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20CC1" w:rsidTr="00090EB7">
        <w:tc>
          <w:tcPr>
            <w:tcW w:w="3190" w:type="dxa"/>
          </w:tcPr>
          <w:p w:rsidR="00120CC1" w:rsidRDefault="00120CC1" w:rsidP="00090EB7">
            <w:pPr>
              <w:spacing w:line="200" w:lineRule="atLeast"/>
              <w:jc w:val="center"/>
            </w:pPr>
            <w:r>
              <w:t xml:space="preserve">Башкортостан </w:t>
            </w:r>
            <w:proofErr w:type="spellStart"/>
            <w:r>
              <w:t>Республика</w:t>
            </w:r>
            <w:proofErr w:type="gramStart"/>
            <w:r>
              <w:t>h</w:t>
            </w:r>
            <w:proofErr w:type="gramEnd"/>
            <w:r>
              <w:t>ы</w:t>
            </w:r>
            <w:proofErr w:type="spellEnd"/>
          </w:p>
          <w:p w:rsidR="00120CC1" w:rsidRDefault="00120CC1" w:rsidP="00090EB7">
            <w:pPr>
              <w:spacing w:line="200" w:lineRule="atLeast"/>
              <w:jc w:val="center"/>
            </w:pPr>
            <w:proofErr w:type="spellStart"/>
            <w:r>
              <w:t>Дəү</w:t>
            </w:r>
            <w:proofErr w:type="gramStart"/>
            <w:r>
              <w:t>л</w:t>
            </w:r>
            <w:proofErr w:type="gramEnd"/>
            <w:r>
              <w:t>əкəн</w:t>
            </w:r>
            <w:proofErr w:type="spellEnd"/>
            <w:r>
              <w:t xml:space="preserve">   районы</w:t>
            </w:r>
          </w:p>
          <w:p w:rsidR="00120CC1" w:rsidRDefault="00120CC1" w:rsidP="00090EB7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proofErr w:type="spellStart"/>
            <w:r>
              <w:t>муниципаль</w:t>
            </w:r>
            <w:proofErr w:type="spellEnd"/>
            <w:r>
              <w:t xml:space="preserve"> районы</w:t>
            </w:r>
            <w:r>
              <w:rPr>
                <w:lang w:val="be-BY"/>
              </w:rPr>
              <w:t>ның Сергиополь</w:t>
            </w:r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билə</w:t>
            </w:r>
            <w:proofErr w:type="gramStart"/>
            <w:r>
              <w:t>м</w:t>
            </w:r>
            <w:proofErr w:type="gramEnd"/>
            <w:r>
              <w:t>əhе</w:t>
            </w:r>
            <w:proofErr w:type="spellEnd"/>
            <w:r>
              <w:t xml:space="preserve"> Советы                                                                            </w:t>
            </w:r>
          </w:p>
          <w:p w:rsidR="00120CC1" w:rsidRDefault="00120CC1" w:rsidP="00090EB7">
            <w:pPr>
              <w:spacing w:line="200" w:lineRule="atLeast"/>
              <w:jc w:val="center"/>
            </w:pPr>
          </w:p>
        </w:tc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FEC34A6" wp14:editId="03ACBF9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106045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 xml:space="preserve">Совет сельского поселения </w:t>
            </w:r>
            <w:proofErr w:type="spellStart"/>
            <w:r>
              <w:t>Сергиопольский</w:t>
            </w:r>
            <w:proofErr w:type="spellEnd"/>
            <w:r>
              <w:t xml:space="preserve"> сельсовет муниципального района Давлекановский район</w:t>
            </w:r>
          </w:p>
          <w:p w:rsidR="00120CC1" w:rsidRDefault="00120CC1" w:rsidP="00090EB7">
            <w:pPr>
              <w:spacing w:line="200" w:lineRule="atLeast"/>
            </w:pPr>
            <w:r>
              <w:rPr>
                <w:bCs/>
              </w:rPr>
              <w:t>Республики Башкортостан</w:t>
            </w:r>
          </w:p>
        </w:tc>
      </w:tr>
      <w:tr w:rsidR="00120CC1" w:rsidTr="00090EB7"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453418, Башкортостан республика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ы,  </w:t>
            </w:r>
            <w:proofErr w:type="spellStart"/>
            <w:r>
              <w:rPr>
                <w:sz w:val="20"/>
                <w:szCs w:val="20"/>
              </w:rPr>
              <w:t>Дəү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əкəн</w:t>
            </w:r>
            <w:proofErr w:type="spellEnd"/>
            <w:r>
              <w:rPr>
                <w:sz w:val="20"/>
                <w:szCs w:val="20"/>
              </w:rPr>
              <w:t xml:space="preserve">  районы,</w:t>
            </w:r>
          </w:p>
          <w:p w:rsidR="00120CC1" w:rsidRDefault="00120CC1" w:rsidP="00090EB7">
            <w:pPr>
              <w:spacing w:line="200" w:lineRule="atLeas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Сергиополь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proofErr w:type="gramStart"/>
            <w:r>
              <w:rPr>
                <w:sz w:val="20"/>
                <w:szCs w:val="20"/>
              </w:rPr>
              <w:t xml:space="preserve">..,  </w:t>
            </w:r>
            <w:proofErr w:type="spellStart"/>
            <w:r>
              <w:rPr>
                <w:sz w:val="20"/>
                <w:szCs w:val="20"/>
              </w:rPr>
              <w:t>Ү</w:t>
            </w:r>
            <w:proofErr w:type="gramEnd"/>
            <w:r>
              <w:rPr>
                <w:sz w:val="20"/>
                <w:szCs w:val="20"/>
              </w:rPr>
              <w:t>зəк</w:t>
            </w:r>
            <w:proofErr w:type="spellEnd"/>
            <w:r>
              <w:rPr>
                <w:sz w:val="20"/>
                <w:szCs w:val="20"/>
              </w:rPr>
              <w:t xml:space="preserve"> ур.,1</w:t>
            </w:r>
          </w:p>
        </w:tc>
        <w:tc>
          <w:tcPr>
            <w:tcW w:w="3190" w:type="dxa"/>
          </w:tcPr>
          <w:p w:rsidR="00120CC1" w:rsidRDefault="00120CC1" w:rsidP="00090EB7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120CC1" w:rsidRDefault="00120CC1" w:rsidP="00090EB7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453418, Республика Башкортостан, Давлекановский район,                                                   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ергиополь</w:t>
            </w:r>
            <w:proofErr w:type="spellEnd"/>
            <w:r>
              <w:rPr>
                <w:sz w:val="20"/>
                <w:szCs w:val="20"/>
              </w:rPr>
              <w:t>, ул.Центральная,1</w:t>
            </w:r>
          </w:p>
          <w:p w:rsidR="00120CC1" w:rsidRDefault="00120CC1" w:rsidP="00090EB7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120CC1" w:rsidTr="00090EB7"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rPr>
                <w:rFonts w:ascii="Arial New Bash" w:hAnsi="Arial New Bash"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№  25</w:t>
            </w:r>
            <w:r>
              <w:rPr>
                <w:sz w:val="28"/>
                <w:szCs w:val="28"/>
              </w:rPr>
              <w:t xml:space="preserve">                  </w:t>
            </w:r>
          </w:p>
        </w:tc>
        <w:tc>
          <w:tcPr>
            <w:tcW w:w="3191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120CC1" w:rsidTr="00090EB7">
        <w:tc>
          <w:tcPr>
            <w:tcW w:w="3190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>29 июль</w:t>
            </w:r>
            <w:r>
              <w:t xml:space="preserve"> 2016 </w:t>
            </w:r>
            <w:proofErr w:type="spellStart"/>
            <w:r>
              <w:t>йыл</w:t>
            </w:r>
            <w:proofErr w:type="spellEnd"/>
          </w:p>
        </w:tc>
        <w:tc>
          <w:tcPr>
            <w:tcW w:w="3190" w:type="dxa"/>
          </w:tcPr>
          <w:p w:rsidR="00120CC1" w:rsidRDefault="00120CC1" w:rsidP="00090EB7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  <w:hideMark/>
          </w:tcPr>
          <w:p w:rsidR="00120CC1" w:rsidRDefault="00120CC1" w:rsidP="00090EB7">
            <w:pPr>
              <w:spacing w:line="200" w:lineRule="atLeast"/>
              <w:jc w:val="center"/>
            </w:pPr>
            <w:r>
              <w:t xml:space="preserve">29 июля </w:t>
            </w:r>
            <w:bookmarkStart w:id="0" w:name="_GoBack"/>
            <w:bookmarkEnd w:id="0"/>
            <w:r>
              <w:t>2016 года</w:t>
            </w:r>
          </w:p>
        </w:tc>
      </w:tr>
    </w:tbl>
    <w:p w:rsidR="00120CC1" w:rsidRDefault="00120CC1" w:rsidP="00120CC1">
      <w:pPr>
        <w:spacing w:line="200" w:lineRule="atLeast"/>
        <w:jc w:val="center"/>
      </w:pPr>
    </w:p>
    <w:p w:rsidR="00120CC1" w:rsidRPr="00120CC1" w:rsidRDefault="00120CC1" w:rsidP="00120CC1">
      <w:pPr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center"/>
        <w:rPr>
          <w:sz w:val="28"/>
          <w:szCs w:val="28"/>
        </w:rPr>
      </w:pPr>
      <w:r w:rsidRPr="00120CC1">
        <w:rPr>
          <w:sz w:val="28"/>
          <w:szCs w:val="28"/>
        </w:rPr>
        <w:t>О внесении  изменений и дополнений в Положение об администрации</w:t>
      </w:r>
    </w:p>
    <w:p w:rsidR="00120CC1" w:rsidRPr="00120CC1" w:rsidRDefault="00120CC1" w:rsidP="00120CC1">
      <w:pPr>
        <w:ind w:firstLine="708"/>
        <w:jc w:val="center"/>
        <w:rPr>
          <w:sz w:val="28"/>
          <w:szCs w:val="28"/>
        </w:rPr>
      </w:pPr>
      <w:r w:rsidRPr="00120CC1">
        <w:rPr>
          <w:sz w:val="28"/>
          <w:szCs w:val="28"/>
        </w:rPr>
        <w:t xml:space="preserve">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 Давлекановский район Республики Башкортостан</w:t>
      </w:r>
    </w:p>
    <w:p w:rsidR="00120CC1" w:rsidRPr="00120CC1" w:rsidRDefault="00120CC1" w:rsidP="00120CC1">
      <w:pPr>
        <w:ind w:firstLine="708"/>
        <w:jc w:val="center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В целях обеспечения реализации бюджетных полномочий администрации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 Давлекановский район Республики Башкортостан Совет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20CC1">
        <w:rPr>
          <w:sz w:val="28"/>
          <w:szCs w:val="28"/>
        </w:rPr>
        <w:t>р</w:t>
      </w:r>
      <w:proofErr w:type="gramEnd"/>
      <w:r w:rsidRPr="00120CC1">
        <w:rPr>
          <w:sz w:val="28"/>
          <w:szCs w:val="28"/>
        </w:rPr>
        <w:t xml:space="preserve"> е ш и л: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1. Внести следующие изменения и дополнения в Положение об администрации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утвержденного решением Совета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12 сентября  2011 года № 29 «Об утверждении Положения об администрации сельского поселения </w:t>
      </w:r>
      <w:proofErr w:type="spellStart"/>
      <w:r w:rsidRPr="00120CC1">
        <w:rPr>
          <w:sz w:val="28"/>
          <w:szCs w:val="28"/>
        </w:rPr>
        <w:t>Сергиопольский</w:t>
      </w:r>
      <w:proofErr w:type="spellEnd"/>
      <w:r w:rsidRPr="00120CC1">
        <w:rPr>
          <w:sz w:val="28"/>
          <w:szCs w:val="28"/>
        </w:rPr>
        <w:t xml:space="preserve">  сельсовет муниципального района Давлекановский район Республики Башкортостан»</w:t>
      </w:r>
      <w:proofErr w:type="gramStart"/>
      <w:r w:rsidRPr="00120CC1">
        <w:rPr>
          <w:sz w:val="28"/>
          <w:szCs w:val="28"/>
        </w:rPr>
        <w:t xml:space="preserve"> :</w:t>
      </w:r>
      <w:proofErr w:type="gramEnd"/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1.1. Подпункт 2.1.1. пункта 2.1. раздела 2 </w:t>
      </w:r>
      <w:proofErr w:type="gramStart"/>
      <w:r w:rsidRPr="00120CC1">
        <w:rPr>
          <w:sz w:val="28"/>
          <w:szCs w:val="28"/>
        </w:rPr>
        <w:t>дополнить абзацем тринадцатым изложить</w:t>
      </w:r>
      <w:proofErr w:type="gramEnd"/>
      <w:r w:rsidRPr="00120CC1">
        <w:rPr>
          <w:sz w:val="28"/>
          <w:szCs w:val="28"/>
        </w:rPr>
        <w:t xml:space="preserve"> в следующей  редакции: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 «осуществляет контроль </w:t>
      </w:r>
      <w:proofErr w:type="gramStart"/>
      <w:r w:rsidRPr="00120CC1">
        <w:rPr>
          <w:sz w:val="28"/>
          <w:szCs w:val="28"/>
        </w:rPr>
        <w:t>за</w:t>
      </w:r>
      <w:proofErr w:type="gramEnd"/>
      <w:r w:rsidRPr="00120CC1">
        <w:rPr>
          <w:sz w:val="28"/>
          <w:szCs w:val="28"/>
        </w:rPr>
        <w:t>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1) соответствием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2) соответствием информации об идентификационных кодах закупок и об объеме финансового обеспечения для осуществления данных закупок, содержащихся: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а) в планах-графиках, информации, содержащейся в документации о закупках;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б) в извещениях об осуществлении закупок, в документации о закупках, информации содержащейся в документации о закупках;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lastRenderedPageBreak/>
        <w:t>в) в протоколах определения поставщиков (подрядчиков, исполнителей), информации содержащейся в документации о закупках;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д) в реестре контрактов, заключенных заказчиками, условиям контрактов</w:t>
      </w:r>
      <w:proofErr w:type="gramStart"/>
      <w:r w:rsidRPr="00120CC1">
        <w:rPr>
          <w:sz w:val="28"/>
          <w:szCs w:val="28"/>
        </w:rPr>
        <w:t>.».</w:t>
      </w:r>
      <w:proofErr w:type="gramEnd"/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2. Соответственно абзац тринадцатый считать абзацем четырнадцатым.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>3. Настоящее решение вступает в силу с 1 января 2017 года.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4. Контроль за исполнением настоящего решения возложить на постоянную комиссию Совета по бюджету, налогам и вопросам собственности (председатель </w:t>
      </w:r>
      <w:proofErr w:type="spellStart"/>
      <w:r w:rsidRPr="00120CC1">
        <w:rPr>
          <w:sz w:val="28"/>
          <w:szCs w:val="28"/>
        </w:rPr>
        <w:t>Ахметгалина</w:t>
      </w:r>
      <w:proofErr w:type="spellEnd"/>
      <w:r w:rsidRPr="00120CC1">
        <w:rPr>
          <w:sz w:val="28"/>
          <w:szCs w:val="28"/>
        </w:rPr>
        <w:t xml:space="preserve"> З.Х.</w:t>
      </w:r>
      <w:proofErr w:type="gramStart"/>
      <w:r w:rsidRPr="00120CC1">
        <w:rPr>
          <w:sz w:val="28"/>
          <w:szCs w:val="28"/>
        </w:rPr>
        <w:t xml:space="preserve"> )</w:t>
      </w:r>
      <w:proofErr w:type="gramEnd"/>
      <w:r w:rsidRPr="00120CC1">
        <w:rPr>
          <w:sz w:val="28"/>
          <w:szCs w:val="28"/>
        </w:rPr>
        <w:t>.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  <w:r w:rsidRPr="00120CC1">
        <w:rPr>
          <w:sz w:val="28"/>
          <w:szCs w:val="28"/>
        </w:rPr>
        <w:t xml:space="preserve">Глава сельского  поселения                                            А.З.  Абдуллин </w:t>
      </w: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>
      <w:pPr>
        <w:ind w:firstLine="708"/>
        <w:jc w:val="both"/>
        <w:rPr>
          <w:sz w:val="28"/>
          <w:szCs w:val="28"/>
        </w:rPr>
      </w:pPr>
    </w:p>
    <w:p w:rsidR="00120CC1" w:rsidRPr="00120CC1" w:rsidRDefault="00120CC1" w:rsidP="00120CC1"/>
    <w:p w:rsidR="00E71DFF" w:rsidRDefault="00E71DFF"/>
    <w:sectPr w:rsidR="00E71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CA"/>
    <w:rsid w:val="00120CC1"/>
    <w:rsid w:val="00AA1FCA"/>
    <w:rsid w:val="00E7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2016-08-01T07:19:00Z</dcterms:created>
  <dcterms:modified xsi:type="dcterms:W3CDTF">2016-08-01T07:29:00Z</dcterms:modified>
</cp:coreProperties>
</file>