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CB8" w:rsidRDefault="00502CB8" w:rsidP="00064B6B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502CB8" w:rsidRPr="00DD1FB5" w:rsidRDefault="00502CB8" w:rsidP="00DD1FB5">
      <w:pPr>
        <w:spacing w:after="0" w:line="240" w:lineRule="auto"/>
        <w:ind w:firstLine="57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CB8" w:rsidRPr="00DD1FB5" w:rsidRDefault="00502CB8" w:rsidP="00DD1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ИНФОРМАЦИОННОЕ ИЗВЕЩЕНИЕ</w:t>
      </w:r>
    </w:p>
    <w:p w:rsidR="00502CB8" w:rsidRPr="00DD1FB5" w:rsidRDefault="00502CB8" w:rsidP="00DD1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 ПРЕДОСТАВЛЕНИИ ЗЕМЕЛЬНОГО УЧАСТКА </w:t>
      </w:r>
    </w:p>
    <w:p w:rsidR="00502CB8" w:rsidRPr="00DD1FB5" w:rsidRDefault="00502CB8" w:rsidP="00DD1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502CB8" w:rsidRPr="00DD1FB5" w:rsidRDefault="00502CB8" w:rsidP="00DD1FB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 в соответствии со ст. 39.18 Земельного кодекса Российской Федерации, информируют о предоставлении земельного участка, государственная собственность на которые не разграничена, из категории земель населенных пунктов, для индивидуального жилищного строительства.</w:t>
      </w:r>
    </w:p>
    <w:p w:rsidR="00502CB8" w:rsidRPr="00DD1FB5" w:rsidRDefault="00502CB8" w:rsidP="00DD1FB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Граждане, заинтересованные в предоставлении земельного участка для индивидуального жилищного строительства в течение тридцати дней со дня опубликования и размещения настоящего извещения вправе подавать заявления о намерение участвовать в аукционе на право заключения договора аренды земельного участка (далее по тексту - Заявления).</w:t>
      </w:r>
    </w:p>
    <w:p w:rsidR="00502CB8" w:rsidRPr="00DD1FB5" w:rsidRDefault="00502CB8" w:rsidP="00DD1FB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Заявления подаются лично в письменном виде на имя главы поселения. Прием заявлений производится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городу. Давлеканово, по адресу: Республика Башкортостан,</w:t>
      </w:r>
      <w:r w:rsidRPr="00DD1FB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>г. Давлеканово, ул. Красная площадь, д. 9, по рабочим дням с 11:00 час. до 16:00 час., (с 13:00 час. до 14:00 час. обед), каб. 12, телефон для справок: 8 (34768) 3-14-22, 3-02-37.</w:t>
      </w:r>
    </w:p>
    <w:p w:rsidR="00502CB8" w:rsidRPr="00DD1FB5" w:rsidRDefault="00502CB8" w:rsidP="00DD1FB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Дата окончания приема Заявлений: 2</w:t>
      </w:r>
      <w:r w:rsidRPr="007B0D7E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>.11.2016г.</w:t>
      </w:r>
    </w:p>
    <w:p w:rsidR="00502CB8" w:rsidRPr="00DD1FB5" w:rsidRDefault="00502CB8" w:rsidP="00DD1FB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Мес</w:t>
      </w:r>
      <w:r>
        <w:rPr>
          <w:rFonts w:ascii="Times New Roman" w:hAnsi="Times New Roman" w:cs="Times New Roman"/>
          <w:sz w:val="26"/>
          <w:szCs w:val="26"/>
          <w:lang w:eastAsia="ru-RU"/>
        </w:rPr>
        <w:t>тоположение земельного участка: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>Республика Башкортостан, г. Давлеканово.</w:t>
      </w:r>
    </w:p>
    <w:p w:rsidR="00502CB8" w:rsidRPr="00DD1FB5" w:rsidRDefault="00502CB8" w:rsidP="00DD1FB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Площадь земельного участка: 1000 кв.м.</w:t>
      </w:r>
    </w:p>
    <w:p w:rsidR="00502CB8" w:rsidRPr="00DD1FB5" w:rsidRDefault="00502CB8" w:rsidP="00DD1FB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Условный номер земельного участка: 02:71:010503:ЗУ1.</w:t>
      </w:r>
    </w:p>
    <w:p w:rsidR="00502CB8" w:rsidRPr="00DD1FB5" w:rsidRDefault="00502CB8" w:rsidP="00DD1FB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Адрес и время приема граждан для ознакомления со схемой расположения земельного участка: Республика Башкортостан,</w:t>
      </w:r>
      <w:r w:rsidRPr="00DD1FB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г.Давлеканово, ул.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>Красная п</w:t>
      </w:r>
      <w:r>
        <w:rPr>
          <w:rFonts w:ascii="Times New Roman" w:hAnsi="Times New Roman" w:cs="Times New Roman"/>
          <w:sz w:val="26"/>
          <w:szCs w:val="26"/>
          <w:lang w:eastAsia="ru-RU"/>
        </w:rPr>
        <w:t>лощадь, д.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 xml:space="preserve">9, по </w:t>
      </w:r>
      <w:r>
        <w:rPr>
          <w:rFonts w:ascii="Times New Roman" w:hAnsi="Times New Roman" w:cs="Times New Roman"/>
          <w:sz w:val="26"/>
          <w:szCs w:val="26"/>
          <w:lang w:eastAsia="ru-RU"/>
        </w:rPr>
        <w:t>рабочим дням с 11:00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>час. до 16:00 час., (с 13:00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час. до 14:00 час. обед), каб.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>12.</w:t>
      </w:r>
    </w:p>
    <w:p w:rsidR="00502CB8" w:rsidRPr="00DD1FB5" w:rsidRDefault="00502CB8" w:rsidP="00DD1FB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1FB5">
        <w:rPr>
          <w:rFonts w:ascii="Times New Roman" w:hAnsi="Times New Roman" w:cs="Times New Roman"/>
          <w:sz w:val="26"/>
          <w:szCs w:val="26"/>
          <w:lang w:eastAsia="ru-RU"/>
        </w:rPr>
        <w:t>Уполномоченный орган обеспечивает опубликование информационного извещения о предоставлении земельного участка в порядке, установленном для официального опубликования (обнародования) муниципальных правовых актов уставом поселения, и размещает извещение на официальном сайте Российской Федерации для размещения информации о проведении торгов</w:t>
      </w:r>
      <w:r w:rsidRPr="00DD1FB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val="en-US" w:eastAsia="ru-RU"/>
        </w:rPr>
        <w:t>torgi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.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val="en-US" w:eastAsia="ru-RU"/>
        </w:rPr>
        <w:t>gov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.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val="en-US" w:eastAsia="ru-RU"/>
        </w:rPr>
        <w:t>ru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 xml:space="preserve">, а также на официальном сайте муниципального района Давлекановский район Республики Башкортостан (главная страница, раздел «Комитет по управлению собственностью») 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val="en-US" w:eastAsia="ru-RU"/>
        </w:rPr>
        <w:t>davlekanovo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.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val="en-US" w:eastAsia="ru-RU"/>
        </w:rPr>
        <w:t>bashkortostan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.</w:t>
      </w:r>
      <w:r w:rsidRPr="00DD1FB5">
        <w:rPr>
          <w:rFonts w:ascii="Times New Roman" w:hAnsi="Times New Roman" w:cs="Times New Roman"/>
          <w:b/>
          <w:bCs/>
          <w:sz w:val="26"/>
          <w:szCs w:val="26"/>
          <w:u w:val="single"/>
          <w:lang w:val="en-US" w:eastAsia="ru-RU"/>
        </w:rPr>
        <w:t>ru</w:t>
      </w:r>
      <w:r w:rsidRPr="00DD1FB5">
        <w:rPr>
          <w:rFonts w:ascii="Times New Roman" w:hAnsi="Times New Roman" w:cs="Times New Roman"/>
          <w:sz w:val="26"/>
          <w:szCs w:val="26"/>
          <w:lang w:eastAsia="ru-RU"/>
        </w:rPr>
        <w:t xml:space="preserve"> в информационно-телекоммуникационной сети «Интернет».</w:t>
      </w:r>
    </w:p>
    <w:p w:rsidR="00502CB8" w:rsidRPr="00D41799" w:rsidRDefault="00502CB8" w:rsidP="00D41799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02CB8" w:rsidRDefault="00502CB8" w:rsidP="00D41799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02CB8" w:rsidRPr="00D41799" w:rsidRDefault="00502CB8" w:rsidP="00D41799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02CB8" w:rsidRDefault="00502CB8" w:rsidP="00064B6B">
      <w:pPr>
        <w:tabs>
          <w:tab w:val="left" w:pos="47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Глава администрации             </w:t>
      </w:r>
    </w:p>
    <w:p w:rsidR="00502CB8" w:rsidRPr="00D41799" w:rsidRDefault="00502CB8" w:rsidP="00064B6B">
      <w:pPr>
        <w:tabs>
          <w:tab w:val="left" w:pos="4760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А.А.Шайдуллин</w:t>
      </w:r>
    </w:p>
    <w:p w:rsidR="00502CB8" w:rsidRPr="00D41799" w:rsidRDefault="00502CB8" w:rsidP="00D41799">
      <w:pPr>
        <w:tabs>
          <w:tab w:val="left" w:pos="476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:rsidR="00502CB8" w:rsidRPr="00D41799" w:rsidRDefault="00502CB8" w:rsidP="00D41799">
      <w:pPr>
        <w:tabs>
          <w:tab w:val="left" w:pos="476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:rsidR="00502CB8" w:rsidRPr="00D41799" w:rsidRDefault="00502CB8" w:rsidP="00D41799">
      <w:pPr>
        <w:tabs>
          <w:tab w:val="left" w:pos="476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sectPr w:rsidR="00502CB8" w:rsidRPr="00D41799" w:rsidSect="00BD6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44DC"/>
    <w:rsid w:val="00020CB5"/>
    <w:rsid w:val="00064B6B"/>
    <w:rsid w:val="000F1D1E"/>
    <w:rsid w:val="001744DC"/>
    <w:rsid w:val="00275249"/>
    <w:rsid w:val="0029069D"/>
    <w:rsid w:val="0036530C"/>
    <w:rsid w:val="00502CB8"/>
    <w:rsid w:val="00521A0A"/>
    <w:rsid w:val="005520C6"/>
    <w:rsid w:val="00627506"/>
    <w:rsid w:val="007A17E5"/>
    <w:rsid w:val="007B0D7E"/>
    <w:rsid w:val="00BD13E5"/>
    <w:rsid w:val="00BD6BE2"/>
    <w:rsid w:val="00CC2EF5"/>
    <w:rsid w:val="00D41799"/>
    <w:rsid w:val="00DD1FB5"/>
    <w:rsid w:val="00EF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B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43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</TotalTime>
  <Pages>1</Pages>
  <Words>374</Words>
  <Characters>2132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Natalia</cp:lastModifiedBy>
  <cp:revision>5</cp:revision>
  <cp:lastPrinted>2016-10-20T03:06:00Z</cp:lastPrinted>
  <dcterms:created xsi:type="dcterms:W3CDTF">2016-10-20T09:11:00Z</dcterms:created>
  <dcterms:modified xsi:type="dcterms:W3CDTF">2016-10-25T05:23:00Z</dcterms:modified>
</cp:coreProperties>
</file>