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1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4"/>
        <w:gridCol w:w="1749"/>
        <w:gridCol w:w="4197"/>
      </w:tblGrid>
      <w:tr w:rsidR="00E56E6D" w:rsidRPr="00E56E6D" w14:paraId="4F7EE3DC" w14:textId="77777777" w:rsidTr="00727DFB">
        <w:trPr>
          <w:trHeight w:val="1220"/>
        </w:trPr>
        <w:tc>
          <w:tcPr>
            <w:tcW w:w="46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4BF530C7" w14:textId="6B43F4EB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14:paraId="185D23C7" w14:textId="2917BBCE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Дәγләкән районы</w:t>
            </w:r>
          </w:p>
          <w:p w14:paraId="483248D5" w14:textId="0E8C9EFD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</w:p>
          <w:p w14:paraId="4C20EE6B" w14:textId="43BBF885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>оветы</w:t>
            </w:r>
          </w:p>
          <w:p w14:paraId="26674CF3" w14:textId="77777777" w:rsidR="00E56E6D" w:rsidRPr="00953F6D" w:rsidRDefault="00E56E6D" w:rsidP="00E56E6D">
            <w:pPr>
              <w:pStyle w:val="a9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14:paraId="63FFC417" w14:textId="77777777" w:rsidR="00E56E6D" w:rsidRPr="00ED74DE" w:rsidRDefault="00E56E6D" w:rsidP="00E56E6D">
            <w:pPr>
              <w:jc w:val="center"/>
              <w:rPr>
                <w:b/>
              </w:rPr>
            </w:pPr>
          </w:p>
          <w:p w14:paraId="6612A0F0" w14:textId="3595A775" w:rsidR="00E56E6D" w:rsidRPr="00727DFB" w:rsidRDefault="00E56E6D" w:rsidP="00E56E6D">
            <w:pPr>
              <w:pStyle w:val="a4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727DFB">
              <w:rPr>
                <w:rFonts w:ascii="Times New Roman" w:hAnsi="Times New Roman" w:cs="Times New Roman"/>
                <w:lang w:val="be-BY"/>
              </w:rPr>
              <w:t>453418, Дәγләкән районы, Мәкәш ауылы,</w:t>
            </w:r>
          </w:p>
          <w:p w14:paraId="73B4F751" w14:textId="17220398" w:rsidR="00E56E6D" w:rsidRPr="00727DFB" w:rsidRDefault="00E56E6D" w:rsidP="00E56E6D">
            <w:pPr>
              <w:pStyle w:val="a4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727DFB">
              <w:rPr>
                <w:rFonts w:ascii="Times New Roman" w:hAnsi="Times New Roman" w:cs="Times New Roman"/>
                <w:lang w:val="be-BY"/>
              </w:rPr>
              <w:t>Үҙәк</w:t>
            </w:r>
            <w:r w:rsidR="00727DFB" w:rsidRPr="00727DFB">
              <w:rPr>
                <w:rFonts w:ascii="Times New Roman" w:hAnsi="Times New Roman" w:cs="Times New Roman"/>
                <w:lang w:val="be-BY"/>
              </w:rPr>
              <w:t xml:space="preserve"> урам, </w:t>
            </w:r>
            <w:r w:rsidRPr="00727DFB">
              <w:rPr>
                <w:rFonts w:ascii="Times New Roman" w:hAnsi="Times New Roman" w:cs="Times New Roman"/>
                <w:lang w:val="be-BY"/>
              </w:rPr>
              <w:t>46, тел. (34768) 3-82-17</w:t>
            </w:r>
          </w:p>
          <w:p w14:paraId="6B2BB555" w14:textId="77777777" w:rsidR="00E56E6D" w:rsidRDefault="00E56E6D" w:rsidP="00E56E6D">
            <w:pPr>
              <w:pStyle w:val="a4"/>
              <w:jc w:val="center"/>
              <w:rPr>
                <w:sz w:val="20"/>
                <w:lang w:val="sq-AL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6D87984" w14:textId="77777777" w:rsidR="00E56E6D" w:rsidRDefault="00E56E6D" w:rsidP="001375F6">
            <w:pPr>
              <w:jc w:val="center"/>
              <w:rPr>
                <w:lang w:val="sq-AL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F6753AF" wp14:editId="4A024BCC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9BA70BB" w14:textId="1D39F164" w:rsidR="00E56E6D" w:rsidRPr="00E56E6D" w:rsidRDefault="00E56E6D" w:rsidP="00E56E6D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E56E6D">
              <w:rPr>
                <w:rFonts w:ascii="Times New Roman" w:hAnsi="Times New Roman"/>
                <w:b w:val="0"/>
                <w:lang w:val="ru-RU"/>
              </w:rPr>
              <w:t>Администрация</w:t>
            </w:r>
          </w:p>
          <w:p w14:paraId="40837D1E" w14:textId="52EE5275" w:rsidR="00E56E6D" w:rsidRPr="00E56E6D" w:rsidRDefault="00E56E6D" w:rsidP="00E56E6D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E56E6D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E56E6D">
              <w:rPr>
                <w:rFonts w:ascii="Times New Roman" w:hAnsi="Times New Roman"/>
                <w:b w:val="0"/>
              </w:rPr>
              <w:t xml:space="preserve"> поселени</w:t>
            </w:r>
            <w:r w:rsidRPr="00E56E6D">
              <w:rPr>
                <w:rFonts w:ascii="Times New Roman" w:hAnsi="Times New Roman"/>
                <w:b w:val="0"/>
                <w:lang w:val="ru-RU"/>
              </w:rPr>
              <w:t>я</w:t>
            </w:r>
          </w:p>
          <w:p w14:paraId="0F63B0CF" w14:textId="1BDE3723" w:rsidR="00E56E6D" w:rsidRPr="00E56E6D" w:rsidRDefault="00E56E6D" w:rsidP="00E56E6D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E56E6D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E56E6D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E56E6D">
              <w:rPr>
                <w:rFonts w:ascii="Times New Roman" w:hAnsi="Times New Roman"/>
                <w:b w:val="0"/>
              </w:rPr>
              <w:t>сельсовет</w:t>
            </w:r>
            <w:r w:rsidRPr="00E56E6D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E56E6D">
              <w:rPr>
                <w:rFonts w:ascii="Times New Roman" w:hAnsi="Times New Roman"/>
                <w:b w:val="0"/>
              </w:rPr>
              <w:t>муниципального района</w:t>
            </w:r>
          </w:p>
          <w:p w14:paraId="7E829E8E" w14:textId="1345E63A" w:rsidR="00E56E6D" w:rsidRPr="00E56E6D" w:rsidRDefault="00E56E6D" w:rsidP="00E56E6D">
            <w:pPr>
              <w:pStyle w:val="a9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E56E6D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E56E6D">
              <w:rPr>
                <w:rFonts w:ascii="Times New Roman" w:hAnsi="Times New Roman"/>
                <w:b w:val="0"/>
              </w:rPr>
              <w:t>ский район</w:t>
            </w:r>
          </w:p>
          <w:p w14:paraId="33E3DE8B" w14:textId="6105FE7E" w:rsidR="00E56E6D" w:rsidRPr="00E56E6D" w:rsidRDefault="00E56E6D" w:rsidP="003D4977">
            <w:pPr>
              <w:pStyle w:val="a9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r w:rsidRPr="00E56E6D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14:paraId="466C9AE3" w14:textId="556A1073" w:rsidR="00E56E6D" w:rsidRPr="00E56E6D" w:rsidRDefault="00E56E6D" w:rsidP="003D4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27DFB">
              <w:rPr>
                <w:rFonts w:ascii="Times New Roman" w:hAnsi="Times New Roman" w:cs="Times New Roman"/>
                <w:lang w:val="be-BY"/>
              </w:rPr>
              <w:t>453418, Давлекановский район,с.Микяшево,ул.Центральная, 46, тел. (34768) 3-82-17</w:t>
            </w:r>
          </w:p>
        </w:tc>
      </w:tr>
    </w:tbl>
    <w:p w14:paraId="51F85041" w14:textId="77777777" w:rsidR="00E56E6D" w:rsidRPr="00636E3D" w:rsidRDefault="00E56E6D" w:rsidP="00E56E6D"/>
    <w:p w14:paraId="3E2BA594" w14:textId="1B636CBC" w:rsidR="00E56E6D" w:rsidRPr="00E56E6D" w:rsidRDefault="00E56E6D" w:rsidP="00E56E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E6D">
        <w:rPr>
          <w:rFonts w:ascii="Times New Roman" w:hAnsi="Times New Roman" w:cs="Times New Roman"/>
          <w:sz w:val="28"/>
          <w:szCs w:val="28"/>
        </w:rPr>
        <w:t>ҠАРАР</w:t>
      </w:r>
      <w:r w:rsidRPr="00E56E6D">
        <w:rPr>
          <w:rFonts w:ascii="Times New Roman" w:hAnsi="Times New Roman" w:cs="Times New Roman"/>
          <w:sz w:val="28"/>
          <w:szCs w:val="28"/>
        </w:rPr>
        <w:tab/>
      </w:r>
      <w:r w:rsidRPr="00E56E6D">
        <w:rPr>
          <w:rFonts w:ascii="Times New Roman" w:hAnsi="Times New Roman" w:cs="Times New Roman"/>
          <w:sz w:val="28"/>
          <w:szCs w:val="28"/>
        </w:rPr>
        <w:tab/>
      </w:r>
      <w:r w:rsidRPr="00E56E6D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E56E6D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63376">
        <w:rPr>
          <w:rFonts w:ascii="Times New Roman" w:hAnsi="Times New Roman" w:cs="Times New Roman"/>
          <w:sz w:val="28"/>
          <w:szCs w:val="28"/>
        </w:rPr>
        <w:t>№26</w:t>
      </w:r>
      <w:r w:rsidRPr="00E56E6D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6E6D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B7C020C" w14:textId="3E83BDD4" w:rsidR="00E56E6D" w:rsidRDefault="00136A07" w:rsidP="00E56E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E56E6D" w:rsidRPr="00E56E6D">
        <w:rPr>
          <w:rFonts w:ascii="Times New Roman" w:hAnsi="Times New Roman" w:cs="Times New Roman"/>
          <w:sz w:val="28"/>
          <w:szCs w:val="28"/>
        </w:rPr>
        <w:t xml:space="preserve"> апрель 2025 й.</w:t>
      </w:r>
      <w:r w:rsidR="00E56E6D" w:rsidRPr="00E56E6D">
        <w:rPr>
          <w:rFonts w:ascii="Times New Roman" w:hAnsi="Times New Roman" w:cs="Times New Roman"/>
          <w:sz w:val="28"/>
          <w:szCs w:val="28"/>
        </w:rPr>
        <w:tab/>
      </w:r>
      <w:r w:rsidR="00E56E6D" w:rsidRPr="00E56E6D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E56E6D" w:rsidRPr="00E56E6D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E56E6D">
        <w:rPr>
          <w:rFonts w:ascii="Times New Roman" w:hAnsi="Times New Roman" w:cs="Times New Roman"/>
          <w:sz w:val="28"/>
          <w:szCs w:val="28"/>
        </w:rPr>
        <w:t xml:space="preserve">         </w:t>
      </w:r>
      <w:r w:rsidR="003C7F09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29</w:t>
      </w:r>
      <w:bookmarkStart w:id="0" w:name="_GoBack"/>
      <w:bookmarkEnd w:id="0"/>
      <w:r w:rsidR="00E56E6D">
        <w:rPr>
          <w:rFonts w:ascii="Times New Roman" w:hAnsi="Times New Roman" w:cs="Times New Roman"/>
          <w:sz w:val="28"/>
          <w:szCs w:val="28"/>
        </w:rPr>
        <w:t xml:space="preserve"> </w:t>
      </w:r>
      <w:r w:rsidR="00E56E6D" w:rsidRPr="00E56E6D">
        <w:rPr>
          <w:rFonts w:ascii="Times New Roman" w:hAnsi="Times New Roman" w:cs="Times New Roman"/>
          <w:sz w:val="28"/>
          <w:szCs w:val="28"/>
        </w:rPr>
        <w:t>апреля 2025 г.</w:t>
      </w:r>
    </w:p>
    <w:p w14:paraId="30F0DCCA" w14:textId="77777777" w:rsidR="001E65A5" w:rsidRDefault="00B63376" w:rsidP="001E65A5">
      <w:pPr>
        <w:spacing w:after="0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B63376">
        <w:rPr>
          <w:rFonts w:ascii="Times New Roman" w:hAnsi="Times New Roman" w:cs="Times New Roman"/>
          <w:sz w:val="28"/>
          <w:szCs w:val="28"/>
        </w:rPr>
        <w:t xml:space="preserve">«О внесении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</w:t>
      </w:r>
    </w:p>
    <w:p w14:paraId="20C944C1" w14:textId="23530EF9" w:rsidR="00B63376" w:rsidRPr="00B63376" w:rsidRDefault="00B63376" w:rsidP="001E65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3376">
        <w:rPr>
          <w:rFonts w:ascii="Times New Roman" w:hAnsi="Times New Roman" w:cs="Times New Roman"/>
          <w:sz w:val="28"/>
          <w:szCs w:val="28"/>
        </w:rPr>
        <w:t>сносу или реконструкции»</w:t>
      </w:r>
    </w:p>
    <w:p w14:paraId="3C5AE862" w14:textId="77777777" w:rsidR="00B63376" w:rsidRPr="00B63376" w:rsidRDefault="00B63376" w:rsidP="00B63376">
      <w:pPr>
        <w:rPr>
          <w:rFonts w:ascii="Times New Roman" w:hAnsi="Times New Roman" w:cs="Times New Roman"/>
          <w:sz w:val="28"/>
          <w:szCs w:val="28"/>
        </w:rPr>
      </w:pPr>
    </w:p>
    <w:p w14:paraId="0691D7E3" w14:textId="44631965" w:rsidR="00B63376" w:rsidRPr="00537E12" w:rsidRDefault="00B63376" w:rsidP="00537E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</w:t>
      </w:r>
      <w:proofErr w:type="spellStart"/>
      <w:r w:rsidRPr="00537E12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537E12">
        <w:rPr>
          <w:rFonts w:ascii="Times New Roman" w:hAnsi="Times New Roman" w:cs="Times New Roman"/>
          <w:sz w:val="28"/>
          <w:szCs w:val="28"/>
        </w:rPr>
        <w:t xml:space="preserve"> района, руководствуясь ст. 48 Федерального закона от 06.10.2003 № 131-ФЗ «Об общих принципах организации местного самоуправления в РФ», </w:t>
      </w:r>
      <w:proofErr w:type="gramStart"/>
      <w:r w:rsidRPr="00537E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37E1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29E8FE32" w14:textId="0CB418C3" w:rsidR="00B63376" w:rsidRPr="00537E12" w:rsidRDefault="00B63376" w:rsidP="00537E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7E12">
        <w:rPr>
          <w:rFonts w:ascii="Times New Roman" w:hAnsi="Times New Roman" w:cs="Times New Roman"/>
          <w:sz w:val="28"/>
          <w:szCs w:val="28"/>
        </w:rPr>
        <w:t xml:space="preserve">1.Внести изменения в Положение о межведомственной комиссии по оценке </w:t>
      </w:r>
      <w:r w:rsidR="001E65A5" w:rsidRPr="00537E1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7E12">
        <w:rPr>
          <w:rFonts w:ascii="Times New Roman" w:hAnsi="Times New Roman" w:cs="Times New Roman"/>
          <w:sz w:val="28"/>
          <w:szCs w:val="28"/>
        </w:rPr>
        <w:t xml:space="preserve">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Положение), утвержденное постановлением главы сельского поселения </w:t>
      </w:r>
      <w:proofErr w:type="spellStart"/>
      <w:r w:rsidRPr="00537E12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537E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29.07.2015 № 59, следующие изменения:</w:t>
      </w:r>
      <w:proofErr w:type="gramEnd"/>
    </w:p>
    <w:p w14:paraId="6A6C8C3E" w14:textId="77777777" w:rsidR="00B63376" w:rsidRPr="00537E12" w:rsidRDefault="00B63376" w:rsidP="00537E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>1.1. Пункт 2.2. Положения  изложить в следующей редакции:</w:t>
      </w:r>
    </w:p>
    <w:p w14:paraId="614D1CAF" w14:textId="688371A6" w:rsidR="00B63376" w:rsidRPr="00537E12" w:rsidRDefault="00B63376" w:rsidP="00537E12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7E12">
        <w:rPr>
          <w:sz w:val="28"/>
          <w:szCs w:val="28"/>
        </w:rPr>
        <w:t xml:space="preserve">«2.2. Основанием для признания многоквартирного дома аварийным </w:t>
      </w:r>
      <w:r w:rsidR="001E65A5" w:rsidRPr="00537E12">
        <w:rPr>
          <w:sz w:val="28"/>
          <w:szCs w:val="28"/>
        </w:rPr>
        <w:t xml:space="preserve">                    </w:t>
      </w:r>
      <w:r w:rsidRPr="00537E12">
        <w:rPr>
          <w:sz w:val="28"/>
          <w:szCs w:val="28"/>
        </w:rPr>
        <w:t xml:space="preserve">и подлежащим сносу или реконструкции является его аварийное техническое состояние, установленное в соответствии с межгосударственным стандартом ГОСТ 31937-2024 «Здания и сооружения. </w:t>
      </w:r>
      <w:proofErr w:type="gramStart"/>
      <w:r w:rsidRPr="00537E12">
        <w:rPr>
          <w:sz w:val="28"/>
          <w:szCs w:val="28"/>
        </w:rPr>
        <w:t xml:space="preserve">Правила обследования и мониторинга технического состояния», введенным в действие с 1 мая 2024 г. приказом Федерального агентства </w:t>
      </w:r>
      <w:r w:rsidR="001E65A5" w:rsidRPr="00537E12">
        <w:rPr>
          <w:sz w:val="28"/>
          <w:szCs w:val="28"/>
        </w:rPr>
        <w:t xml:space="preserve">  </w:t>
      </w:r>
      <w:r w:rsidRPr="00537E12">
        <w:rPr>
          <w:sz w:val="28"/>
          <w:szCs w:val="28"/>
        </w:rPr>
        <w:t xml:space="preserve">по техническому регулированию и метрологии от 10.04.2024 N 433-ст, на основании выводов юридического лица, являющегося членом саморегулируемой организации, указанной в п. 2 ч. 4 ст. 55.26-1 Градостроительного кодекса Российской Федерации, об отнесении технического состояния многоквартирного дома к аварийной категории технического </w:t>
      </w:r>
      <w:r w:rsidRPr="00537E12">
        <w:rPr>
          <w:sz w:val="28"/>
          <w:szCs w:val="28"/>
        </w:rPr>
        <w:lastRenderedPageBreak/>
        <w:t>состояния, обоснованных</w:t>
      </w:r>
      <w:proofErr w:type="gramEnd"/>
      <w:r w:rsidRPr="00537E12">
        <w:rPr>
          <w:sz w:val="28"/>
          <w:szCs w:val="28"/>
        </w:rPr>
        <w:t xml:space="preserve"> соответствующими поверочными расчетами несущей способности конструкций и (или) основания фундаментов.</w:t>
      </w:r>
    </w:p>
    <w:p w14:paraId="66525092" w14:textId="3998D51B" w:rsidR="00B63376" w:rsidRPr="00537E12" w:rsidRDefault="00B63376" w:rsidP="00537E12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537E12">
        <w:rPr>
          <w:sz w:val="28"/>
          <w:szCs w:val="28"/>
        </w:rPr>
        <w:t xml:space="preserve">Аварийное техническое состояние многоквартирного дома, количество этажей </w:t>
      </w:r>
      <w:r w:rsidR="001E65A5" w:rsidRPr="00537E12">
        <w:rPr>
          <w:sz w:val="28"/>
          <w:szCs w:val="28"/>
        </w:rPr>
        <w:t xml:space="preserve">   </w:t>
      </w:r>
      <w:r w:rsidRPr="00537E12">
        <w:rPr>
          <w:sz w:val="28"/>
          <w:szCs w:val="28"/>
        </w:rPr>
        <w:t xml:space="preserve">в котором не превышает двух, может быть установлено без применения межгосударственного стандарта при условии проведения обследования и оценки технического состояния такого многоквартирного дома в соответствии </w:t>
      </w:r>
      <w:r w:rsidR="001E65A5" w:rsidRPr="00537E12">
        <w:rPr>
          <w:sz w:val="28"/>
          <w:szCs w:val="28"/>
        </w:rPr>
        <w:t xml:space="preserve">                           </w:t>
      </w:r>
      <w:r w:rsidRPr="00537E12">
        <w:rPr>
          <w:sz w:val="28"/>
          <w:szCs w:val="28"/>
        </w:rPr>
        <w:t>с документом по стандартизации (сводом правил), содержащим правила оценки технического состояния многоквартирных домов с выявлением многоквартирных домов, конструкции либо системы инженерно-технического обеспечения которых находятся в аварийном техническом состоянии</w:t>
      </w:r>
      <w:proofErr w:type="gramEnd"/>
      <w:r w:rsidRPr="00537E12">
        <w:rPr>
          <w:sz w:val="28"/>
          <w:szCs w:val="28"/>
        </w:rPr>
        <w:t xml:space="preserve"> </w:t>
      </w:r>
      <w:proofErr w:type="gramStart"/>
      <w:r w:rsidRPr="00537E12">
        <w:rPr>
          <w:sz w:val="28"/>
          <w:szCs w:val="28"/>
        </w:rPr>
        <w:t>или в ограниченно работоспособном техническом состоянии, путем проведения осмотра и измерения контролируемых параметров всех доступных для осмотра конструкций фундамента, несущих стен, перекрытий такого многоквартирного дома, если в результате проведенной оценки технического состояния указанных конструкций к аварийной категории технического состояния отнесено более 50 процентов единичных конструкций фундамента, и (или) 50 процентов конструкций несущих стен, и (или) 50 процентов конструкций перекрытий многоквартирного</w:t>
      </w:r>
      <w:proofErr w:type="gramEnd"/>
      <w:r w:rsidRPr="00537E12">
        <w:rPr>
          <w:sz w:val="28"/>
          <w:szCs w:val="28"/>
        </w:rPr>
        <w:t xml:space="preserve"> дома. </w:t>
      </w:r>
      <w:proofErr w:type="gramStart"/>
      <w:r w:rsidRPr="00537E12">
        <w:rPr>
          <w:sz w:val="28"/>
          <w:szCs w:val="28"/>
        </w:rPr>
        <w:t xml:space="preserve">Проведение обследования и оценки технического состояния многоквартирного дома, количество этажей в котором не превышает двух, </w:t>
      </w:r>
      <w:r w:rsidR="001E65A5" w:rsidRPr="00537E12">
        <w:rPr>
          <w:sz w:val="28"/>
          <w:szCs w:val="28"/>
        </w:rPr>
        <w:t xml:space="preserve">   </w:t>
      </w:r>
      <w:r w:rsidRPr="00537E12">
        <w:rPr>
          <w:sz w:val="28"/>
          <w:szCs w:val="28"/>
        </w:rPr>
        <w:t>в соответствии с межгосударственным стандартом необходимо в случае, если в результате проведения обследования и оценки его технического состояния в соответствии с указанным документом по стандартизации (сводом правил) техническое состояние менее 50 процентов ед</w:t>
      </w:r>
      <w:r w:rsidR="00537E12">
        <w:rPr>
          <w:sz w:val="28"/>
          <w:szCs w:val="28"/>
        </w:rPr>
        <w:t xml:space="preserve">иничных конструкций фундамента, </w:t>
      </w:r>
      <w:r w:rsidRPr="00537E12">
        <w:rPr>
          <w:sz w:val="28"/>
          <w:szCs w:val="28"/>
        </w:rPr>
        <w:t>и (или) 50 процентов конструкций несущих стен, и (или) 50</w:t>
      </w:r>
      <w:proofErr w:type="gramEnd"/>
      <w:r w:rsidRPr="00537E12">
        <w:rPr>
          <w:sz w:val="28"/>
          <w:szCs w:val="28"/>
        </w:rPr>
        <w:t xml:space="preserve"> процентов конструкций перекрытий такого многоквартирного дома отнесено к аварийной категории технического состояния, но вместе с тем обнаружен один из следующих фактов: </w:t>
      </w:r>
    </w:p>
    <w:p w14:paraId="7EE9D98F" w14:textId="77777777" w:rsidR="00B63376" w:rsidRPr="00537E12" w:rsidRDefault="00B63376" w:rsidP="00537E12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7E12">
        <w:rPr>
          <w:sz w:val="28"/>
          <w:szCs w:val="28"/>
        </w:rPr>
        <w:t xml:space="preserve">локализация дефектов в обособленной части многоквартирного дома, в том числе в одном подъезде, на одном этаже; </w:t>
      </w:r>
    </w:p>
    <w:p w14:paraId="6C4C520F" w14:textId="77777777" w:rsidR="00B63376" w:rsidRPr="00537E12" w:rsidRDefault="00B63376" w:rsidP="00537E12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7E12">
        <w:rPr>
          <w:sz w:val="28"/>
          <w:szCs w:val="28"/>
        </w:rPr>
        <w:t>единичный существенный дефект отдельной несущей строительной конструкции многоквартирного дома, который может повлечь за собой угрозу обрушения многоквартирного дома;</w:t>
      </w:r>
    </w:p>
    <w:p w14:paraId="46F50741" w14:textId="77777777" w:rsidR="00B63376" w:rsidRPr="00537E12" w:rsidRDefault="00B63376" w:rsidP="00537E12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7E12">
        <w:rPr>
          <w:sz w:val="28"/>
          <w:szCs w:val="28"/>
        </w:rPr>
        <w:t xml:space="preserve"> наличие в многоквартирном доме помещения, которое было самовольно переустроено и (или) перепланировано</w:t>
      </w:r>
      <w:proofErr w:type="gramStart"/>
      <w:r w:rsidRPr="00537E12">
        <w:rPr>
          <w:sz w:val="28"/>
          <w:szCs w:val="28"/>
        </w:rPr>
        <w:t xml:space="preserve">.»; </w:t>
      </w:r>
      <w:proofErr w:type="gramEnd"/>
    </w:p>
    <w:p w14:paraId="37FCF572" w14:textId="77777777" w:rsidR="001E65A5" w:rsidRPr="00537E12" w:rsidRDefault="00B63376" w:rsidP="00537E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>1.2. Пункт 2.3. Положения  изложить в следующей редакции:</w:t>
      </w:r>
      <w:r w:rsidRPr="00537E12">
        <w:rPr>
          <w:rFonts w:ascii="Times New Roman" w:hAnsi="Times New Roman" w:cs="Times New Roman"/>
          <w:b/>
          <w:sz w:val="28"/>
          <w:szCs w:val="28"/>
        </w:rPr>
        <w:t>«</w:t>
      </w:r>
      <w:r w:rsidRPr="00537E12">
        <w:rPr>
          <w:rFonts w:ascii="Times New Roman" w:hAnsi="Times New Roman" w:cs="Times New Roman"/>
          <w:sz w:val="28"/>
          <w:szCs w:val="28"/>
        </w:rPr>
        <w:t>2.3. Процедура проведения оценки соответствия помещения установленным в настоящем Положении 47 требованиям включает:</w:t>
      </w:r>
    </w:p>
    <w:p w14:paraId="75E24743" w14:textId="7E60FA24" w:rsidR="00B63376" w:rsidRPr="00537E12" w:rsidRDefault="00B63376" w:rsidP="00537E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 xml:space="preserve">прием и рассмотрение заявления и прилагаемых к нему обосновывающих документов, а также иных документов, предусмотренных </w:t>
      </w:r>
      <w:hyperlink r:id="rId10" w:history="1">
        <w:r w:rsidRPr="00537E12">
          <w:rPr>
            <w:rFonts w:ascii="Times New Roman" w:hAnsi="Times New Roman" w:cs="Times New Roman"/>
            <w:color w:val="0000FF"/>
            <w:sz w:val="28"/>
            <w:szCs w:val="28"/>
          </w:rPr>
          <w:t>абзацем первым пункта 42</w:t>
        </w:r>
      </w:hyperlink>
      <w:r w:rsidRPr="00537E12">
        <w:rPr>
          <w:rFonts w:ascii="Times New Roman" w:hAnsi="Times New Roman" w:cs="Times New Roman"/>
          <w:sz w:val="28"/>
          <w:szCs w:val="28"/>
        </w:rPr>
        <w:t xml:space="preserve"> Положения 47;</w:t>
      </w:r>
    </w:p>
    <w:p w14:paraId="04D4C570" w14:textId="286F2140" w:rsidR="00B63376" w:rsidRPr="00537E12" w:rsidRDefault="00B63376" w:rsidP="00537E1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 xml:space="preserve">определение перечня дополнительных документов (заключения (акты) соответствующих органов государственного надзора (контроля), заключение специализированной организации по результатам обследования элементов ограждающих и несущих конструкций жилого помещения), необходимых для </w:t>
      </w:r>
      <w:r w:rsidRPr="00537E12">
        <w:rPr>
          <w:rFonts w:ascii="Times New Roman" w:hAnsi="Times New Roman" w:cs="Times New Roman"/>
          <w:sz w:val="28"/>
          <w:szCs w:val="28"/>
        </w:rPr>
        <w:lastRenderedPageBreak/>
        <w:t xml:space="preserve">принятия решения о признании жилого помещения соответствующим </w:t>
      </w:r>
      <w:r w:rsidR="001E65A5" w:rsidRPr="00537E1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37E12">
        <w:rPr>
          <w:rFonts w:ascii="Times New Roman" w:hAnsi="Times New Roman" w:cs="Times New Roman"/>
          <w:sz w:val="28"/>
          <w:szCs w:val="28"/>
        </w:rPr>
        <w:t>(не соответствующим) установленным в настоящем Положении требованиям;</w:t>
      </w:r>
    </w:p>
    <w:p w14:paraId="71A702F8" w14:textId="34AAE8D7" w:rsidR="00B63376" w:rsidRPr="00537E12" w:rsidRDefault="00B63376" w:rsidP="00537E1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>определение состава привлекаемых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</w:p>
    <w:p w14:paraId="2F29E785" w14:textId="77777777" w:rsidR="00B63376" w:rsidRPr="00537E12" w:rsidRDefault="00B63376" w:rsidP="00537E1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>работу комиссии по оценке пригодности (непригодности) жилых помещений для постоянного проживания;</w:t>
      </w:r>
    </w:p>
    <w:p w14:paraId="75A3A3DE" w14:textId="445A1BA7" w:rsidR="00B63376" w:rsidRPr="00537E12" w:rsidRDefault="00B63376" w:rsidP="00537E1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 xml:space="preserve">составление комиссией заключения в порядке, предусмотренном пунктом </w:t>
      </w:r>
      <w:r w:rsidR="001E65A5" w:rsidRPr="00537E1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37E12">
        <w:rPr>
          <w:rFonts w:ascii="Times New Roman" w:hAnsi="Times New Roman" w:cs="Times New Roman"/>
          <w:sz w:val="28"/>
          <w:szCs w:val="28"/>
        </w:rPr>
        <w:t xml:space="preserve">2.7 настоящего Положения, по форме согласно </w:t>
      </w:r>
      <w:hyperlink r:id="rId11" w:history="1">
        <w:r w:rsidR="005430E8">
          <w:rPr>
            <w:rFonts w:ascii="Times New Roman" w:hAnsi="Times New Roman" w:cs="Times New Roman"/>
            <w:color w:val="0000FF"/>
            <w:sz w:val="28"/>
            <w:szCs w:val="28"/>
          </w:rPr>
          <w:t>приложению №</w:t>
        </w:r>
        <w:r w:rsidRPr="00537E1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537E12">
        <w:rPr>
          <w:rFonts w:ascii="Times New Roman" w:hAnsi="Times New Roman" w:cs="Times New Roman"/>
          <w:sz w:val="28"/>
          <w:szCs w:val="28"/>
        </w:rPr>
        <w:t xml:space="preserve"> (далее - заключение);</w:t>
      </w:r>
    </w:p>
    <w:p w14:paraId="21D27196" w14:textId="48B2DF75" w:rsidR="00B63376" w:rsidRPr="00537E12" w:rsidRDefault="00B63376" w:rsidP="00537E12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 xml:space="preserve">составление акта обследования помещения (в случае принятия комиссией решения о необходимости проведения обследования) и составление комиссией </w:t>
      </w:r>
      <w:r w:rsidR="001E65A5" w:rsidRPr="00537E1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37E12">
        <w:rPr>
          <w:rFonts w:ascii="Times New Roman" w:hAnsi="Times New Roman" w:cs="Times New Roman"/>
          <w:sz w:val="28"/>
          <w:szCs w:val="28"/>
        </w:rPr>
        <w:t>на основании выводов и рекомендаций, указанных в акте, заключения.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результатах, изложенных в заключени</w:t>
      </w:r>
      <w:proofErr w:type="gramStart"/>
      <w:r w:rsidRPr="00537E1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37E12">
        <w:rPr>
          <w:rFonts w:ascii="Times New Roman" w:hAnsi="Times New Roman" w:cs="Times New Roman"/>
          <w:sz w:val="28"/>
          <w:szCs w:val="28"/>
        </w:rPr>
        <w:t xml:space="preserve"> проводящей обследование специализированной организации, заверенном подписью специалиста по организации инженерных изысканий, сведения о котором включены в национальный реестр специалистов в области инженерных изысканий и архитектурно-строительного проектирования;</w:t>
      </w:r>
    </w:p>
    <w:p w14:paraId="205BFE5B" w14:textId="77777777" w:rsidR="00537E12" w:rsidRDefault="00B63376" w:rsidP="00537E12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>принятие администрацией сельско</w:t>
      </w:r>
      <w:r w:rsidR="00CA3E2B" w:rsidRPr="00537E12">
        <w:rPr>
          <w:rFonts w:ascii="Times New Roman" w:hAnsi="Times New Roman" w:cs="Times New Roman"/>
          <w:sz w:val="28"/>
          <w:szCs w:val="28"/>
        </w:rPr>
        <w:t xml:space="preserve">го поселения </w:t>
      </w:r>
      <w:proofErr w:type="spellStart"/>
      <w:r w:rsidR="00CA3E2B" w:rsidRPr="00537E12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CA3E2B" w:rsidRPr="00537E12">
        <w:rPr>
          <w:rFonts w:ascii="Times New Roman" w:hAnsi="Times New Roman" w:cs="Times New Roman"/>
          <w:sz w:val="28"/>
          <w:szCs w:val="28"/>
        </w:rPr>
        <w:t xml:space="preserve"> </w:t>
      </w:r>
      <w:r w:rsidRPr="00537E1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решения по итогам работы комиссии;</w:t>
      </w:r>
    </w:p>
    <w:p w14:paraId="6F84D1C1" w14:textId="6C04C914" w:rsidR="00B63376" w:rsidRPr="00537E12" w:rsidRDefault="00B63376" w:rsidP="00537E12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 xml:space="preserve">передача по одному экземпляру решения заявителю и собственнику жилого помещения (третий экземпляр остается в </w:t>
      </w:r>
      <w:r w:rsidR="005430E8">
        <w:rPr>
          <w:rFonts w:ascii="Times New Roman" w:hAnsi="Times New Roman" w:cs="Times New Roman"/>
          <w:sz w:val="28"/>
          <w:szCs w:val="28"/>
        </w:rPr>
        <w:t>деле, сформированном комиссией)</w:t>
      </w:r>
      <w:r w:rsidRPr="00537E12">
        <w:rPr>
          <w:rFonts w:ascii="Times New Roman" w:hAnsi="Times New Roman" w:cs="Times New Roman"/>
          <w:sz w:val="28"/>
          <w:szCs w:val="28"/>
        </w:rPr>
        <w:t>».</w:t>
      </w:r>
    </w:p>
    <w:p w14:paraId="556FDEDC" w14:textId="77777777" w:rsidR="00B63376" w:rsidRPr="00537E12" w:rsidRDefault="00B63376" w:rsidP="00537E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>2. Постановление подлежит обнародованию в порядке, установленном действующим законодательством.</w:t>
      </w:r>
    </w:p>
    <w:p w14:paraId="397EE256" w14:textId="28130D0B" w:rsidR="00B63376" w:rsidRPr="00537E12" w:rsidRDefault="00B63376" w:rsidP="00537E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37E1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37E12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14:paraId="7DE81A09" w14:textId="77777777" w:rsidR="001E65A5" w:rsidRPr="00537E12" w:rsidRDefault="001E65A5" w:rsidP="00537E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3BD091" w14:textId="77777777" w:rsidR="001E65A5" w:rsidRPr="00537E12" w:rsidRDefault="001E65A5" w:rsidP="00B633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BDCF70" w14:textId="4CFDA450" w:rsidR="00B63376" w:rsidRPr="00537E12" w:rsidRDefault="001E65A5" w:rsidP="00B63376">
      <w:pPr>
        <w:jc w:val="both"/>
        <w:rPr>
          <w:rFonts w:ascii="Times New Roman" w:hAnsi="Times New Roman" w:cs="Times New Roman"/>
          <w:sz w:val="28"/>
          <w:szCs w:val="28"/>
        </w:rPr>
      </w:pPr>
      <w:r w:rsidRPr="00537E12">
        <w:rPr>
          <w:rFonts w:ascii="Times New Roman" w:hAnsi="Times New Roman" w:cs="Times New Roman"/>
          <w:sz w:val="28"/>
          <w:szCs w:val="28"/>
        </w:rPr>
        <w:t>Г</w:t>
      </w:r>
      <w:r w:rsidR="00B63376" w:rsidRPr="00537E12">
        <w:rPr>
          <w:rFonts w:ascii="Times New Roman" w:hAnsi="Times New Roman" w:cs="Times New Roman"/>
          <w:sz w:val="28"/>
          <w:szCs w:val="28"/>
        </w:rPr>
        <w:t xml:space="preserve">лава сельского поселения      </w:t>
      </w:r>
      <w:r w:rsidR="00CA3E2B" w:rsidRPr="00537E1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="00CA3E2B" w:rsidRPr="00537E12"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  <w:r w:rsidR="00B63376" w:rsidRPr="00537E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14:paraId="33CBDF7E" w14:textId="77777777" w:rsidR="00B63376" w:rsidRPr="00537E12" w:rsidRDefault="00B63376" w:rsidP="00B6337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64DB92" w14:textId="20A59646" w:rsidR="00C22DDB" w:rsidRPr="001E65A5" w:rsidRDefault="00256315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E65A5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</w:t>
      </w:r>
    </w:p>
    <w:p w14:paraId="32DA7601" w14:textId="77777777" w:rsidR="00C22DDB" w:rsidRPr="001E65A5" w:rsidRDefault="00C22DDB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73947D0" w14:textId="77777777" w:rsidR="00842F01" w:rsidRPr="001E65A5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84C623" w14:textId="77777777" w:rsidR="00842F01" w:rsidRPr="001E65A5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B202CF" w14:textId="77777777" w:rsidR="00842F01" w:rsidRPr="001E65A5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28DBA" w14:textId="77777777" w:rsidR="00842F01" w:rsidRPr="001E65A5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A3D9D5" w14:textId="77777777" w:rsidR="00842F01" w:rsidRPr="001E65A5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1E65A5" w:rsidSect="001E65A5">
      <w:headerReference w:type="default" r:id="rId12"/>
      <w:pgSz w:w="11906" w:h="16838"/>
      <w:pgMar w:top="1276" w:right="849" w:bottom="719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AE19A2" w14:textId="77777777" w:rsidR="00566513" w:rsidRDefault="00566513" w:rsidP="00282945">
      <w:pPr>
        <w:spacing w:after="0" w:line="240" w:lineRule="auto"/>
      </w:pPr>
      <w:r>
        <w:separator/>
      </w:r>
    </w:p>
  </w:endnote>
  <w:endnote w:type="continuationSeparator" w:id="0">
    <w:p w14:paraId="60C9D620" w14:textId="77777777" w:rsidR="00566513" w:rsidRDefault="00566513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1B4E12" w14:textId="77777777" w:rsidR="00566513" w:rsidRDefault="00566513" w:rsidP="00282945">
      <w:pPr>
        <w:spacing w:after="0" w:line="240" w:lineRule="auto"/>
      </w:pPr>
      <w:r>
        <w:separator/>
      </w:r>
    </w:p>
  </w:footnote>
  <w:footnote w:type="continuationSeparator" w:id="0">
    <w:p w14:paraId="131F2E72" w14:textId="77777777" w:rsidR="00566513" w:rsidRDefault="00566513" w:rsidP="00282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3837875"/>
      <w:docPartObj>
        <w:docPartGallery w:val="Page Numbers (Top of Page)"/>
        <w:docPartUnique/>
      </w:docPartObj>
    </w:sdtPr>
    <w:sdtEndPr/>
    <w:sdtContent>
      <w:p w14:paraId="2CD703CA" w14:textId="0EAFC267" w:rsidR="00384424" w:rsidRDefault="003844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A07">
          <w:rPr>
            <w:noProof/>
          </w:rPr>
          <w:t>2</w:t>
        </w:r>
        <w:r>
          <w:fldChar w:fldCharType="end"/>
        </w:r>
      </w:p>
    </w:sdtContent>
  </w:sdt>
  <w:p w14:paraId="5EC03F06" w14:textId="77777777" w:rsidR="00384424" w:rsidRDefault="0038442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F621B"/>
    <w:multiLevelType w:val="hybridMultilevel"/>
    <w:tmpl w:val="2FB6E862"/>
    <w:lvl w:ilvl="0" w:tplc="46E8ADE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3F4"/>
    <w:rsid w:val="000074FE"/>
    <w:rsid w:val="000107D5"/>
    <w:rsid w:val="00014787"/>
    <w:rsid w:val="0006264E"/>
    <w:rsid w:val="0007076F"/>
    <w:rsid w:val="000912BE"/>
    <w:rsid w:val="0009663F"/>
    <w:rsid w:val="00096BE4"/>
    <w:rsid w:val="000979B1"/>
    <w:rsid w:val="000E4D96"/>
    <w:rsid w:val="000F40ED"/>
    <w:rsid w:val="00127C8B"/>
    <w:rsid w:val="00136A07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1E65A5"/>
    <w:rsid w:val="00201930"/>
    <w:rsid w:val="00201C1D"/>
    <w:rsid w:val="0020748D"/>
    <w:rsid w:val="0022528E"/>
    <w:rsid w:val="00237859"/>
    <w:rsid w:val="00256315"/>
    <w:rsid w:val="00271C4A"/>
    <w:rsid w:val="00282945"/>
    <w:rsid w:val="00297656"/>
    <w:rsid w:val="002B7C21"/>
    <w:rsid w:val="00312B35"/>
    <w:rsid w:val="00317219"/>
    <w:rsid w:val="00342AA8"/>
    <w:rsid w:val="0037091F"/>
    <w:rsid w:val="0037324D"/>
    <w:rsid w:val="00384424"/>
    <w:rsid w:val="003B6218"/>
    <w:rsid w:val="003B74A2"/>
    <w:rsid w:val="003C7F09"/>
    <w:rsid w:val="003D4977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37E12"/>
    <w:rsid w:val="005430E8"/>
    <w:rsid w:val="00553223"/>
    <w:rsid w:val="00556B17"/>
    <w:rsid w:val="00566513"/>
    <w:rsid w:val="00566531"/>
    <w:rsid w:val="005A10A2"/>
    <w:rsid w:val="005B0F2F"/>
    <w:rsid w:val="005B5033"/>
    <w:rsid w:val="005C393E"/>
    <w:rsid w:val="005C5943"/>
    <w:rsid w:val="0061140F"/>
    <w:rsid w:val="0062318D"/>
    <w:rsid w:val="006300C9"/>
    <w:rsid w:val="0065003F"/>
    <w:rsid w:val="00655F7A"/>
    <w:rsid w:val="00657C47"/>
    <w:rsid w:val="006940FB"/>
    <w:rsid w:val="00694638"/>
    <w:rsid w:val="006970F1"/>
    <w:rsid w:val="006A5374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6D21"/>
    <w:rsid w:val="00727DFB"/>
    <w:rsid w:val="0074707D"/>
    <w:rsid w:val="007A648D"/>
    <w:rsid w:val="007B1862"/>
    <w:rsid w:val="007E52E4"/>
    <w:rsid w:val="008131F5"/>
    <w:rsid w:val="008149A9"/>
    <w:rsid w:val="00815CCA"/>
    <w:rsid w:val="00827B07"/>
    <w:rsid w:val="008320EE"/>
    <w:rsid w:val="00842F01"/>
    <w:rsid w:val="00875D9C"/>
    <w:rsid w:val="0088067A"/>
    <w:rsid w:val="008861E3"/>
    <w:rsid w:val="008A4ED5"/>
    <w:rsid w:val="008C5B0D"/>
    <w:rsid w:val="008E206F"/>
    <w:rsid w:val="00936D2B"/>
    <w:rsid w:val="009437F5"/>
    <w:rsid w:val="00947DB0"/>
    <w:rsid w:val="00961667"/>
    <w:rsid w:val="00987353"/>
    <w:rsid w:val="009B07A6"/>
    <w:rsid w:val="009B7AE4"/>
    <w:rsid w:val="009D65A6"/>
    <w:rsid w:val="009D7F75"/>
    <w:rsid w:val="009E4452"/>
    <w:rsid w:val="00A034CB"/>
    <w:rsid w:val="00A81A53"/>
    <w:rsid w:val="00A96CCA"/>
    <w:rsid w:val="00AA5AF2"/>
    <w:rsid w:val="00AE19C2"/>
    <w:rsid w:val="00AF2A08"/>
    <w:rsid w:val="00B06AF3"/>
    <w:rsid w:val="00B46B1B"/>
    <w:rsid w:val="00B63376"/>
    <w:rsid w:val="00B91CF3"/>
    <w:rsid w:val="00BB31F3"/>
    <w:rsid w:val="00BC6E4A"/>
    <w:rsid w:val="00BE04BB"/>
    <w:rsid w:val="00BF221F"/>
    <w:rsid w:val="00BF42B8"/>
    <w:rsid w:val="00C07773"/>
    <w:rsid w:val="00C159D4"/>
    <w:rsid w:val="00C22DDB"/>
    <w:rsid w:val="00C72386"/>
    <w:rsid w:val="00C96521"/>
    <w:rsid w:val="00CA3E2B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4BB"/>
    <w:rsid w:val="00D355A9"/>
    <w:rsid w:val="00D42A87"/>
    <w:rsid w:val="00D56641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56E6D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54FFD"/>
    <w:rsid w:val="00F71E94"/>
    <w:rsid w:val="00F9067F"/>
    <w:rsid w:val="00FA20BE"/>
    <w:rsid w:val="00FA33A9"/>
    <w:rsid w:val="00FB1350"/>
    <w:rsid w:val="00FE22AB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40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E56E6D"/>
    <w:pPr>
      <w:spacing w:after="0" w:line="240" w:lineRule="auto"/>
      <w:jc w:val="center"/>
    </w:pPr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character" w:customStyle="1" w:styleId="aa">
    <w:name w:val="Основной текст Знак"/>
    <w:basedOn w:val="a0"/>
    <w:link w:val="a9"/>
    <w:rsid w:val="00E56E6D"/>
    <w:rPr>
      <w:rFonts w:ascii="Times New Roman Bash" w:eastAsia="Times New Roman" w:hAnsi="Times New Roman Bash"/>
      <w:b/>
      <w:sz w:val="24"/>
      <w:szCs w:val="24"/>
      <w:lang w:val="be-BY"/>
    </w:rPr>
  </w:style>
  <w:style w:type="paragraph" w:styleId="ab">
    <w:name w:val="Normal (Web)"/>
    <w:basedOn w:val="a"/>
    <w:uiPriority w:val="99"/>
    <w:unhideWhenUsed/>
    <w:rsid w:val="00B63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D4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497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R&amp;n=489041&amp;dst=10017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R&amp;n=489041&amp;dst=4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AA2C8-9C06-4F6E-A8AE-F0ABA8F41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Микяшевский</cp:lastModifiedBy>
  <cp:revision>21</cp:revision>
  <cp:lastPrinted>2025-04-30T07:28:00Z</cp:lastPrinted>
  <dcterms:created xsi:type="dcterms:W3CDTF">2025-04-23T05:34:00Z</dcterms:created>
  <dcterms:modified xsi:type="dcterms:W3CDTF">2025-04-30T07:33:00Z</dcterms:modified>
</cp:coreProperties>
</file>