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939" w:rsidRPr="00E42939" w:rsidRDefault="00E42939" w:rsidP="00E42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</w:pPr>
      <w:bookmarkStart w:id="0" w:name="_GoBack"/>
      <w:bookmarkEnd w:id="0"/>
      <w:r w:rsidRPr="00E42939"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>По постановлению прокуратуры Давлекановского района РБ за оскорбление жительницы многоквартирного дома нарушитель привлечен к административной ответственности</w:t>
      </w:r>
    </w:p>
    <w:p w:rsidR="00E42939" w:rsidRDefault="00E42939" w:rsidP="00E42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E42939" w:rsidRDefault="00E42939" w:rsidP="00E42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Проверкой установлено, что правонарушитель, 1991 г.р. в ходе конфликта, произошедшего в подъезде многоквартирного дома, оскорбил проживающую там местную жительницу, чем поставил ее в ун</w:t>
      </w:r>
      <w:r w:rsidR="004621E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изительное положение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. </w:t>
      </w:r>
    </w:p>
    <w:p w:rsidR="004621EC" w:rsidRDefault="004621EC" w:rsidP="004621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 отношении нарушителя прокуратурой района возбуждено административное дело по ч. 1 ст. 5.61 КоАП РФ (оскорбление - унижение чести и достоинства другого лица, выраженное в неприличной форме), по результатам рассмотрения которого он оштрафован.</w:t>
      </w:r>
    </w:p>
    <w:p w:rsidR="00E42939" w:rsidRDefault="00E42939" w:rsidP="00E42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A3381E" w:rsidRDefault="00A3381E"/>
    <w:sectPr w:rsidR="00A3381E" w:rsidSect="009D5ECA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72F"/>
    <w:rsid w:val="004621EC"/>
    <w:rsid w:val="0079172F"/>
    <w:rsid w:val="009D5ECA"/>
    <w:rsid w:val="00A3381E"/>
    <w:rsid w:val="00A72AB2"/>
    <w:rsid w:val="00E42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FFB4FC-4F52-418A-A78C-0D69F9758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93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1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79196071142</dc:creator>
  <cp:keywords/>
  <dc:description/>
  <cp:lastModifiedBy>Кагарманова Регина Анатольевна</cp:lastModifiedBy>
  <cp:revision>2</cp:revision>
  <dcterms:created xsi:type="dcterms:W3CDTF">2023-06-08T11:09:00Z</dcterms:created>
  <dcterms:modified xsi:type="dcterms:W3CDTF">2023-06-08T11:09:00Z</dcterms:modified>
</cp:coreProperties>
</file>