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FC5" w:rsidRDefault="00181FC5" w:rsidP="00E04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1FC5" w:rsidRPr="00181FC5" w:rsidRDefault="00181FC5" w:rsidP="00181FC5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FC5">
        <w:rPr>
          <w:rFonts w:ascii="Times New Roman" w:hAnsi="Times New Roman" w:cs="Times New Roman"/>
          <w:sz w:val="28"/>
          <w:szCs w:val="28"/>
        </w:rPr>
        <w:t>Администрация сельского поселения Бик-Кармалинский сельсовет</w:t>
      </w:r>
    </w:p>
    <w:p w:rsidR="00181FC5" w:rsidRPr="00181FC5" w:rsidRDefault="00181FC5" w:rsidP="00181FC5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FC5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181FC5" w:rsidRPr="00181FC5" w:rsidRDefault="00181FC5" w:rsidP="00181FC5">
      <w:pPr>
        <w:rPr>
          <w:rFonts w:ascii="Times New Roman" w:hAnsi="Times New Roman" w:cs="Times New Roman"/>
          <w:sz w:val="28"/>
          <w:szCs w:val="28"/>
        </w:rPr>
      </w:pPr>
    </w:p>
    <w:p w:rsidR="00181FC5" w:rsidRPr="00181FC5" w:rsidRDefault="00181FC5" w:rsidP="00181FC5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FC5">
        <w:rPr>
          <w:rFonts w:ascii="Times New Roman" w:hAnsi="Times New Roman" w:cs="Times New Roman"/>
          <w:sz w:val="28"/>
          <w:szCs w:val="28"/>
        </w:rPr>
        <w:t xml:space="preserve">  ПОСТАНОВЛЕНИЕ</w:t>
      </w:r>
    </w:p>
    <w:p w:rsidR="00181FC5" w:rsidRPr="00181FC5" w:rsidRDefault="00347577" w:rsidP="00181F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181FC5" w:rsidRPr="00181FC5">
        <w:rPr>
          <w:rFonts w:ascii="Times New Roman" w:hAnsi="Times New Roman" w:cs="Times New Roman"/>
          <w:sz w:val="28"/>
          <w:szCs w:val="28"/>
        </w:rPr>
        <w:t xml:space="preserve"> сентября 2016 года №</w:t>
      </w:r>
      <w:r>
        <w:rPr>
          <w:rFonts w:ascii="Times New Roman" w:hAnsi="Times New Roman" w:cs="Times New Roman"/>
          <w:sz w:val="28"/>
          <w:szCs w:val="28"/>
        </w:rPr>
        <w:t>53</w:t>
      </w:r>
    </w:p>
    <w:p w:rsidR="00850FDC" w:rsidRDefault="00850FDC" w:rsidP="00850F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B7F" w:rsidRDefault="00C55B7F" w:rsidP="00C55B7F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 в постановление  администрация сельского поселения Бик-Кармалинский сельсовет муниципального района Давлекановский район Республики Башкортостан от 19 февраля 2013 года №7 «О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межпоселенческой</w:t>
      </w:r>
      <w:proofErr w:type="spellEnd"/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интересов»</w:t>
      </w:r>
    </w:p>
    <w:p w:rsidR="00C55B7F" w:rsidRDefault="00C55B7F" w:rsidP="00C55B7F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55B7F" w:rsidRDefault="00C55B7F" w:rsidP="00C55B7F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55B7F" w:rsidRDefault="00C55B7F" w:rsidP="00C55B7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55B7F">
        <w:rPr>
          <w:rFonts w:ascii="Times New Roman" w:hAnsi="Times New Roman" w:cs="Times New Roman"/>
          <w:sz w:val="28"/>
          <w:szCs w:val="28"/>
        </w:rPr>
        <w:t xml:space="preserve">Руководствуясь статьей 7.1 Закона Республики Башкортостан от 16 июля 2007 года № 453-з  «О муниципальной службе в Республике Башкортостан» 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55B7F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C55B7F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C55B7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C55B7F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C55B7F" w:rsidRDefault="00C55B7F" w:rsidP="00C55B7F">
      <w:pPr>
        <w:pStyle w:val="ConsPlusNormal0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изменения и дополнения в постановление  администрации сельского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поселенияБик-Кармалинский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№7 от 19 февраля 2013 года «О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межпоселенческой</w:t>
      </w:r>
      <w:proofErr w:type="spellEnd"/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интересов» изложив прилагаемое соглашение в новой редакции. </w:t>
      </w:r>
      <w:proofErr w:type="gramEnd"/>
    </w:p>
    <w:p w:rsidR="00C55B7F" w:rsidRPr="00C55B7F" w:rsidRDefault="00C55B7F" w:rsidP="00C55B7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B7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55B7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55B7F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C55B7F" w:rsidRPr="00C55B7F" w:rsidRDefault="00C55B7F" w:rsidP="00C55B7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B7F">
        <w:rPr>
          <w:rFonts w:ascii="Times New Roman" w:hAnsi="Times New Roman" w:cs="Times New Roman"/>
          <w:sz w:val="28"/>
          <w:szCs w:val="28"/>
        </w:rPr>
        <w:t>3. Настоящее постановление подлежит обнародованию в порядке, установленном действующим законодательством.</w:t>
      </w:r>
    </w:p>
    <w:p w:rsidR="00C55B7F" w:rsidRPr="00C55B7F" w:rsidRDefault="00C55B7F" w:rsidP="00C55B7F">
      <w:pPr>
        <w:pStyle w:val="ConsPlusNormal0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5B7F" w:rsidRDefault="00C55B7F" w:rsidP="00C55B7F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55B7F" w:rsidRDefault="00C55B7F" w:rsidP="00C55B7F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55B7F" w:rsidRDefault="00C55B7F" w:rsidP="00C55B7F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55B7F" w:rsidRDefault="00C55B7F" w:rsidP="00C55B7F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C55B7F" w:rsidRDefault="00C55B7F" w:rsidP="00C55B7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55B7F" w:rsidRDefault="00C55B7F" w:rsidP="00C55B7F">
      <w:pPr>
        <w:jc w:val="both"/>
        <w:rPr>
          <w:sz w:val="24"/>
          <w:szCs w:val="24"/>
        </w:rPr>
      </w:pPr>
    </w:p>
    <w:p w:rsidR="00C55B7F" w:rsidRPr="00C55B7F" w:rsidRDefault="00C55B7F" w:rsidP="00C55B7F">
      <w:pPr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Приложение</w:t>
      </w:r>
    </w:p>
    <w:p w:rsidR="00C55B7F" w:rsidRPr="00C55B7F" w:rsidRDefault="00C55B7F" w:rsidP="00C55B7F">
      <w:pPr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сельского поселения Бик-Кармалинский сельсовет муниципального района Давлекановский район </w:t>
      </w:r>
    </w:p>
    <w:p w:rsidR="00C55B7F" w:rsidRPr="00C55B7F" w:rsidRDefault="00C55B7F" w:rsidP="00C55B7F">
      <w:pPr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C55B7F" w:rsidRPr="00C55B7F" w:rsidRDefault="00C55B7F" w:rsidP="00C55B7F">
      <w:pPr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 от 19 сентября 2016 года  № 53</w:t>
      </w:r>
    </w:p>
    <w:p w:rsidR="00C55B7F" w:rsidRPr="00C55B7F" w:rsidRDefault="00C55B7F" w:rsidP="00C55B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jc w:val="center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Соглашение</w:t>
      </w:r>
    </w:p>
    <w:p w:rsidR="00C55B7F" w:rsidRPr="00C55B7F" w:rsidRDefault="00C55B7F" w:rsidP="00C55B7F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о создании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межпоселенческой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</w:t>
      </w:r>
    </w:p>
    <w:p w:rsidR="00C55B7F" w:rsidRPr="00C55B7F" w:rsidRDefault="00C55B7F" w:rsidP="00C55B7F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и урегулированию конфликта интересов</w:t>
      </w:r>
    </w:p>
    <w:p w:rsidR="00C55B7F" w:rsidRPr="00C55B7F" w:rsidRDefault="00C55B7F" w:rsidP="00C55B7F">
      <w:pPr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в лице главы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Давлетбаева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Марселя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Радиковича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Бик-Кармалинский сельсовет муниципального района Давлекановский район Республики Башкортостан, в лице главы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Лукманова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Ольфата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Рахимовича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Ивановский сельсовет муниципального района Давлекановский район Республики Башкортостан, в лице главы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Никульшина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Владимира Ивановича,  действующего на основании Устава, 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Имай-Кармалинский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в лице главы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Заманова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Хабира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Равиловича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 администрация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Кадыргуловский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в лице главы сельского поселения Галина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Ильшата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Мазитовича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>, действующего на основании Устава,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Казангуловский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в лице главы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Мухаметгалина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Ильшата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Ринатовича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>, действующего на основании Устава,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Кидрячевский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сельсовет   муниципального района Давлекановский район Республики Башкортостан, в лице главы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Хабиахметова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Ахата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Минибаевича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>, действующего на основании Устава,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администрация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Курманкеевский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в лице главы   сельского поселения Арсланова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Иделя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Ямилевича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>, действующего на основании Устава,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Микяшевский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в лице главы сельского поселения Маликова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Мидхата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Губайдулловича,  действующего на основании Устава,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в лице главы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Валиахметова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Алика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Тимергазимовича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>, действующего на основании Устава,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  администрация сельского поселения Раевский сельсовет муниципального района Давлекановский район Республики Башкортостан, в лице главы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Шайхутдинова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Рустама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Хинсаровича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>, действующего на основании Устава,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Рассветовский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в лице главы сельского поселения Карпова Дмитрия Александровича, действующего на основании Устава,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Соколовский сельсовет муниципального района Давлекановский район Республики Башкортостан, в лице главы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Шарафутдинова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Ахтама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Камалетдиновича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>, действующего на основании Устава,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Сергиопольский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в лице главы сельского поселения Абдуллина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Анвара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Закиевича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>, действующего на основании Устава,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Чуюнчинский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в лице главы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Сафарянова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Рауфа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Анваровича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>, действующего на основании Устава,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Шестаевский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в лице главы сельского поселения Ларкина Юрия Петровича, действующей на основании Устава, 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именуемые в дальнейшем Стороны, заключили настоящее Соглашение о нижеследующем: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1. Предметом Соглашения является создание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межпоселенческой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комиссии по соблюдению требований к служебному поведению муниципальных служащих органов местного самоуправления сельских поселений муниципального района Давлекановский район Республики Башкортостан и урегулированию конфликта интересов  (далее – комиссия).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2. Настоящее Соглашение разработано в соответствии с Законом Республики Башкортостан «О муниципальной службе в Республике Башкортостан». 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lastRenderedPageBreak/>
        <w:t>3. Настоящее Соглашение основано на принципах обеспечения интересов сельских поселений в реализации законодательства о местном самоуправлении, Федерального закона «О противодействии коррупции».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4. Настоящее Соглашение подлежит утверждению правовым актом правовыми актами администраций сельских поселений муниципального района Давлекановский район Республики Башкортостан, подписавшими данное Соглашение и вступает в силу с момента утверждения.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Межпоселенческая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комиссии по соблюдению требований к служебному поведению муниципальных служащих органов местного самоуправления сельских поселений муниципального района Давлекановский район Республики Башкортостан и урегулированию конфликта интересов (далее – комиссия) создается численностью 5 человек в составе:</w:t>
      </w:r>
    </w:p>
    <w:p w:rsidR="00C55B7F" w:rsidRPr="00C55B7F" w:rsidRDefault="00C55B7F" w:rsidP="00C55B7F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председатель комиссии – Ильясов Д.Ф., управляющий делами администрации муниципального района Давлекановский район Республики Башкортостан (по согласованию),</w:t>
      </w:r>
    </w:p>
    <w:p w:rsidR="00C55B7F" w:rsidRPr="00C55B7F" w:rsidRDefault="00C55B7F" w:rsidP="00C55B7F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заместитель председателя комиссии –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Аминова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Р.М., начальник отдела по организационному и правовому обеспечению аппарата Совета муниципального района Давлекановский район Республики Башкортостан (по согласованию),</w:t>
      </w:r>
    </w:p>
    <w:p w:rsidR="00C55B7F" w:rsidRPr="00C55B7F" w:rsidRDefault="00C55B7F" w:rsidP="00C55B7F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секретарь комиссии – Губайдуллина З.А., начальник отдела по муниципальной службе и кадровой политики администрации муниципального района Давлекановский район Республики Башкортостан (по согласованию),</w:t>
      </w:r>
    </w:p>
    <w:p w:rsidR="00C55B7F" w:rsidRPr="00C55B7F" w:rsidRDefault="00C55B7F" w:rsidP="00C55B7F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C55B7F" w:rsidRPr="00C55B7F" w:rsidRDefault="00C55B7F" w:rsidP="00C55B7F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Алексеева А.Р., главный юрисконсульт администрации муниципального района Давлекановский район Республики Башкортостан (по согласованию), </w:t>
      </w:r>
    </w:p>
    <w:p w:rsidR="00C55B7F" w:rsidRPr="00C55B7F" w:rsidRDefault="00C55B7F" w:rsidP="00C55B7F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Ахунзянова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Ф.К., директор муниципального общеобразовательного бюджетного учреждения лицей №4 (по согласованию),</w:t>
      </w:r>
    </w:p>
    <w:p w:rsidR="00C55B7F" w:rsidRPr="00C55B7F" w:rsidRDefault="00C55B7F" w:rsidP="00C55B7F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Гирфанов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И.М., директор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Давлекановского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муниципального унитарного предприятия «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Сельмаш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» (по согласованию),  </w:t>
      </w:r>
    </w:p>
    <w:p w:rsidR="00C55B7F" w:rsidRPr="00C55B7F" w:rsidRDefault="00C55B7F" w:rsidP="00C55B7F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Султанов А.Ш., директор муниципального общеобразовательного бюджетного учреждения лицей-интернат  муниципального района Давлекановский район Республики Башкортостан (по согласованию).</w:t>
      </w:r>
    </w:p>
    <w:p w:rsidR="00C55B7F" w:rsidRPr="00C55B7F" w:rsidRDefault="00C55B7F" w:rsidP="00C55B7F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6. Порядок работы комиссии определяется Положением, прилагаемым к настоящему Соглашению.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7.Действие настоящего Соглашения прекращается по истечении действия правовых актов, в соответствии с которыми оно было заключено.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8.Настоящее Соглашение может быть досрочно прекращено по соглашению Сторон.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9.Изменения и дополнения  к настоящему Соглашению оформляются Дополнительным соглашением Сторон.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60"/>
        <w:gridCol w:w="2520"/>
        <w:gridCol w:w="2340"/>
        <w:gridCol w:w="3060"/>
      </w:tblGrid>
      <w:tr w:rsidR="00C55B7F" w:rsidRPr="00C55B7F" w:rsidTr="00C55B7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5B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ind w:firstLine="340"/>
              <w:rPr>
                <w:rFonts w:ascii="Times New Roman" w:hAnsi="Times New Roman" w:cs="Times New Roman"/>
                <w:sz w:val="24"/>
                <w:szCs w:val="24"/>
              </w:rPr>
            </w:pPr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Наименование поселения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ФИО главы поселения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C55B7F" w:rsidRPr="00C55B7F" w:rsidTr="00C55B7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 w:rsidP="00C55B7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Алгинский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Давлетбаев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Радик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Марселевич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B7F" w:rsidRPr="00C55B7F" w:rsidTr="00C55B7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 w:rsidP="00C55B7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Бик-Кармалинский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Лукманов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Ольфат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Рахимович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B7F" w:rsidRPr="00C55B7F" w:rsidTr="00C55B7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 w:rsidP="00C55B7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Ивановский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Никульшин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Иванович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B7F" w:rsidRPr="00C55B7F" w:rsidTr="00C55B7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 w:rsidP="00C55B7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Имай-Кармалинский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Заманов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Хабир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Равилович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B7F" w:rsidRPr="00C55B7F" w:rsidTr="00C55B7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 w:rsidP="00C55B7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Кидрячевский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Хабиахметов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Ахат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Минибаевич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B7F" w:rsidRPr="00C55B7F" w:rsidTr="00C55B7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 w:rsidP="00C55B7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Казангуловский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Мухаметгалин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Ильшат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Ринатович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B7F" w:rsidRPr="00C55B7F" w:rsidTr="00C55B7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 w:rsidP="00C55B7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Кадыргуловский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Галин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Ильшат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Мазитович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B7F" w:rsidRPr="00C55B7F" w:rsidTr="00C55B7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 w:rsidP="00C55B7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Курманкеевский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АрслановИдель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Ямилевич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B7F" w:rsidRPr="00C55B7F" w:rsidTr="00C55B7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 w:rsidP="00C55B7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Мякашевский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Маликов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Мидхат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Губайдуллович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B7F" w:rsidRPr="00C55B7F" w:rsidTr="00C55B7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 w:rsidP="00C55B7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Поляковский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Валиахметов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Алик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Тимергазимович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B7F" w:rsidRPr="00C55B7F" w:rsidTr="00C55B7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 w:rsidP="00C55B7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Раевский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Шайхутдинов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Рустам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Хинсарович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B7F" w:rsidRPr="00C55B7F" w:rsidTr="00C55B7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 w:rsidP="00C55B7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Рассветовский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Карпов Дмитрий Александрович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B7F" w:rsidRPr="00C55B7F" w:rsidTr="00C55B7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 w:rsidP="00C55B7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Сергиопольский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Абдуллин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Анвар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Закиевич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B7F" w:rsidRPr="00C55B7F" w:rsidTr="00C55B7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 w:rsidP="00C55B7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Соколовский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Шарафутдинов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Ахтам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Камалетдинович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B7F" w:rsidRPr="00C55B7F" w:rsidTr="00C55B7F">
        <w:trPr>
          <w:cantSplit/>
          <w:trHeight w:val="42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 w:rsidP="00C55B7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Чуюнчинский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Сафарянов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Рауф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Анварович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B7F" w:rsidRPr="00C55B7F" w:rsidTr="00C55B7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 w:rsidP="00C55B7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Шестаевский</w:t>
            </w:r>
            <w:proofErr w:type="spellEnd"/>
            <w:r w:rsidRPr="00C55B7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F">
              <w:rPr>
                <w:rFonts w:ascii="Times New Roman" w:hAnsi="Times New Roman" w:cs="Times New Roman"/>
                <w:sz w:val="24"/>
                <w:szCs w:val="24"/>
              </w:rPr>
              <w:t>Ларкин Юрий Петрович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F" w:rsidRPr="00C55B7F" w:rsidRDefault="00C55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5B7F" w:rsidRPr="00C55B7F" w:rsidRDefault="00C55B7F" w:rsidP="00C55B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C55B7F" w:rsidRPr="00C55B7F" w:rsidRDefault="00C55B7F" w:rsidP="00C55B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Ильясов Д.Ф., управляющий делами администрации муниципального района Давлекановский район Республики Башкортостан,</w:t>
      </w:r>
    </w:p>
    <w:p w:rsidR="00C55B7F" w:rsidRPr="00C55B7F" w:rsidRDefault="00C55B7F" w:rsidP="00C55B7F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Аминова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Р.М., начальник отдела по организационному и правовому обеспечению аппарата Совета муниципального района Давлекановский район Республики Башкортостан,</w:t>
      </w:r>
    </w:p>
    <w:p w:rsidR="00C55B7F" w:rsidRPr="00C55B7F" w:rsidRDefault="00C55B7F" w:rsidP="00C55B7F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Губайдуллина З.А., начальник отдела по муниципальной службе и кадровой политики администрации муниципального района Давлекановский район Республики Башкортостан, </w:t>
      </w:r>
    </w:p>
    <w:p w:rsidR="00C55B7F" w:rsidRPr="00C55B7F" w:rsidRDefault="00C55B7F" w:rsidP="00C55B7F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Алексеева А.Р., главный юрисконсульт администрации муниципального района Давлекановский район Республики Башкортостан,</w:t>
      </w:r>
    </w:p>
    <w:p w:rsidR="00C55B7F" w:rsidRPr="00C55B7F" w:rsidRDefault="00C55B7F" w:rsidP="00C55B7F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Ахунзянова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Ф.К., директор муниципального общеобразовательного бюджетного учреждения лицей №4 муниципального района Давлекановский район Республики Башкортостан,</w:t>
      </w:r>
    </w:p>
    <w:p w:rsidR="00C55B7F" w:rsidRPr="00C55B7F" w:rsidRDefault="00C55B7F" w:rsidP="00C55B7F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Гирфанов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И.М., директор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Давлекановского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муниципального унитарного предприятия «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Сельмаш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»,  </w:t>
      </w:r>
    </w:p>
    <w:p w:rsidR="00C55B7F" w:rsidRPr="00C55B7F" w:rsidRDefault="00C55B7F" w:rsidP="00C55B7F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>Султанов А.Ш., директор муниципального общеобразовательного бюджетного учреждения лицей-интернат  муниципального района Давлекановский район Республики Башкортостан.</w:t>
      </w:r>
    </w:p>
    <w:p w:rsidR="00C55B7F" w:rsidRPr="00C55B7F" w:rsidRDefault="00C55B7F" w:rsidP="00C55B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ind w:left="5580"/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ind w:left="5580"/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ind w:left="5580"/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pStyle w:val="ConsPlusNormal0"/>
        <w:widowControl/>
        <w:ind w:left="52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Приложение к соглашению о создании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межпоселенческой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</w:p>
    <w:p w:rsidR="00C55B7F" w:rsidRPr="00C55B7F" w:rsidRDefault="00C55B7F" w:rsidP="00C55B7F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55B7F">
        <w:rPr>
          <w:rFonts w:ascii="Times New Roman" w:hAnsi="Times New Roman" w:cs="Times New Roman"/>
          <w:sz w:val="24"/>
          <w:szCs w:val="24"/>
        </w:rPr>
        <w:t xml:space="preserve">Положение о </w:t>
      </w:r>
      <w:proofErr w:type="spellStart"/>
      <w:r w:rsidRPr="00C55B7F">
        <w:rPr>
          <w:rFonts w:ascii="Times New Roman" w:hAnsi="Times New Roman" w:cs="Times New Roman"/>
          <w:sz w:val="24"/>
          <w:szCs w:val="24"/>
        </w:rPr>
        <w:t>межпоселенческой</w:t>
      </w:r>
      <w:proofErr w:type="spellEnd"/>
      <w:r w:rsidRPr="00C55B7F">
        <w:rPr>
          <w:rFonts w:ascii="Times New Roman" w:hAnsi="Times New Roman" w:cs="Times New Roman"/>
          <w:sz w:val="24"/>
          <w:szCs w:val="24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</w:t>
      </w:r>
      <w:r w:rsidRPr="00C55B7F">
        <w:rPr>
          <w:rFonts w:ascii="Times New Roman" w:hAnsi="Times New Roman" w:cs="Times New Roman"/>
          <w:sz w:val="24"/>
          <w:szCs w:val="24"/>
        </w:rPr>
        <w:lastRenderedPageBreak/>
        <w:t>муниципального района Давлекановский район Республики Башкортостан и урегулированию конфликта интересов</w:t>
      </w:r>
    </w:p>
    <w:p w:rsidR="00C55B7F" w:rsidRPr="00C55B7F" w:rsidRDefault="00C55B7F" w:rsidP="00C55B7F">
      <w:pPr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Положением определяется порядок формирования и деятельности комиссий по соблюдению требований к служебному поведению муниципальных служащих и урегулированию конфликта интересов (далее - комиссия), образуемой в соответствии с Федеральным </w:t>
      </w:r>
      <w:hyperlink r:id="rId5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от 2 марта 2007 года N 25-ФЗ "О муниципальной службе в Российской Федерации" (далее - Федеральный закон "О муниципальной службе в Российской Федерации"), Федеральным </w:t>
      </w:r>
      <w:hyperlink r:id="rId6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от 25 декабря 2008 года N 273-ФЗ "О</w:t>
      </w:r>
      <w:proofErr w:type="gram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противодействии</w:t>
      </w:r>
      <w:proofErr w:type="gram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коррупции" (далее - Федеральный закон "О противодействии коррупции").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2. Комиссия в своей деятельности руководствуется </w:t>
      </w:r>
      <w:hyperlink r:id="rId7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Конституцией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Федерации, </w:t>
      </w:r>
      <w:hyperlink r:id="rId8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Конституцией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Республики Башкортостан, федеральными конституционными законами, федеральными законами, законами Республики Башкортостан, указами и распоряжениями Президента Российской Федерации и Главы Республики Башкортостан, постановлениями и распоряжениями Правительства Российской Федерации и Правительства Республики Башкортостан, настоящим Положением, а также актами органов местного самоуправления.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3. Основной задачей комиссий является содействие органам местного самоуправления: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а) в обеспечении соблюдения муниципальными служащими ограничений и запретов, требований о предотвращении или об урегулировании конфликта интересов, а также в обеспечении исполнения ими обязанностей, установленных Федеральным </w:t>
      </w:r>
      <w:hyperlink r:id="rId9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"О муниципальной службе в Российской Федерации", Федеральным </w:t>
      </w:r>
      <w:hyperlink r:id="rId10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  <w:proofErr w:type="gramEnd"/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б) в осуществлении в органе местного самоуправления мер по предупреждению коррупции.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4. Комиссия рассматривают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органе местного самоуправления.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ar0"/>
      <w:bookmarkEnd w:id="0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5. Комиссия образуется по соглашению сельских поселений муниципального района Давлекановский район Республики Башкортостан: </w:t>
      </w:r>
      <w:proofErr w:type="spellStart"/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Алгинский</w:t>
      </w:r>
      <w:proofErr w:type="spell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сельсовет, Бик-Кармалинский сельсовет, Ивановский сельсовет, </w:t>
      </w:r>
      <w:proofErr w:type="spell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Имай-Кармалинский</w:t>
      </w:r>
      <w:proofErr w:type="spell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сельсовет, </w:t>
      </w:r>
      <w:proofErr w:type="spell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Кадыргуловский</w:t>
      </w:r>
      <w:proofErr w:type="spell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сельсовет, </w:t>
      </w:r>
      <w:proofErr w:type="spell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Казангуловский</w:t>
      </w:r>
      <w:proofErr w:type="spell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сельсовет, </w:t>
      </w:r>
      <w:proofErr w:type="spell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Кидрячевский</w:t>
      </w:r>
      <w:proofErr w:type="spell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сельсовет, </w:t>
      </w:r>
      <w:proofErr w:type="spell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Курманкеевский</w:t>
      </w:r>
      <w:proofErr w:type="spell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сельсовет, </w:t>
      </w:r>
      <w:proofErr w:type="spell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Микяшевский</w:t>
      </w:r>
      <w:proofErr w:type="spell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сельсовет, </w:t>
      </w:r>
      <w:proofErr w:type="spell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Поляковский</w:t>
      </w:r>
      <w:proofErr w:type="spell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сельсовет, Раевский сельсовет, </w:t>
      </w:r>
      <w:proofErr w:type="spell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Рассветовский</w:t>
      </w:r>
      <w:proofErr w:type="spell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сельсовет, </w:t>
      </w:r>
      <w:proofErr w:type="spell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Сергиопольский</w:t>
      </w:r>
      <w:proofErr w:type="spell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сельсовет, Соколовский сельсовет, </w:t>
      </w:r>
      <w:proofErr w:type="spell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Чуюнчинский</w:t>
      </w:r>
      <w:proofErr w:type="spell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сельсовет, </w:t>
      </w:r>
      <w:proofErr w:type="spell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Шестаевский</w:t>
      </w:r>
      <w:proofErr w:type="spell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сельсовет, утверждаемому постановлениями глав администрации сельских поселений. </w:t>
      </w:r>
      <w:proofErr w:type="gramEnd"/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6. Указанными постановлениями также утверждается состав комиссии. В состав комиссии входят: председатель комиссии, его заместитель, секретарь и члены комиссии. 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7. Общий численный состав комиссии – 7 человек. Все члены комиссии при принятии решений обладают равными правами. 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8. В отсутствие председателя комиссии его обязанности исполняет заместитель председателя комиссии. 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9. </w:t>
      </w: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В состав комиссии входят: а) председатель комиссии - управляющий делами администрации муниципального района Давлекановский район Республики Башкортостан (по согласованию); б) заместитель председателя комиссии –</w:t>
      </w:r>
      <w:r w:rsidRPr="00C55B7F">
        <w:rPr>
          <w:rFonts w:ascii="Times New Roman" w:hAnsi="Times New Roman" w:cs="Times New Roman"/>
          <w:sz w:val="24"/>
          <w:szCs w:val="24"/>
        </w:rPr>
        <w:t xml:space="preserve"> начальник отдела по организационному и правовому обеспечению аппарата Совета муниципального района Давлекановский район Республики Башкортостан (по согласованию);</w:t>
      </w: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в) секретарь комиссии – должностное лицо администрации муниципального района, ответственное за работу по профилактике коррупционных и иных правонарушений (по согласованию);</w:t>
      </w:r>
      <w:proofErr w:type="gram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г) члены комиссии – главный юрисконсульт администрации муниципального района Давлекановский район Республики Башкортостан, руководители муниципальных предприятий и учреждений (по согласованию). 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10. Число членов комиссии, не замещающих должности муниципальной службы в органах местного самоуправления, должно составлять не менее одной четверти от общего числа членов комиссии. 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11.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 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12. В заседаниях комиссии с правом совещательного голоса участвуют: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органе местного самоуправления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б) другие муниципальные служащие, замещающие должности муниципальной службы в органе местного самоуправления;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</w:t>
      </w: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13. Заседание комиссии считается правомочным, если на нем присутствует не менее двух третей от общего числа членов комиссии. 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14. Проведение заседаний с участием только членов комиссии, замещающих должности муниципальной службы в органе местного самоуправления, недопустимо. 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15.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16. В таком случае соответствующий член комиссии не принимает участия в рассмотрении указанного вопроса. 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17. Основаниями для проведения заседания комиссии являются: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Par1"/>
      <w:bookmarkEnd w:id="1"/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а) представление руководителем органа местного самоуправления в соответствии с </w:t>
      </w:r>
      <w:hyperlink r:id="rId11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подпунктом "г" пункта 21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муниципальной службы, муниципальными служащими, и соблюдения муниципальными служащими требований к служебному поведению, утвержденного приложением 2 к Закону Республики Башкортостан «О муниципальной службе в Республике Башкортостан» (далее - Положение о проверке достоверности и полноты сведений), материалов</w:t>
      </w:r>
      <w:proofErr w:type="gram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проверки, </w:t>
      </w: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свидетельствующих</w:t>
      </w:r>
      <w:proofErr w:type="gramEnd"/>
      <w:r w:rsidRPr="00C55B7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Par2"/>
      <w:bookmarkEnd w:id="2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о представлении муниципальным служащим недостоверных или неполных сведений, предусмотренных </w:t>
      </w:r>
      <w:hyperlink r:id="rId12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подпунктом "а" пункта 1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Положения о проверке достоверности и полноты сведений;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Par3"/>
      <w:bookmarkEnd w:id="3"/>
      <w:r w:rsidRPr="00C55B7F">
        <w:rPr>
          <w:rFonts w:ascii="Times New Roman" w:hAnsi="Times New Roman" w:cs="Times New Roman"/>
          <w:color w:val="000000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Par4"/>
      <w:bookmarkEnd w:id="4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поступившее</w:t>
      </w:r>
      <w:proofErr w:type="gram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в кадровую службу органа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в порядке, установленном нормативным правовым актом органа местного самоуправления: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5" w:name="Par5"/>
      <w:bookmarkEnd w:id="5"/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обращение гражданина, замещавшего в органе местного самоуправления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</w:t>
      </w:r>
      <w:proofErr w:type="gram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двух лет со дня увольнения с муниципальной службы;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6" w:name="Par6"/>
      <w:bookmarkEnd w:id="6"/>
      <w:r w:rsidRPr="00C55B7F">
        <w:rPr>
          <w:rFonts w:ascii="Times New Roman" w:hAnsi="Times New Roman" w:cs="Times New Roman"/>
          <w:color w:val="000000"/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7" w:name="Par8"/>
      <w:bookmarkEnd w:id="7"/>
      <w:r w:rsidRPr="00C55B7F">
        <w:rPr>
          <w:rFonts w:ascii="Times New Roman" w:hAnsi="Times New Roman" w:cs="Times New Roman"/>
          <w:color w:val="000000"/>
          <w:sz w:val="24"/>
          <w:szCs w:val="24"/>
        </w:rPr>
        <w:lastRenderedPageBreak/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8" w:name="Par10"/>
      <w:bookmarkEnd w:id="8"/>
      <w:r w:rsidRPr="00C55B7F">
        <w:rPr>
          <w:rFonts w:ascii="Times New Roman" w:hAnsi="Times New Roman" w:cs="Times New Roman"/>
          <w:color w:val="000000"/>
          <w:sz w:val="24"/>
          <w:szCs w:val="24"/>
        </w:rPr>
        <w:t>в) представление руководителя органа местного самоуправления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9" w:name="Par11"/>
      <w:bookmarkEnd w:id="9"/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г) поступившее в соответствии с </w:t>
      </w:r>
      <w:hyperlink r:id="rId13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частью 4 статьи 12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"О противодействии коррупции" и </w:t>
      </w:r>
      <w:hyperlink r:id="rId14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статьей 64.1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</w:t>
      </w:r>
      <w:proofErr w:type="gram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</w:t>
      </w:r>
      <w:proofErr w:type="gram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или некоммерческой организации комиссией не рассматривался.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17.1. Обращение, указанное в </w:t>
      </w:r>
      <w:hyperlink r:id="rId15" w:anchor="Par5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втором подпункта "б"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подается гражданином, замещавшим должность муниципальной службы в органе местного самоуправления, в кадровую службу органа местного самоуправления. </w:t>
      </w: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кадровой службе органа местного самоуправления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6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статьи 12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"О противодействии коррупции".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17.2. Обращение, указанное в </w:t>
      </w:r>
      <w:hyperlink r:id="rId17" w:anchor="Par5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втором подпункта "б"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17.3. Уведомление, указанное в </w:t>
      </w:r>
      <w:hyperlink r:id="rId18" w:anchor="Par11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подпункте "г"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рассматривается кадровой службой органа местного самоуправления, которая осуществляет подготовку мотивированного заключения о соблюдении гражданином, замещавшим </w:t>
      </w:r>
      <w:r w:rsidRPr="00C55B7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должность муниципальной службы в органе местного самоуправления, требований </w:t>
      </w:r>
      <w:hyperlink r:id="rId19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статьи 12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"О противодействии коррупции".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17.4. Уведомление, указанное в </w:t>
      </w:r>
      <w:hyperlink r:id="rId20" w:anchor="Par8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четвертом подпункта "б"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рассматривается подразделением кадровой службы органа местного самоуправления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17.5. </w:t>
      </w: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21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втором подпункта "б"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или уведомлений, указанных в </w:t>
      </w:r>
      <w:hyperlink r:id="rId22" w:anchor="Par8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четвертом подпункта "б"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hyperlink r:id="rId23" w:anchor="Par11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подпункте "г"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</w:t>
      </w:r>
      <w:proofErr w:type="gram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18.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19. Председатель комиссии при поступлении к нему в порядке, предусмотренном нормативным правовым актом органа местного самоуправления, информации, содержащей основания для проведения заседания комиссии: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r:id="rId24" w:anchor="Par29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пунктами 19.1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hyperlink r:id="rId25" w:anchor="Par31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19.2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кадровую службу органа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и</w:t>
      </w:r>
      <w:proofErr w:type="gram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с результатами ее проверки;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в) рассматривает ходатайства о приглашении на заседание комиссии лиц, указанных в </w:t>
      </w:r>
      <w:hyperlink r:id="rId26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подпункте "б" пункта 12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принимает решение об их удовлетворении </w:t>
      </w:r>
      <w:r w:rsidRPr="00C55B7F">
        <w:rPr>
          <w:rFonts w:ascii="Times New Roman" w:hAnsi="Times New Roman" w:cs="Times New Roman"/>
          <w:color w:val="000000"/>
          <w:sz w:val="24"/>
          <w:szCs w:val="24"/>
        </w:rPr>
        <w:lastRenderedPageBreak/>
        <w:t>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0" w:name="Par29"/>
      <w:bookmarkEnd w:id="10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19.1. Заседание комиссии по рассмотрению заявления, указанного в </w:t>
      </w:r>
      <w:hyperlink r:id="rId27" w:anchor="Par6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третьем подпункта "б"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1" w:name="Par31"/>
      <w:bookmarkEnd w:id="11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19.2. Уведомление, указанное в </w:t>
      </w:r>
      <w:hyperlink r:id="rId28" w:anchor="Par11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подпункте "г"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рассматривается на очередном (плановом) заседании комиссии.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20.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органе местного самоуправления.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r:id="rId29" w:anchor="Par4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подпунктом "б"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20.1. Заседания комиссии могут проводиться в отсутствие муниципального служащего или гражданина в случае: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а) если в обращении, заявлении или уведомлении, предусмотренных </w:t>
      </w:r>
      <w:hyperlink r:id="rId30" w:anchor="Par4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подпунктом "б"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  <w:proofErr w:type="gramEnd"/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21. На заседании комиссии заслушиваются пояснения муниципального служащего или гражданина, замещавшего должность муниципальной службы в органе местного самоуправления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22.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2" w:name="Par42"/>
      <w:bookmarkEnd w:id="12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23. По итогам рассмотрения вопроса, указанного в </w:t>
      </w:r>
      <w:hyperlink r:id="rId31" w:anchor="Par2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втором подпункта "а"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а) установить, что сведения, представленные муниципальным служащим в соответствии с </w:t>
      </w:r>
      <w:hyperlink r:id="rId32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подпунктом "а" пункта 1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Положения о проверке достоверности и полноты сведений, являются достоверными и полными;</w:t>
      </w:r>
      <w:proofErr w:type="gramEnd"/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б) установить, что сведения, представленные муниципальным служащим в соответствии с </w:t>
      </w:r>
      <w:hyperlink r:id="rId33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подпунктом "а" пункта 1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Положения о проверке достоверности и полноты сведений,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24. По итогам рассмотрения вопроса, указанного в </w:t>
      </w:r>
      <w:hyperlink r:id="rId34" w:anchor="Par3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третьем подпункта "а"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25. По итогам рассмотрения вопроса, указанного в </w:t>
      </w:r>
      <w:hyperlink r:id="rId35" w:anchor="Par5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втором подпункта "б"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мотивирует свой отказ.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25.1. По итогам рассмотрения вопроса, указанного в </w:t>
      </w:r>
      <w:hyperlink r:id="rId36" w:anchor="Par8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четвертом подпункта "б"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органа местного самоуправления принять меры по урегулированию конфликта интересов или по недопущению его возникновения;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3" w:name="Par56"/>
      <w:bookmarkEnd w:id="13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26. По итогам рассмотрения вопроса, указанного в </w:t>
      </w:r>
      <w:hyperlink r:id="rId37" w:anchor="Par6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третьем подпункта "б"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lastRenderedPageBreak/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26.1. По итогам рассмотрения вопросов, указанных в </w:t>
      </w:r>
      <w:hyperlink r:id="rId38" w:anchor="Par1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подпунктах "а"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r:id="rId39" w:anchor="Par4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"б"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при наличии к тому оснований комиссия может принять иное решение, чем это предусмотрено </w:t>
      </w:r>
      <w:hyperlink r:id="rId40" w:anchor="Par42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пунктами 23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hyperlink r:id="rId41" w:anchor="Par56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26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26.2. По итогам рассмотрения вопроса, указанного в </w:t>
      </w:r>
      <w:hyperlink r:id="rId42" w:anchor="Par11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подпункте "г"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комиссия принимает в отношении гражданина, замещавшего должность муниципальной службы в органе местного самоуправления, одно из следующих решений: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а)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не нарушают требования </w:t>
      </w:r>
      <w:hyperlink r:id="rId43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статьи 12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"О противодействии коррупции" ввиду того, что в его должностные (служебные) обязанности функции по муниципальному управлению этой организацией не входили;</w:t>
      </w:r>
      <w:proofErr w:type="gramEnd"/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б)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в)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44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статьи 12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"О противодействии коррупции".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27. По итогам рассмотрения вопроса, предусмотренного </w:t>
      </w:r>
      <w:hyperlink r:id="rId45" w:anchor="Par10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подпунктом "в"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28. Для исполнения решений комиссии могут быть подготовлены проекты нормативных правовых актов органов местного самоуправления, решений или поручений </w:t>
      </w:r>
      <w:r w:rsidRPr="00C55B7F">
        <w:rPr>
          <w:rFonts w:ascii="Times New Roman" w:hAnsi="Times New Roman" w:cs="Times New Roman"/>
          <w:color w:val="000000"/>
          <w:sz w:val="24"/>
          <w:szCs w:val="24"/>
        </w:rPr>
        <w:lastRenderedPageBreak/>
        <w:t>руководителя органа местного самоуправления, которые в установленном порядке представляются на рассмотрение руководителя органа местного самоуправления.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29. Решения комиссии по вопросам, указанным в </w:t>
      </w:r>
      <w:hyperlink r:id="rId46" w:anchor="Par0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пункте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30.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r:id="rId47" w:anchor="Par5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втором подпункта "б"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</w:t>
      </w:r>
      <w:hyperlink r:id="rId48" w:anchor="Par5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втором подпункта "б"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носит обязательный характер.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31. В протоколе заседания комиссии указываются: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а) дата заседания комиссии, фамилии, имена, отчества членов комиссии и других лиц, присутствовавших на заседании;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д</w:t>
      </w:r>
      <w:proofErr w:type="spellEnd"/>
      <w:r w:rsidRPr="00C55B7F">
        <w:rPr>
          <w:rFonts w:ascii="Times New Roman" w:hAnsi="Times New Roman" w:cs="Times New Roman"/>
          <w:color w:val="000000"/>
          <w:sz w:val="24"/>
          <w:szCs w:val="24"/>
        </w:rPr>
        <w:t>) фамилии, имена, отчества выступивших на заседании лиц и краткое изложение их выступлений;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ж) другие сведения;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з</w:t>
      </w:r>
      <w:proofErr w:type="spellEnd"/>
      <w:r w:rsidRPr="00C55B7F">
        <w:rPr>
          <w:rFonts w:ascii="Times New Roman" w:hAnsi="Times New Roman" w:cs="Times New Roman"/>
          <w:color w:val="000000"/>
          <w:sz w:val="24"/>
          <w:szCs w:val="24"/>
        </w:rPr>
        <w:t>) результаты голосования;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и) решение и обоснование его принятия.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32.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33. Копии протокола заседания комиссии в 7-дневный срок со дня заседания направляются руководителю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34. Руководитель органа местного самоуправления обязан рассмотреть протокол заседания комиссии и вправе учесть в пределах своей </w:t>
      </w: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компетенции</w:t>
      </w:r>
      <w:proofErr w:type="gram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оглашается на ближайшем заседании комиссии и принимается к сведению без обсуждения.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35.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36. </w:t>
      </w: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течение 3 дней, а при необходимости - немедленно.</w:t>
      </w:r>
      <w:proofErr w:type="gramEnd"/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>37.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37.1. </w:t>
      </w: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Выписка из решения комиссии, заверенная подписью секретаря комиссии и печатью органа местного самоуправления, вручается гражданину, замещавшему должность муниципальной службы в органе местного самоуправления, в отношении которого рассматривался вопрос, указанный в </w:t>
      </w:r>
      <w:hyperlink r:id="rId49" w:anchor="Par5" w:history="1">
        <w:r w:rsidRPr="00C55B7F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втором подпункта "б" пункта 17</w:t>
        </w:r>
      </w:hyperlink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</w:t>
      </w:r>
      <w:proofErr w:type="gramEnd"/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проведения соответствующего заседания комиссии.</w:t>
      </w:r>
    </w:p>
    <w:p w:rsidR="00C55B7F" w:rsidRPr="00C55B7F" w:rsidRDefault="00C55B7F" w:rsidP="00C55B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B7F">
        <w:rPr>
          <w:rFonts w:ascii="Times New Roman" w:hAnsi="Times New Roman" w:cs="Times New Roman"/>
          <w:color w:val="000000"/>
          <w:sz w:val="24"/>
          <w:szCs w:val="24"/>
        </w:rPr>
        <w:t xml:space="preserve">38. </w:t>
      </w:r>
      <w:proofErr w:type="gramStart"/>
      <w:r w:rsidRPr="00C55B7F">
        <w:rPr>
          <w:rFonts w:ascii="Times New Roman" w:hAnsi="Times New Roman" w:cs="Times New Roman"/>
          <w:color w:val="000000"/>
          <w:sz w:val="24"/>
          <w:szCs w:val="24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кадровой службой органа местного самоуправления или должностными лицами органа местного самоуправления, ответственными за работу по профилактике коррупционных и иных правонарушений.</w:t>
      </w:r>
      <w:proofErr w:type="gramEnd"/>
    </w:p>
    <w:p w:rsidR="00C55B7F" w:rsidRPr="00C55B7F" w:rsidRDefault="00C55B7F" w:rsidP="00C55B7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55B7F" w:rsidRPr="00C55B7F" w:rsidRDefault="00C55B7F" w:rsidP="00C55B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rPr>
          <w:rFonts w:ascii="Times New Roman" w:hAnsi="Times New Roman" w:cs="Times New Roman"/>
          <w:sz w:val="24"/>
          <w:szCs w:val="24"/>
        </w:rPr>
      </w:pPr>
    </w:p>
    <w:p w:rsidR="00C55B7F" w:rsidRPr="00C55B7F" w:rsidRDefault="00C55B7F" w:rsidP="00C55B7F">
      <w:pPr>
        <w:ind w:left="5580"/>
        <w:jc w:val="both"/>
        <w:rPr>
          <w:rFonts w:ascii="Times New Roman" w:hAnsi="Times New Roman" w:cs="Times New Roman"/>
          <w:sz w:val="24"/>
          <w:szCs w:val="24"/>
        </w:rPr>
      </w:pPr>
    </w:p>
    <w:p w:rsidR="00CC362E" w:rsidRPr="00C55B7F" w:rsidRDefault="00CC362E" w:rsidP="00C55B7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C362E" w:rsidRPr="00C55B7F" w:rsidSect="00850FD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145A7"/>
    <w:multiLevelType w:val="hybridMultilevel"/>
    <w:tmpl w:val="B27E2FF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compat>
    <w:useFELayout/>
  </w:compat>
  <w:rsids>
    <w:rsidRoot w:val="00E04DB8"/>
    <w:rsid w:val="00033D48"/>
    <w:rsid w:val="0009006E"/>
    <w:rsid w:val="00181FC5"/>
    <w:rsid w:val="001D1164"/>
    <w:rsid w:val="00286A0D"/>
    <w:rsid w:val="00315A6D"/>
    <w:rsid w:val="00347577"/>
    <w:rsid w:val="00400040"/>
    <w:rsid w:val="00447F46"/>
    <w:rsid w:val="006D0334"/>
    <w:rsid w:val="00850FDC"/>
    <w:rsid w:val="00874AB7"/>
    <w:rsid w:val="0095423F"/>
    <w:rsid w:val="00956C85"/>
    <w:rsid w:val="00AC604C"/>
    <w:rsid w:val="00C55B7F"/>
    <w:rsid w:val="00CC362E"/>
    <w:rsid w:val="00E04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2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E04DB8"/>
    <w:rPr>
      <w:vanish w:val="0"/>
      <w:webHidden w:val="0"/>
      <w:specVanish w:val="0"/>
    </w:rPr>
  </w:style>
  <w:style w:type="character" w:styleId="a3">
    <w:name w:val="Hyperlink"/>
    <w:basedOn w:val="a0"/>
    <w:semiHidden/>
    <w:unhideWhenUsed/>
    <w:rsid w:val="00181FC5"/>
    <w:rPr>
      <w:color w:val="0000FF"/>
      <w:u w:val="single"/>
    </w:rPr>
  </w:style>
  <w:style w:type="table" w:styleId="a4">
    <w:name w:val="Table Grid"/>
    <w:basedOn w:val="a1"/>
    <w:rsid w:val="00181F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81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1FC5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C55B7F"/>
    <w:rPr>
      <w:rFonts w:ascii="Arial" w:hAnsi="Arial" w:cs="Arial"/>
    </w:rPr>
  </w:style>
  <w:style w:type="paragraph" w:customStyle="1" w:styleId="ConsPlusNormal0">
    <w:name w:val="ConsPlusNormal"/>
    <w:link w:val="ConsPlusNormal"/>
    <w:rsid w:val="00C55B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66E10256AE5F88B7B3968C48BBDF9E218E236B821366F80C74D798C12B836BC73A420D5AEH9L" TargetMode="External"/><Relationship Id="rId18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26" Type="http://schemas.openxmlformats.org/officeDocument/2006/relationships/hyperlink" Target="consultantplus://offline/ref=966E10256AE5F88B7B3976C99DD1A6EB19E06CB5263060D79C1B7FDB4DE830E933E42682A9DC446B5A829CDFAEHCL" TargetMode="External"/><Relationship Id="rId39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66E10256AE5F88B7B3976C99DD1A6EB19E06CB5263060D79C1B7FDB4DE830E933E42682A9DC446B5A829FDCAEH2L" TargetMode="External"/><Relationship Id="rId34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42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47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CEEA599B9576A963A400CF594A58EF1FA065762B7E7C626CE4F20BY4ZDL" TargetMode="External"/><Relationship Id="rId12" Type="http://schemas.openxmlformats.org/officeDocument/2006/relationships/hyperlink" Target="consultantplus://offline/ref=966E10256AE5F88B7B3976C99DD1A6EB19E06CB5263060D79C1B7FDB4DE830E933E42682A9DC446B5A829DDBAEH0L" TargetMode="External"/><Relationship Id="rId17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25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33" Type="http://schemas.openxmlformats.org/officeDocument/2006/relationships/hyperlink" Target="consultantplus://offline/ref=966E10256AE5F88B7B3976C99DD1A6EB19E06CB5263060D79C1B7FDB4DE830E933E42682A9DC446B5A829DDBAEH0L" TargetMode="External"/><Relationship Id="rId38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46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66E10256AE5F88B7B3968C48BBDF9E218E236B821366F80C74D798C12B836BC73A420D4AEH2L" TargetMode="External"/><Relationship Id="rId20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29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41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EEA599B9576A963A400CF594A58EF1FA364752E732C356EB5A70548E4Y0ZCL" TargetMode="External"/><Relationship Id="rId11" Type="http://schemas.openxmlformats.org/officeDocument/2006/relationships/hyperlink" Target="consultantplus://offline/ref=966E10256AE5F88B7B3976C99DD1A6EB19E06CB5263060D79C1B7FDB4DE830E933E42682A9DC446B5A829DDDAEHDL" TargetMode="External"/><Relationship Id="rId24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32" Type="http://schemas.openxmlformats.org/officeDocument/2006/relationships/hyperlink" Target="consultantplus://offline/ref=966E10256AE5F88B7B3976C99DD1A6EB19E06CB5263060D79C1B7FDB4DE830E933E42682A9DC446B5A829DDBAEH0L" TargetMode="External"/><Relationship Id="rId37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40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45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5" Type="http://schemas.openxmlformats.org/officeDocument/2006/relationships/hyperlink" Target="consultantplus://offline/ref=CEEA599B9576A963A400CF594A58EF1FA06D712A7722356EB5A70548E4Y0ZCL" TargetMode="External"/><Relationship Id="rId15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23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28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36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49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10" Type="http://schemas.openxmlformats.org/officeDocument/2006/relationships/hyperlink" Target="consultantplus://offline/ref=CEEA599B9576A963A400CF594A58EF1FA364752E732C356EB5A70548E4Y0ZCL" TargetMode="External"/><Relationship Id="rId19" Type="http://schemas.openxmlformats.org/officeDocument/2006/relationships/hyperlink" Target="consultantplus://offline/ref=966E10256AE5F88B7B3968C48BBDF9E218E236B821366F80C74D798C12B836BC73A420D4AEH2L" TargetMode="External"/><Relationship Id="rId31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44" Type="http://schemas.openxmlformats.org/officeDocument/2006/relationships/hyperlink" Target="consultantplus://offline/ref=966E10256AE5F88B7B3968C48BBDF9E218E236B821366F80C74D798C12B836BC73A420D4AEH2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EEA599B9576A963A400CF594A58EF1FA06D712A7722356EB5A70548E4Y0ZCL" TargetMode="External"/><Relationship Id="rId14" Type="http://schemas.openxmlformats.org/officeDocument/2006/relationships/hyperlink" Target="consultantplus://offline/ref=966E10256AE5F88B7B3968C48BBDF9E218E235BD26376F80C74D798C12B836BC73A420D7ED99A4HAL" TargetMode="External"/><Relationship Id="rId22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27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30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35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43" Type="http://schemas.openxmlformats.org/officeDocument/2006/relationships/hyperlink" Target="consultantplus://offline/ref=966E10256AE5F88B7B3968C48BBDF9E218E236B821366F80C74D798C12B836BC73A420D4AEH3L" TargetMode="External"/><Relationship Id="rId48" Type="http://schemas.openxmlformats.org/officeDocument/2006/relationships/hyperlink" Target="file:///C:\Users\user\Desktop\2016&#1075;&#1086;&#1076;\&#1055;&#1086;&#1089;&#1090;&#1072;&#1085;&#1086;&#1074;&#1083;&#1077;&#1085;&#1080;&#1103;\&#1057;&#1077;&#1085;&#1090;&#1103;&#1073;&#1088;&#1100;\&#1086;%20&#1074;&#1085;&#1077;&#1089;&#1077;&#1085;&#1080;&#1080;%20&#1080;&#1079;&#1084;&#1077;&#1085;&#1077;&#1085;&#1080;&#1081;%20&#1074;%20&#1087;&#1086;&#1089;&#1090;&#1072;&#1085;&#1086;&#1074;&#1083;&#1077;&#1085;&#1080;&#1077;%20&#1086;%20&#1084;&#1077;&#1078;&#1087;&#1086;&#1089;&#1077;&#1083;&#1077;&#1085;&#1095;&#1077;&#1089;&#1082;&#1086;&#1081;%20&#1082;&#1086;&#1084;&#1080;&#1089;&#1080;&#1080;%20&#1087;&#1086;%20&#1089;&#1086;&#1073;&#1083;&#1102;&#1076;&#1077;&#1085;&#1080;&#1102;%20&#1090;&#1088;&#1077;&#1073;&#1086;&#1074;&#1072;&#1085;&#1080;&#1081;.doc" TargetMode="External"/><Relationship Id="rId8" Type="http://schemas.openxmlformats.org/officeDocument/2006/relationships/hyperlink" Target="consultantplus://offline/ref=CEEA599B9576A963A400D1545C34B016A2662F237C2B3F3EE8F85E15B305C6CBY6ZFL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6904</Words>
  <Characters>39358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46170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12</cp:revision>
  <cp:lastPrinted>2016-10-03T12:03:00Z</cp:lastPrinted>
  <dcterms:created xsi:type="dcterms:W3CDTF">2016-05-05T06:34:00Z</dcterms:created>
  <dcterms:modified xsi:type="dcterms:W3CDTF">2016-10-03T12:04:00Z</dcterms:modified>
</cp:coreProperties>
</file>