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21E" w:rsidRPr="0086621E" w:rsidRDefault="0086621E" w:rsidP="0086621E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86621E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 </w:t>
      </w:r>
      <w:proofErr w:type="spellStart"/>
      <w:r w:rsidRPr="0086621E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86621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86621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6621E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86621E" w:rsidRPr="0086621E" w:rsidRDefault="0086621E" w:rsidP="0086621E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86621E" w:rsidRPr="0086621E" w:rsidRDefault="0086621E" w:rsidP="0086621E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86621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6621E" w:rsidRPr="0086621E" w:rsidRDefault="0086621E" w:rsidP="0086621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6621E" w:rsidRPr="0086621E" w:rsidRDefault="0086621E" w:rsidP="008662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 октября 2018 года №34</w:t>
      </w:r>
    </w:p>
    <w:p w:rsidR="00E034FC" w:rsidRDefault="00E034FC" w:rsidP="00E034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34FC" w:rsidRDefault="0086621E" w:rsidP="008662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034FC">
        <w:rPr>
          <w:rFonts w:ascii="Times New Roman" w:hAnsi="Times New Roman"/>
          <w:sz w:val="28"/>
          <w:szCs w:val="28"/>
        </w:rPr>
        <w:t xml:space="preserve">О внесении изменений в Положение о Единой комиссии по осуществлению закупок товаров, работ, услуг для муниципальных нужд администрации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="00E034FC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E034FC">
        <w:rPr>
          <w:rFonts w:ascii="Times New Roman" w:hAnsi="Times New Roman"/>
          <w:sz w:val="28"/>
          <w:szCs w:val="28"/>
        </w:rPr>
        <w:t>Давлекановски</w:t>
      </w:r>
      <w:r>
        <w:rPr>
          <w:rFonts w:ascii="Times New Roman" w:hAnsi="Times New Roman"/>
          <w:sz w:val="28"/>
          <w:szCs w:val="28"/>
        </w:rPr>
        <w:t>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E034FC" w:rsidRDefault="00E034FC" w:rsidP="0086621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034FC" w:rsidRDefault="00E034FC" w:rsidP="0086621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ст.ст. 14, 48 Федерального закона от 06.10.2003 № 131-ФЗ «Об общих принципах организации местного самоуправления в РФ»,</w:t>
      </w:r>
      <w:proofErr w:type="spellStart"/>
      <w:r w:rsidR="0086621E">
        <w:rPr>
          <w:rFonts w:ascii="Times New Roman" w:hAnsi="Times New Roman"/>
          <w:sz w:val="28"/>
          <w:szCs w:val="28"/>
        </w:rPr>
        <w:t>п</w:t>
      </w:r>
      <w:proofErr w:type="spellEnd"/>
      <w:r w:rsidR="0086621E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="0086621E">
        <w:rPr>
          <w:rFonts w:ascii="Times New Roman" w:hAnsi="Times New Roman"/>
          <w:sz w:val="28"/>
          <w:szCs w:val="28"/>
        </w:rPr>
        <w:t>н</w:t>
      </w:r>
      <w:proofErr w:type="spellEnd"/>
      <w:r w:rsidR="0086621E">
        <w:rPr>
          <w:rFonts w:ascii="Times New Roman" w:hAnsi="Times New Roman"/>
          <w:sz w:val="28"/>
          <w:szCs w:val="28"/>
        </w:rPr>
        <w:t xml:space="preserve"> о в л я ю</w:t>
      </w:r>
      <w:r>
        <w:rPr>
          <w:rFonts w:ascii="Times New Roman" w:hAnsi="Times New Roman"/>
          <w:sz w:val="28"/>
          <w:szCs w:val="28"/>
        </w:rPr>
        <w:t>:</w:t>
      </w:r>
    </w:p>
    <w:p w:rsidR="00E034FC" w:rsidRDefault="00E034FC" w:rsidP="00E034FC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изменения в Положение о Единой комиссии по осуществлению закупок товаров, работ, услуг для муниципальных нужд администрации сельского поселения </w:t>
      </w:r>
      <w:r w:rsidR="0086621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6621E" w:rsidRPr="0086621E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 (далее – Положение), утвержденное постановлением главы сельского поселения </w:t>
      </w:r>
      <w:proofErr w:type="spellStart"/>
      <w:r w:rsidR="0086621E" w:rsidRPr="0086621E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="008662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сельсовет от </w:t>
      </w:r>
      <w:r w:rsidR="0086621E">
        <w:rPr>
          <w:rFonts w:ascii="Times New Roman" w:hAnsi="Times New Roman"/>
          <w:sz w:val="28"/>
          <w:szCs w:val="28"/>
        </w:rPr>
        <w:t xml:space="preserve"> 01.07.2014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86621E">
        <w:rPr>
          <w:rFonts w:ascii="Times New Roman" w:hAnsi="Times New Roman"/>
          <w:sz w:val="28"/>
          <w:szCs w:val="28"/>
        </w:rPr>
        <w:t>20/1</w:t>
      </w:r>
      <w:r>
        <w:rPr>
          <w:rFonts w:ascii="Times New Roman" w:hAnsi="Times New Roman"/>
          <w:sz w:val="28"/>
          <w:szCs w:val="28"/>
        </w:rPr>
        <w:t>, изложив п.п. 6.1.1, 6.2.1 Положения в следующей редакции:</w:t>
      </w:r>
    </w:p>
    <w:p w:rsidR="00E034FC" w:rsidRDefault="00E034FC" w:rsidP="00E034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6.1.1. Проверять соответствие участников закупок следующим требованиям: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соответствие </w:t>
      </w:r>
      <w:hyperlink r:id="rId4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требованиям</w:t>
        </w:r>
      </w:hyperlink>
      <w:r>
        <w:rPr>
          <w:rFonts w:ascii="Times New Roman" w:hAnsi="Times New Roman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 закупки не является </w:t>
      </w:r>
      <w:proofErr w:type="spellStart"/>
      <w:r>
        <w:rPr>
          <w:rFonts w:ascii="Times New Roman" w:hAnsi="Times New Roman"/>
          <w:sz w:val="28"/>
          <w:szCs w:val="28"/>
        </w:rPr>
        <w:t>офшорной</w:t>
      </w:r>
      <w:proofErr w:type="spellEnd"/>
      <w:r>
        <w:rPr>
          <w:rFonts w:ascii="Times New Roman" w:hAnsi="Times New Roman"/>
          <w:sz w:val="28"/>
          <w:szCs w:val="28"/>
        </w:rPr>
        <w:t xml:space="preserve"> компанией (за исключением случаев проведения электронных процедур, запроса котировок и предварительного отбора);</w:t>
      </w:r>
    </w:p>
    <w:p w:rsidR="00E034FC" w:rsidRDefault="00E034FC" w:rsidP="00E034FC">
      <w:pPr>
        <w:spacing w:after="0" w:line="240" w:lineRule="auto"/>
        <w:ind w:firstLine="709"/>
        <w:jc w:val="both"/>
        <w:rPr>
          <w:rFonts w:ascii="Calibri" w:hAnsi="Calibri"/>
        </w:rPr>
      </w:pPr>
      <w:r>
        <w:rPr>
          <w:rFonts w:ascii="Times New Roman" w:hAnsi="Times New Roman"/>
          <w:sz w:val="28"/>
          <w:szCs w:val="28"/>
        </w:rPr>
        <w:t>отсутствии в предусмотренном Федеральным законом от 05.04.2013 N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8"/>
        </w:rPr>
        <w:t xml:space="preserve"> </w:t>
      </w:r>
      <w:hyperlink r:id="rId5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реестре</w:t>
        </w:r>
      </w:hyperlink>
      <w:r>
        <w:rPr>
          <w:rFonts w:ascii="Times New Roman" w:hAnsi="Times New Roman"/>
          <w:sz w:val="28"/>
          <w:szCs w:val="28"/>
        </w:rPr>
        <w:t xml:space="preserve">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 (при установлении такого требования заказчиком);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отношении отдельных видов закупок товаров, работ, услуг - требованиям, установленным в соответствии с </w:t>
      </w:r>
      <w:hyperlink r:id="rId6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частями 2</w:t>
        </w:r>
      </w:hyperlink>
      <w:r>
        <w:rPr>
          <w:rFonts w:ascii="Times New Roman" w:hAnsi="Times New Roman"/>
          <w:sz w:val="28"/>
          <w:szCs w:val="28"/>
        </w:rPr>
        <w:t xml:space="preserve"> и </w:t>
      </w:r>
      <w:hyperlink r:id="rId7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2.1</w:t>
        </w:r>
      </w:hyperlink>
      <w:r>
        <w:rPr>
          <w:rFonts w:ascii="Times New Roman" w:hAnsi="Times New Roman"/>
          <w:sz w:val="28"/>
          <w:szCs w:val="28"/>
        </w:rPr>
        <w:t xml:space="preserve"> ст. 31 Федерального закона от 05.04.2013 N 44-ФЗ «О контрактной системе в сфере закупок товаров, работ, услуг для обеспечения государственных и муниципальных нужд», если такие требования установлены Правительством Российской Федерации.</w:t>
      </w:r>
    </w:p>
    <w:p w:rsidR="00E034FC" w:rsidRDefault="00E034FC" w:rsidP="00E034F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6.2.1. Проверять соответствие участников закупок следующим требованиям: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/>
          <w:sz w:val="28"/>
          <w:szCs w:val="28"/>
        </w:rPr>
        <w:t>непроведение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/>
          <w:sz w:val="28"/>
          <w:szCs w:val="28"/>
        </w:rPr>
        <w:t>неприостановление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деятельности участника закупки в порядке, установленном </w:t>
      </w:r>
      <w:hyperlink r:id="rId8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Кодексом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 об административных правонарушениях, на дату подачи заявки на участие в закупке;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</w:r>
      <w:hyperlink r:id="rId9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законодательством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</w:t>
      </w:r>
      <w:hyperlink r:id="rId10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законодательством</w:t>
        </w:r>
      </w:hyperlink>
      <w:r>
        <w:rPr>
          <w:rFonts w:ascii="Times New Roman" w:hAnsi="Times New Roman"/>
          <w:sz w:val="28"/>
          <w:szCs w:val="28"/>
        </w:rPr>
        <w:t xml:space="preserve">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</w:r>
      <w:hyperlink r:id="rId11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статьями 289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2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290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3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291</w:t>
        </w:r>
      </w:hyperlink>
      <w:r>
        <w:rPr>
          <w:rFonts w:ascii="Times New Roman" w:hAnsi="Times New Roman"/>
          <w:sz w:val="28"/>
          <w:szCs w:val="28"/>
        </w:rPr>
        <w:t xml:space="preserve">, </w:t>
      </w:r>
      <w:hyperlink r:id="rId14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291.1</w:t>
        </w:r>
      </w:hyperlink>
      <w:r>
        <w:rPr>
          <w:rFonts w:ascii="Times New Roman" w:hAnsi="Times New Roman"/>
          <w:sz w:val="28"/>
          <w:szCs w:val="28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</w:t>
      </w:r>
      <w:hyperlink r:id="rId15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статьей 19.28</w:t>
        </w:r>
      </w:hyperlink>
      <w:r>
        <w:rPr>
          <w:rFonts w:ascii="Times New Roman" w:hAnsi="Times New Roman"/>
          <w:sz w:val="28"/>
          <w:szCs w:val="28"/>
        </w:rPr>
        <w:t xml:space="preserve"> Кодекса Российской Федерации об административных правонарушениях;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8)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</w:t>
      </w:r>
      <w:proofErr w:type="spellStart"/>
      <w:r>
        <w:rPr>
          <w:rFonts w:ascii="Times New Roman" w:hAnsi="Times New Roman"/>
          <w:sz w:val="28"/>
          <w:szCs w:val="28"/>
        </w:rPr>
        <w:t>выгодоприобретателями</w:t>
      </w:r>
      <w:proofErr w:type="spellEnd"/>
      <w:r>
        <w:rPr>
          <w:rFonts w:ascii="Times New Roman" w:hAnsi="Times New Roman"/>
          <w:sz w:val="28"/>
          <w:szCs w:val="28"/>
        </w:rPr>
        <w:t xml:space="preserve">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>
        <w:rPr>
          <w:rFonts w:ascii="Times New Roman" w:hAnsi="Times New Roman"/>
          <w:sz w:val="28"/>
          <w:szCs w:val="28"/>
        </w:rPr>
        <w:t>неполнородными</w:t>
      </w:r>
      <w:proofErr w:type="spellEnd"/>
      <w:r>
        <w:rPr>
          <w:rFonts w:ascii="Times New Roman" w:hAnsi="Times New Roman"/>
          <w:sz w:val="28"/>
          <w:szCs w:val="28"/>
        </w:rPr>
        <w:t xml:space="preserve"> (имеющими общих отца или мать) братьями и сестрами), усыновителями или усыновленными указанных физических лиц. Под </w:t>
      </w:r>
      <w:proofErr w:type="spellStart"/>
      <w:r>
        <w:rPr>
          <w:rFonts w:ascii="Times New Roman" w:hAnsi="Times New Roman"/>
          <w:sz w:val="28"/>
          <w:szCs w:val="28"/>
        </w:rPr>
        <w:t>выгодоприобретателями</w:t>
      </w:r>
      <w:proofErr w:type="spellEnd"/>
      <w:r>
        <w:rPr>
          <w:rFonts w:ascii="Times New Roman" w:hAnsi="Times New Roman"/>
          <w:sz w:val="28"/>
          <w:szCs w:val="28"/>
        </w:rPr>
        <w:t xml:space="preserve">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отсутствие у участника закупки ограничений для участия в закупках, установленных законодательством Российской Федерации.</w:t>
      </w:r>
    </w:p>
    <w:p w:rsidR="00E034FC" w:rsidRDefault="00E034FC" w:rsidP="00E03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проведении электронных процедур, запроса котировок и предварительного отбора требованию, указанному в </w:t>
      </w:r>
      <w:hyperlink r:id="rId16" w:history="1">
        <w:r>
          <w:rPr>
            <w:rStyle w:val="a3"/>
            <w:rFonts w:ascii="Times New Roman" w:hAnsi="Times New Roman"/>
            <w:sz w:val="28"/>
            <w:szCs w:val="28"/>
            <w:u w:val="none"/>
          </w:rPr>
          <w:t>пункте 10 части 1</w:t>
        </w:r>
      </w:hyperlink>
      <w:r>
        <w:rPr>
          <w:rFonts w:ascii="Times New Roman" w:hAnsi="Times New Roman"/>
          <w:sz w:val="28"/>
          <w:szCs w:val="28"/>
        </w:rPr>
        <w:t xml:space="preserve"> ст. 31 Федерального закона от 05.04.2013 N 44-ФЗ «О контрактной системе в сфере закупок товаров, работ, услуг для обеспечения государственных и муниципальных нужд» (участник закупки не является </w:t>
      </w:r>
      <w:proofErr w:type="spellStart"/>
      <w:r>
        <w:rPr>
          <w:rFonts w:ascii="Times New Roman" w:hAnsi="Times New Roman"/>
          <w:sz w:val="28"/>
          <w:szCs w:val="28"/>
        </w:rPr>
        <w:t>офшорной</w:t>
      </w:r>
      <w:proofErr w:type="spellEnd"/>
      <w:r>
        <w:rPr>
          <w:rFonts w:ascii="Times New Roman" w:hAnsi="Times New Roman"/>
          <w:sz w:val="28"/>
          <w:szCs w:val="28"/>
        </w:rPr>
        <w:t xml:space="preserve"> компанией).</w:t>
      </w:r>
    </w:p>
    <w:p w:rsidR="00E034FC" w:rsidRDefault="00E034FC" w:rsidP="00E03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2.Контроль за исполнением постановления оставляю за собой.</w:t>
      </w:r>
    </w:p>
    <w:p w:rsidR="00E034FC" w:rsidRDefault="00E034FC" w:rsidP="00E03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E034FC" w:rsidRDefault="00E034FC" w:rsidP="00E034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1909" w:rsidRDefault="00E034FC" w:rsidP="00E03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="00C31909" w:rsidRPr="00C319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1909" w:rsidRDefault="00C31909" w:rsidP="00E03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21E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 w:rsidRPr="0086621E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C31909" w:rsidRDefault="00C31909" w:rsidP="00E03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621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C31909" w:rsidRDefault="00C31909" w:rsidP="00E034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621E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6621E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B446F8" w:rsidRDefault="00C31909" w:rsidP="00C31909">
      <w:pPr>
        <w:spacing w:after="0" w:line="240" w:lineRule="auto"/>
        <w:jc w:val="both"/>
      </w:pPr>
      <w:r w:rsidRPr="0086621E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М.Г.Маликов</w:t>
      </w:r>
    </w:p>
    <w:sectPr w:rsidR="00B446F8" w:rsidSect="00C3190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034FC"/>
    <w:rsid w:val="002B4561"/>
    <w:rsid w:val="004A202B"/>
    <w:rsid w:val="004C1F48"/>
    <w:rsid w:val="0086621E"/>
    <w:rsid w:val="00B446F8"/>
    <w:rsid w:val="00C31909"/>
    <w:rsid w:val="00E0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E034FC"/>
    <w:rPr>
      <w:rFonts w:ascii="Times New Roman" w:hAnsi="Times New Roman" w:cs="Times New Roman" w:hint="default"/>
    </w:rPr>
  </w:style>
  <w:style w:type="character" w:styleId="a3">
    <w:name w:val="Hyperlink"/>
    <w:basedOn w:val="a0"/>
    <w:uiPriority w:val="99"/>
    <w:semiHidden/>
    <w:unhideWhenUsed/>
    <w:rsid w:val="00E034F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0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167A443481FF75222D5A82C874276BD7018AAE36C425155557792A1246E1E8F2381CDB94Fv7n5M" TargetMode="External"/><Relationship Id="rId13" Type="http://schemas.openxmlformats.org/officeDocument/2006/relationships/hyperlink" Target="consultantplus://offline/ref=3A24EC9F71B6DDE832043678BB5444F1BF8BD8FE8E38632DAD68DD55C5C5149040B5E2BF1501GAo4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9246A89BAA8213F3399EE057DB701E2C1DD6A63DE28892959699424E69598E17C810036S5mBM" TargetMode="External"/><Relationship Id="rId12" Type="http://schemas.openxmlformats.org/officeDocument/2006/relationships/hyperlink" Target="consultantplus://offline/ref=3A24EC9F71B6DDE832043678BB5444F1BF8BD8FE8E38632DAD68DD55C5C5149040B5E2BF1503GAo2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187DF3BB766E003B81F89CEFC6C53F97C6D3CC2C1D399AAAAE9EC8F8E56FA184421F4722FyBo4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9246A89BAA8213F3399EE057DB701E2C1DD6A63DE28892959699424E69598E17C8100305F0BF03AS3mDM" TargetMode="External"/><Relationship Id="rId11" Type="http://schemas.openxmlformats.org/officeDocument/2006/relationships/hyperlink" Target="consultantplus://offline/ref=3A24EC9F71B6DDE832043678BB5444F1BF8BD8FE8E38632DAD68DD55C5C5149040B5E2BC1507AEA0GCo6M" TargetMode="External"/><Relationship Id="rId5" Type="http://schemas.openxmlformats.org/officeDocument/2006/relationships/hyperlink" Target="consultantplus://offline/ref=54FE2B23908558D64339FB41BDD7D816DFC936CB4D5161A6FDD9736A7DABD8D484EE470A88482824HAjCM" TargetMode="External"/><Relationship Id="rId15" Type="http://schemas.openxmlformats.org/officeDocument/2006/relationships/hyperlink" Target="consultantplus://offline/ref=3A24EC9F71B6DDE832043678BB5444F1BF8BDFFB8E36632DAD68DD55C5C5149040B5E2BF1304GAo6M" TargetMode="External"/><Relationship Id="rId10" Type="http://schemas.openxmlformats.org/officeDocument/2006/relationships/hyperlink" Target="consultantplus://offline/ref=7167A443481FF75222D5A82C874276BD7018AAE36C4F5155557792A1246E1E8F2381CDBD4F77vEn8M" TargetMode="External"/><Relationship Id="rId4" Type="http://schemas.openxmlformats.org/officeDocument/2006/relationships/hyperlink" Target="consultantplus://offline/ref=CA8EF432E8B303E91D2599D8F6F7B02A3C227D94CFBBB9D6226D3C863C27D95DA744617FAD41b7h2M" TargetMode="External"/><Relationship Id="rId9" Type="http://schemas.openxmlformats.org/officeDocument/2006/relationships/hyperlink" Target="consultantplus://offline/ref=7167A443481FF75222D5A82C874276BD7018AAE36C4F5155557792A1246E1E8F2381CDBD4F75vEnFM" TargetMode="External"/><Relationship Id="rId14" Type="http://schemas.openxmlformats.org/officeDocument/2006/relationships/hyperlink" Target="consultantplus://offline/ref=3A24EC9F71B6DDE832043678BB5444F1BF8BD8FE8E38632DAD68DD55C5C5149040B5E2BF150EGAo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1391</Words>
  <Characters>7931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2018-11-13T07:53:00Z</dcterms:created>
  <dcterms:modified xsi:type="dcterms:W3CDTF">2018-11-26T07:13:00Z</dcterms:modified>
</cp:coreProperties>
</file>