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CD1" w:rsidRDefault="005F5CD1" w:rsidP="005F5CD1">
      <w:pPr>
        <w:tabs>
          <w:tab w:val="left" w:pos="669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P33"/>
      <w:bookmarkEnd w:id="0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ПРОЕКТ</w:t>
      </w:r>
    </w:p>
    <w:p w:rsidR="00D65D7C" w:rsidRPr="00513E84" w:rsidRDefault="00D65D7C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BB15B1" w:rsidRPr="00BB15B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D65D7C" w:rsidRPr="00BB15B1" w:rsidRDefault="00D65D7C" w:rsidP="00BB15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="00BB15B1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B15B1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B15B1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B15B1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D65D7C" w:rsidRPr="00BB15B1" w:rsidRDefault="00D65D7C" w:rsidP="00BB15B1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</w:t>
      </w:r>
      <w:bookmarkStart w:id="1" w:name="P32"/>
      <w:bookmarkEnd w:id="1"/>
    </w:p>
    <w:p w:rsidR="00D65D7C" w:rsidRPr="00B12109" w:rsidRDefault="00D65D7C" w:rsidP="00D65D7C">
      <w:pPr>
        <w:spacing w:after="0" w:line="240" w:lineRule="auto"/>
        <w:ind w:right="25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Порядка составления и ведения кассового плана исполнения бюджета сельском поселении </w:t>
      </w:r>
      <w:proofErr w:type="spellStart"/>
      <w:r w:rsidR="002C0663" w:rsidRPr="002C06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</w:p>
    <w:p w:rsidR="00D65D7C" w:rsidRPr="00513E84" w:rsidRDefault="00D65D7C" w:rsidP="00D65D7C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2C0663" w:rsidRDefault="00D65D7C" w:rsidP="00D65D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Pr="00D65D7C">
        <w:rPr>
          <w:rFonts w:ascii="Times New Roman" w:hAnsi="Times New Roman" w:cs="Times New Roman"/>
          <w:sz w:val="28"/>
          <w:szCs w:val="28"/>
        </w:rPr>
        <w:t>217.1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Бюджетног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кодекса Российской Федерации, </w:t>
      </w:r>
      <w:hyperlink r:id="rId5" w:history="1">
        <w:r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405D">
        <w:rPr>
          <w:rFonts w:ascii="Times New Roman" w:hAnsi="Times New Roman" w:cs="Times New Roman"/>
          <w:sz w:val="28"/>
          <w:szCs w:val="28"/>
        </w:rPr>
        <w:t>в Республи</w:t>
      </w:r>
      <w:r>
        <w:rPr>
          <w:rFonts w:ascii="Times New Roman" w:hAnsi="Times New Roman" w:cs="Times New Roman"/>
          <w:sz w:val="28"/>
          <w:szCs w:val="28"/>
        </w:rPr>
        <w:t xml:space="preserve">ке Башкортостан», </w:t>
      </w:r>
    </w:p>
    <w:p w:rsidR="00D65D7C" w:rsidRPr="003705C7" w:rsidRDefault="002C0663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gramStart"/>
      <w:r w:rsidR="00D65D7C"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="00D65D7C"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65D7C" w:rsidRPr="00B12109" w:rsidRDefault="00D65D7C" w:rsidP="00D65D7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1. Утвердить прилагаемый Порядок</w:t>
      </w:r>
      <w:r w:rsidRPr="00D65D7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составления и ведения кассового плана исполнения бюджета сельском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2C0663" w:rsidRPr="002C06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2C0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09.11.2010 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года №</w:t>
      </w:r>
      <w:r w:rsidR="002C0663">
        <w:rPr>
          <w:rFonts w:ascii="Times New Roman" w:eastAsia="Calibri" w:hAnsi="Times New Roman" w:cs="Times New Roman"/>
          <w:sz w:val="28"/>
          <w:szCs w:val="28"/>
          <w:lang w:eastAsia="ru-RU"/>
        </w:rPr>
        <w:t>24.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65D7C" w:rsidRPr="003705C7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784DA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65D7C" w:rsidRPr="00513E84" w:rsidRDefault="002C0663" w:rsidP="00784DA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2C06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D65D7C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65D7C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муниципального района </w:t>
      </w:r>
    </w:p>
    <w:p w:rsidR="00D65D7C" w:rsidRPr="00513E84" w:rsidRDefault="00D65D7C" w:rsidP="00784DA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65D7C" w:rsidRPr="00513E84">
          <w:pgSz w:w="11906" w:h="16838"/>
          <w:pgMar w:top="851" w:right="849" w:bottom="992" w:left="1560" w:header="720" w:footer="720" w:gutter="0"/>
          <w:cols w:space="720"/>
        </w:sectPr>
      </w:pPr>
      <w:proofErr w:type="spellStart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</w:t>
      </w:r>
      <w:r w:rsidR="002C06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</w:t>
      </w:r>
    </w:p>
    <w:bookmarkEnd w:id="2"/>
    <w:p w:rsidR="00D65D7C" w:rsidRPr="00513E84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proofErr w:type="spellStart"/>
      <w:r w:rsidR="008F16C1" w:rsidRPr="008F16C1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Казангуловский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</w:t>
      </w:r>
      <w:proofErr w:type="spellStart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</w:t>
      </w:r>
    </w:p>
    <w:p w:rsidR="00D65D7C" w:rsidRPr="00513E84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D65D7C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65D7C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Порядок </w:t>
      </w:r>
    </w:p>
    <w:p w:rsidR="00D65D7C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составления и ведения кассового плана исполнения бюджета сельском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8F16C1" w:rsidRPr="008F16C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</w:p>
    <w:p w:rsidR="00D65D7C" w:rsidRPr="00513E84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Настоящий Порядок составления и ведения кассового плана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в текущем финансовом году (далее - Порядок) разработан в соответствии </w:t>
      </w:r>
      <w:r w:rsidRPr="00621161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6" w:history="1">
        <w:r w:rsidRPr="00621161">
          <w:rPr>
            <w:rFonts w:ascii="Times New Roman" w:hAnsi="Times New Roman" w:cs="Times New Roman"/>
            <w:sz w:val="28"/>
            <w:szCs w:val="28"/>
          </w:rPr>
          <w:t>статьей 217.1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определяет правила составления и ведения кассового плана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  <w:proofErr w:type="gramEnd"/>
    </w:p>
    <w:p w:rsidR="00D65D7C" w:rsidRPr="00881AC2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2. Кассовый план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F16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- кассовый план) на очередной финансовый год составляется по </w:t>
      </w:r>
      <w:r w:rsidRPr="00621161">
        <w:rPr>
          <w:rFonts w:ascii="Times New Roman" w:hAnsi="Times New Roman" w:cs="Times New Roman"/>
          <w:sz w:val="28"/>
          <w:szCs w:val="28"/>
        </w:rPr>
        <w:t xml:space="preserve">форме </w:t>
      </w:r>
      <w:r w:rsidRPr="00881AC2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1AC2">
        <w:rPr>
          <w:rFonts w:ascii="Times New Roman" w:hAnsi="Times New Roman" w:cs="Times New Roman"/>
          <w:sz w:val="28"/>
          <w:szCs w:val="28"/>
        </w:rPr>
        <w:t xml:space="preserve"> 5 к настоящему Порядку и утверждается </w:t>
      </w:r>
      <w:r>
        <w:rPr>
          <w:rFonts w:ascii="Times New Roman" w:hAnsi="Times New Roman" w:cs="Times New Roman"/>
          <w:sz w:val="28"/>
          <w:szCs w:val="28"/>
        </w:rPr>
        <w:t xml:space="preserve"> Главой сельского поселения (лицом, исполняющим его обязанности)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3. Составление и ведение кассового плана осуществляется на основании: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поступлениям доходов бюджета, формируемых в порядке, предусмотренном </w:t>
      </w:r>
      <w:hyperlink w:anchor="P52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II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выплатам по расходам бюджета, формируемых в порядке, предусмотренном </w:t>
      </w:r>
      <w:hyperlink w:anchor="P79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поступлениям и кассовым выплатам по источникам финансирования дефицита бюджета, формируемых в порядке, </w:t>
      </w:r>
      <w:r w:rsidRPr="00621161">
        <w:rPr>
          <w:rFonts w:ascii="Times New Roman" w:hAnsi="Times New Roman" w:cs="Times New Roman"/>
          <w:sz w:val="28"/>
          <w:szCs w:val="28"/>
        </w:rPr>
        <w:t xml:space="preserve">предусмотренном </w:t>
      </w:r>
      <w:hyperlink w:anchor="P102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IV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>иных необходимых показателей.</w:t>
      </w:r>
    </w:p>
    <w:p w:rsidR="00D65D7C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 xml:space="preserve">4. Уточнение и представление показателей для кассового плана осуществляется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621161">
        <w:rPr>
          <w:rFonts w:ascii="Times New Roman" w:hAnsi="Times New Roman" w:cs="Times New Roman"/>
          <w:sz w:val="28"/>
          <w:szCs w:val="28"/>
        </w:rPr>
        <w:t xml:space="preserve">в порядке, предусмотренном </w:t>
      </w:r>
      <w:hyperlink w:anchor="P52" w:history="1">
        <w:r w:rsidRPr="00621161">
          <w:rPr>
            <w:rFonts w:ascii="Times New Roman" w:hAnsi="Times New Roman" w:cs="Times New Roman"/>
            <w:sz w:val="28"/>
            <w:szCs w:val="28"/>
          </w:rPr>
          <w:t>главами II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02" w:history="1">
        <w:r w:rsidRPr="00621161">
          <w:rPr>
            <w:rFonts w:ascii="Times New Roman" w:hAnsi="Times New Roman" w:cs="Times New Roman"/>
            <w:sz w:val="28"/>
            <w:szCs w:val="28"/>
          </w:rPr>
          <w:t>IV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8F16C1" w:rsidRDefault="008F16C1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16C1" w:rsidRDefault="008F16C1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16C1" w:rsidRPr="00621161" w:rsidRDefault="008F16C1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52"/>
      <w:bookmarkEnd w:id="3"/>
      <w:r w:rsidRPr="00881AC2">
        <w:rPr>
          <w:rFonts w:ascii="Times New Roman" w:hAnsi="Times New Roman" w:cs="Times New Roman"/>
          <w:sz w:val="28"/>
          <w:szCs w:val="28"/>
        </w:rPr>
        <w:lastRenderedPageBreak/>
        <w:t>II. ПОРЯДОК СОСТАВЛЕНИЯ, УТОЧНЕНИЯ И ПРЕДСТАВЛЕНИЯ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ПОСТУПЛЕНИЯМ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Показатели для кассового плана по кассовым поступлениям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формируются на основании </w:t>
      </w:r>
      <w:hyperlink w:anchor="P153" w:history="1">
        <w:r w:rsidRPr="00621161">
          <w:rPr>
            <w:rFonts w:ascii="Times New Roman" w:hAnsi="Times New Roman" w:cs="Times New Roman"/>
            <w:sz w:val="28"/>
            <w:szCs w:val="28"/>
          </w:rPr>
          <w:t>сведений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о </w:t>
      </w:r>
      <w:r w:rsidRPr="00881AC2">
        <w:rPr>
          <w:rFonts w:ascii="Times New Roman" w:hAnsi="Times New Roman" w:cs="Times New Roman"/>
          <w:sz w:val="28"/>
          <w:szCs w:val="28"/>
        </w:rPr>
        <w:t>помесячном распределении поступлений доходов в бюджет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на текущий финансовый год </w:t>
      </w:r>
      <w:r w:rsidRPr="00244961">
        <w:rPr>
          <w:rFonts w:ascii="Times New Roman" w:hAnsi="Times New Roman" w:cs="Times New Roman"/>
          <w:sz w:val="28"/>
          <w:szCs w:val="28"/>
        </w:rPr>
        <w:t>(приложение № 1 к настоящему Порядку)</w:t>
      </w:r>
      <w:r w:rsidRPr="00C91C35">
        <w:rPr>
          <w:rFonts w:ascii="Times New Roman" w:hAnsi="Times New Roman" w:cs="Times New Roman"/>
          <w:sz w:val="28"/>
          <w:szCs w:val="28"/>
        </w:rPr>
        <w:t>,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полученных от главных администраторов доходов бюджета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F16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F16C1">
        <w:rPr>
          <w:rFonts w:ascii="Times New Roman" w:hAnsi="Times New Roman" w:cs="Times New Roman"/>
          <w:sz w:val="28"/>
          <w:szCs w:val="28"/>
        </w:rPr>
        <w:t xml:space="preserve"> Республики Башкортостан, </w:t>
      </w:r>
      <w:r w:rsidRPr="00881AC2">
        <w:rPr>
          <w:rFonts w:ascii="Times New Roman" w:hAnsi="Times New Roman" w:cs="Times New Roman"/>
          <w:sz w:val="28"/>
          <w:szCs w:val="28"/>
        </w:rPr>
        <w:t>в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22B4">
        <w:rPr>
          <w:rFonts w:ascii="Times New Roman" w:hAnsi="Times New Roman" w:cs="Times New Roman"/>
          <w:sz w:val="28"/>
          <w:szCs w:val="28"/>
        </w:rPr>
        <w:t>безвозмездных поступлений из федерального бюджета</w:t>
      </w:r>
      <w:r w:rsidRPr="00881AC2">
        <w:rPr>
          <w:rFonts w:ascii="Times New Roman" w:hAnsi="Times New Roman" w:cs="Times New Roman"/>
          <w:sz w:val="28"/>
          <w:szCs w:val="28"/>
        </w:rPr>
        <w:t xml:space="preserve">, отражаемых по главе </w:t>
      </w:r>
      <w:r>
        <w:rPr>
          <w:rFonts w:ascii="Times New Roman" w:hAnsi="Times New Roman" w:cs="Times New Roman"/>
          <w:sz w:val="28"/>
          <w:szCs w:val="28"/>
        </w:rPr>
        <w:t>706.</w:t>
      </w:r>
    </w:p>
    <w:p w:rsidR="00D65D7C" w:rsidRPr="00881AC2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33C4">
        <w:rPr>
          <w:rFonts w:ascii="Times New Roman" w:hAnsi="Times New Roman" w:cs="Times New Roman"/>
          <w:sz w:val="28"/>
          <w:szCs w:val="28"/>
        </w:rPr>
        <w:t xml:space="preserve">6. В целях составления кассового плана не позднее </w:t>
      </w:r>
      <w:r>
        <w:rPr>
          <w:rFonts w:ascii="Times New Roman" w:hAnsi="Times New Roman" w:cs="Times New Roman"/>
          <w:sz w:val="28"/>
          <w:szCs w:val="28"/>
        </w:rPr>
        <w:t xml:space="preserve">пятого </w:t>
      </w:r>
      <w:r w:rsidRPr="000E6214">
        <w:rPr>
          <w:rFonts w:ascii="Times New Roman" w:hAnsi="Times New Roman" w:cs="Times New Roman"/>
          <w:sz w:val="28"/>
          <w:szCs w:val="28"/>
        </w:rPr>
        <w:t>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C522B4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 xml:space="preserve">я со дня принятия Решения </w:t>
      </w:r>
      <w:r w:rsidRPr="00C522B4">
        <w:rPr>
          <w:rFonts w:ascii="Times New Roman" w:hAnsi="Times New Roman" w:cs="Times New Roman"/>
          <w:sz w:val="28"/>
          <w:szCs w:val="28"/>
        </w:rPr>
        <w:t>о бюджете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F16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C522B4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плановый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3C4">
        <w:rPr>
          <w:rFonts w:ascii="Times New Roman" w:hAnsi="Times New Roman" w:cs="Times New Roman"/>
          <w:sz w:val="28"/>
          <w:szCs w:val="28"/>
        </w:rPr>
        <w:t>формируется и представляется помесячное распределение поступлений соответствующих доходов в бюджет на текущий финансовый год: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главными администраторами доходов бюджета по налоговым и неналоговым доходам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 w:rsidRPr="00C91C35">
        <w:rPr>
          <w:rFonts w:ascii="Times New Roman" w:hAnsi="Times New Roman" w:cs="Times New Roman"/>
          <w:sz w:val="28"/>
          <w:szCs w:val="28"/>
        </w:rPr>
        <w:t xml:space="preserve">по безвозмездным </w:t>
      </w:r>
      <w:r>
        <w:rPr>
          <w:rFonts w:ascii="Times New Roman" w:hAnsi="Times New Roman" w:cs="Times New Roman"/>
          <w:sz w:val="28"/>
          <w:szCs w:val="28"/>
        </w:rPr>
        <w:t xml:space="preserve">поступлениям </w:t>
      </w:r>
      <w:r w:rsidRPr="00621161">
        <w:rPr>
          <w:rFonts w:ascii="Times New Roman" w:hAnsi="Times New Roman" w:cs="Times New Roman"/>
          <w:sz w:val="28"/>
          <w:szCs w:val="28"/>
        </w:rPr>
        <w:t>по главе</w:t>
      </w:r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706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7. В целях ведения кассового плана главные администраторы доходов бюджета </w:t>
      </w:r>
      <w:r w:rsidR="008F16C1"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spellStart"/>
      <w:r w:rsidR="008F16C1">
        <w:rPr>
          <w:rFonts w:ascii="Times New Roman" w:hAnsi="Times New Roman" w:cs="Times New Roman"/>
          <w:sz w:val="28"/>
          <w:szCs w:val="28"/>
        </w:rPr>
        <w:t>поселени</w:t>
      </w:r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формируют уточненные </w:t>
      </w:r>
      <w:hyperlink w:anchor="P153" w:history="1">
        <w:r w:rsidRPr="00C522B4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о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помесячном распределении администрируемых ими поступлений </w:t>
      </w:r>
      <w:r w:rsidRPr="00D74BB4">
        <w:rPr>
          <w:rFonts w:ascii="Times New Roman" w:hAnsi="Times New Roman" w:cs="Times New Roman"/>
          <w:sz w:val="28"/>
          <w:szCs w:val="28"/>
        </w:rPr>
        <w:t>соответствующих доходов бюджета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4BB4">
        <w:rPr>
          <w:rFonts w:ascii="Times New Roman" w:hAnsi="Times New Roman" w:cs="Times New Roman"/>
          <w:sz w:val="28"/>
          <w:szCs w:val="28"/>
        </w:rPr>
        <w:t>на текущий финансовый год (приложение № 1 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При уточнении сведений о помесячном распределении поступлений доходов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в бюджет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указываются фактические кассовые поступления доходов в бюджет за отчетный период и уточняются соответствующие показатели периода, следующего за текущим месяцем.</w:t>
      </w:r>
    </w:p>
    <w:p w:rsidR="00D65D7C" w:rsidRPr="00D74BB4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Уточненные </w:t>
      </w:r>
      <w:hyperlink w:anchor="P153" w:history="1">
        <w:r w:rsidRPr="00D65D7C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D65D7C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о помесячном распределении поступлений соответствующих доходов в </w:t>
      </w:r>
      <w:r w:rsidRPr="00D74BB4">
        <w:rPr>
          <w:rFonts w:ascii="Times New Roman" w:hAnsi="Times New Roman" w:cs="Times New Roman"/>
          <w:sz w:val="28"/>
          <w:szCs w:val="28"/>
        </w:rPr>
        <w:t xml:space="preserve">бюджет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представляются</w:t>
      </w:r>
      <w:proofErr w:type="gramStart"/>
      <w:r w:rsidRPr="00D74BB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D65D7C" w:rsidRPr="00D74BB4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4BB4">
        <w:rPr>
          <w:rFonts w:ascii="Times New Roman" w:hAnsi="Times New Roman" w:cs="Times New Roman"/>
          <w:sz w:val="28"/>
          <w:szCs w:val="28"/>
        </w:rPr>
        <w:t>главными администраторами доходов бюджета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lastRenderedPageBreak/>
        <w:t>Казангуловский</w:t>
      </w:r>
      <w:proofErr w:type="spellEnd"/>
      <w:r w:rsidR="008F16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по налоговым и неналоговым </w:t>
      </w:r>
      <w:r w:rsidRPr="00B250FA">
        <w:rPr>
          <w:rFonts w:ascii="Times New Roman" w:hAnsi="Times New Roman" w:cs="Times New Roman"/>
          <w:sz w:val="28"/>
          <w:szCs w:val="28"/>
        </w:rPr>
        <w:t xml:space="preserve">доходам  в электронном виде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06DF9">
        <w:rPr>
          <w:rFonts w:ascii="Times New Roman" w:hAnsi="Times New Roman" w:cs="Times New Roman"/>
          <w:sz w:val="28"/>
          <w:szCs w:val="28"/>
        </w:rPr>
        <w:t xml:space="preserve"> ежемесячно, не позднее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F06DF9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</w:t>
      </w:r>
      <w:r w:rsidRPr="00881AC2">
        <w:rPr>
          <w:rFonts w:ascii="Times New Roman" w:hAnsi="Times New Roman" w:cs="Times New Roman"/>
          <w:sz w:val="28"/>
          <w:szCs w:val="28"/>
        </w:rPr>
        <w:t xml:space="preserve">, по безвозмездным поступлениям </w:t>
      </w:r>
      <w:r w:rsidRPr="00734448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Pr="00D74BB4">
        <w:rPr>
          <w:rFonts w:ascii="Times New Roman" w:hAnsi="Times New Roman" w:cs="Times New Roman"/>
          <w:sz w:val="28"/>
          <w:szCs w:val="28"/>
        </w:rPr>
        <w:t>с п</w:t>
      </w:r>
      <w:r>
        <w:rPr>
          <w:rFonts w:ascii="Times New Roman" w:hAnsi="Times New Roman" w:cs="Times New Roman"/>
          <w:sz w:val="28"/>
          <w:szCs w:val="28"/>
        </w:rPr>
        <w:t>рименением усиленной квалифицирован</w:t>
      </w:r>
      <w:r w:rsidR="008F16C1">
        <w:rPr>
          <w:rFonts w:ascii="Times New Roman" w:hAnsi="Times New Roman" w:cs="Times New Roman"/>
          <w:sz w:val="28"/>
          <w:szCs w:val="28"/>
        </w:rPr>
        <w:t xml:space="preserve">ной электронной подписи (далее </w:t>
      </w:r>
      <w:r>
        <w:rPr>
          <w:rFonts w:ascii="Times New Roman" w:hAnsi="Times New Roman" w:cs="Times New Roman"/>
          <w:sz w:val="28"/>
          <w:szCs w:val="28"/>
        </w:rPr>
        <w:t>с применением электронной подписи) -</w:t>
      </w:r>
      <w:r w:rsidRPr="00D74BB4">
        <w:rPr>
          <w:rFonts w:ascii="Times New Roman" w:hAnsi="Times New Roman" w:cs="Times New Roman"/>
          <w:sz w:val="28"/>
          <w:szCs w:val="28"/>
        </w:rPr>
        <w:t xml:space="preserve"> ежемесячно,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В случае отклонения фактических поступлений по видам доходов бюджета в отчетном периоде от соответствующего показателя прогноза помесячного распределения доходов бюджета на текущий финансовый год, утвержденного в установленном порядке, на величину более чем 15 процентов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от указанного показателя, пояснительная записка с отражением причин указанного отклонения ежемесячно в срок до 15 числа месяца, следующего за отчетным периодом, представляется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соответствующими главными администраторами доходов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F16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</w:t>
      </w:r>
      <w:r>
        <w:rPr>
          <w:rFonts w:ascii="Times New Roman" w:hAnsi="Times New Roman" w:cs="Times New Roman"/>
          <w:sz w:val="28"/>
          <w:szCs w:val="28"/>
        </w:rPr>
        <w:t>Башкортостан.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сведений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формирует </w:t>
      </w:r>
      <w:r>
        <w:rPr>
          <w:rFonts w:ascii="Times New Roman" w:hAnsi="Times New Roman" w:cs="Times New Roman"/>
          <w:sz w:val="28"/>
          <w:szCs w:val="28"/>
        </w:rPr>
        <w:t xml:space="preserve">в электронном виде, </w:t>
      </w:r>
      <w:r w:rsidRPr="008053AE">
        <w:rPr>
          <w:rFonts w:ascii="Times New Roman" w:hAnsi="Times New Roman" w:cs="Times New Roman"/>
          <w:sz w:val="28"/>
          <w:szCs w:val="28"/>
        </w:rPr>
        <w:t xml:space="preserve">согласованные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FA6D61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 xml:space="preserve"> о помесячном распределении </w:t>
      </w:r>
      <w:r w:rsidRPr="00FA6D61">
        <w:rPr>
          <w:rFonts w:ascii="Times New Roman" w:hAnsi="Times New Roman" w:cs="Times New Roman"/>
          <w:sz w:val="28"/>
          <w:szCs w:val="28"/>
        </w:rPr>
        <w:t>поступлений налоговых и неналоговых доходов</w:t>
      </w:r>
      <w:r>
        <w:rPr>
          <w:rFonts w:ascii="Times New Roman" w:hAnsi="Times New Roman" w:cs="Times New Roman"/>
          <w:sz w:val="28"/>
          <w:szCs w:val="28"/>
        </w:rPr>
        <w:t xml:space="preserve"> в бюджет</w:t>
      </w:r>
      <w:r w:rsidRPr="000F5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C84CD0">
        <w:rPr>
          <w:rFonts w:ascii="Times New Roman" w:hAnsi="Times New Roman" w:cs="Times New Roman"/>
          <w:sz w:val="28"/>
          <w:szCs w:val="28"/>
        </w:rPr>
        <w:t>(</w:t>
      </w:r>
      <w:hyperlink w:anchor="P1412" w:history="1">
        <w:r w:rsidRPr="00C84CD0">
          <w:rPr>
            <w:rFonts w:ascii="Times New Roman" w:hAnsi="Times New Roman" w:cs="Times New Roman"/>
            <w:sz w:val="28"/>
            <w:szCs w:val="28"/>
          </w:rPr>
          <w:t>приложение</w:t>
        </w:r>
      </w:hyperlink>
      <w:r w:rsidRPr="00C84CD0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D65D7C">
        <w:rPr>
          <w:rFonts w:ascii="Times New Roman" w:hAnsi="Times New Roman" w:cs="Times New Roman"/>
          <w:sz w:val="28"/>
          <w:szCs w:val="28"/>
        </w:rPr>
        <w:t>№ 8</w:t>
      </w:r>
      <w:r w:rsidRPr="00C84CD0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Порядку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>)</w:t>
      </w:r>
      <w:r w:rsidRPr="008053A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053AE">
        <w:rPr>
          <w:rFonts w:ascii="Times New Roman" w:hAnsi="Times New Roman" w:cs="Times New Roman"/>
          <w:sz w:val="28"/>
          <w:szCs w:val="28"/>
        </w:rPr>
        <w:t xml:space="preserve"> направляет  </w:t>
      </w:r>
      <w:r>
        <w:rPr>
          <w:rFonts w:ascii="Times New Roman" w:hAnsi="Times New Roman" w:cs="Times New Roman"/>
          <w:sz w:val="28"/>
          <w:szCs w:val="28"/>
        </w:rPr>
        <w:t>в сельское поселение</w:t>
      </w:r>
      <w:r w:rsidRPr="00881AC2">
        <w:rPr>
          <w:rFonts w:ascii="Times New Roman" w:hAnsi="Times New Roman" w:cs="Times New Roman"/>
          <w:sz w:val="28"/>
          <w:szCs w:val="28"/>
        </w:rPr>
        <w:t>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составления кассового плана - не позднее третьего рабочего дня января года, следующего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>;</w:t>
      </w:r>
    </w:p>
    <w:p w:rsidR="00D65D7C" w:rsidRPr="000E6214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ведения кассового </w:t>
      </w:r>
      <w:r w:rsidRPr="000E6214">
        <w:rPr>
          <w:rFonts w:ascii="Times New Roman" w:hAnsi="Times New Roman" w:cs="Times New Roman"/>
          <w:sz w:val="28"/>
          <w:szCs w:val="28"/>
        </w:rPr>
        <w:t>плана в период с февраля по декабрь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E6214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0E6214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</w:p>
    <w:p w:rsidR="00D65D7C" w:rsidRPr="004B7B2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79"/>
      <w:bookmarkEnd w:id="4"/>
      <w:r w:rsidRPr="004B7B2B">
        <w:rPr>
          <w:rFonts w:ascii="Times New Roman" w:hAnsi="Times New Roman" w:cs="Times New Roman"/>
          <w:sz w:val="28"/>
          <w:szCs w:val="28"/>
        </w:rPr>
        <w:t>III. ПОРЯДОК СОСТАВЛЕНИЯ, УТОЧНЕНИЯ</w:t>
      </w:r>
      <w:r w:rsidRPr="00881AC2">
        <w:rPr>
          <w:rFonts w:ascii="Times New Roman" w:hAnsi="Times New Roman" w:cs="Times New Roman"/>
          <w:sz w:val="28"/>
          <w:szCs w:val="28"/>
        </w:rPr>
        <w:t xml:space="preserve"> И ПРЕДСТАВЛЕНИЯ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ВЫПЛАТАМ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РАСХОДАМ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9. Показатели для кассового плана по кассовым выплатам по расходам бюджета формируются на основании: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F16C1" w:rsidRPr="008F16C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F16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прогнозов кассовых выплат по расходам бюджета на текущий финансовый год </w:t>
      </w:r>
      <w:r w:rsidRPr="00925896">
        <w:rPr>
          <w:rFonts w:ascii="Times New Roman" w:hAnsi="Times New Roman" w:cs="Times New Roman"/>
          <w:sz w:val="28"/>
          <w:szCs w:val="28"/>
        </w:rPr>
        <w:t>с помесячной детализацией</w:t>
      </w:r>
      <w:r w:rsidRPr="00881AC2">
        <w:rPr>
          <w:rFonts w:ascii="Times New Roman" w:hAnsi="Times New Roman" w:cs="Times New Roman"/>
          <w:sz w:val="28"/>
          <w:szCs w:val="28"/>
        </w:rPr>
        <w:t xml:space="preserve"> (</w:t>
      </w:r>
      <w:hyperlink w:anchor="P26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Pr="00881AC2">
        <w:rPr>
          <w:rFonts w:ascii="Times New Roman" w:hAnsi="Times New Roman" w:cs="Times New Roman"/>
          <w:sz w:val="28"/>
          <w:szCs w:val="28"/>
        </w:rPr>
        <w:lastRenderedPageBreak/>
        <w:t>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10. В целях составления кассового плана: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бюджета (далее - главные распорядители), </w:t>
      </w:r>
      <w:r w:rsidRPr="00082812">
        <w:rPr>
          <w:rFonts w:ascii="Times New Roman" w:hAnsi="Times New Roman" w:cs="Times New Roman"/>
          <w:sz w:val="28"/>
          <w:szCs w:val="28"/>
        </w:rPr>
        <w:t xml:space="preserve">по главе </w:t>
      </w:r>
      <w:r>
        <w:rPr>
          <w:rFonts w:ascii="Times New Roman" w:hAnsi="Times New Roman" w:cs="Times New Roman"/>
          <w:sz w:val="28"/>
          <w:szCs w:val="28"/>
        </w:rPr>
        <w:t>706</w:t>
      </w:r>
      <w:r w:rsidRPr="00082812">
        <w:rPr>
          <w:rFonts w:ascii="Times New Roman" w:hAnsi="Times New Roman" w:cs="Times New Roman"/>
          <w:sz w:val="28"/>
          <w:szCs w:val="28"/>
        </w:rPr>
        <w:t xml:space="preserve"> формируют прогноз кассовых выплат по расходам бюджета </w:t>
      </w:r>
      <w:r w:rsidRPr="00881AC2">
        <w:rPr>
          <w:rFonts w:ascii="Times New Roman" w:hAnsi="Times New Roman" w:cs="Times New Roman"/>
          <w:sz w:val="28"/>
          <w:szCs w:val="28"/>
        </w:rPr>
        <w:t>на текущий финансовый год с помесячной детализацией (</w:t>
      </w:r>
      <w:hyperlink w:anchor="P26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Pr="00D65D7C"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Прогнозы кассовых выплат по расходам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015174" w:rsidRPr="0001517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помесячной детализацией представляются в электронном виде</w:t>
      </w:r>
      <w:r>
        <w:rPr>
          <w:rFonts w:ascii="Times New Roman" w:hAnsi="Times New Roman" w:cs="Times New Roman"/>
          <w:sz w:val="28"/>
          <w:szCs w:val="28"/>
        </w:rPr>
        <w:t xml:space="preserve"> с применением электронной подписи не позднее пятого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рабоч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ня со дня принятия Решения </w:t>
      </w:r>
      <w:r w:rsidRPr="002A6973">
        <w:rPr>
          <w:rFonts w:ascii="Times New Roman" w:hAnsi="Times New Roman" w:cs="Times New Roman"/>
          <w:sz w:val="28"/>
          <w:szCs w:val="28"/>
        </w:rPr>
        <w:t xml:space="preserve"> о бюджете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015174" w:rsidRPr="0001517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0151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</w:t>
      </w:r>
      <w:r w:rsidRPr="00951BF4">
        <w:rPr>
          <w:rFonts w:ascii="Times New Roman" w:hAnsi="Times New Roman" w:cs="Times New Roman"/>
          <w:sz w:val="28"/>
          <w:szCs w:val="28"/>
        </w:rPr>
        <w:t>очередной финансовый год и плановый период, одновременно</w:t>
      </w:r>
      <w:proofErr w:type="gramEnd"/>
      <w:r w:rsidRPr="00951BF4">
        <w:rPr>
          <w:rFonts w:ascii="Times New Roman" w:hAnsi="Times New Roman" w:cs="Times New Roman"/>
          <w:sz w:val="28"/>
          <w:szCs w:val="28"/>
        </w:rPr>
        <w:t xml:space="preserve"> с показателями бюджетной росписи главных распорядителей средств бюджета </w:t>
      </w:r>
      <w:r w:rsidRPr="00A30B08">
        <w:rPr>
          <w:rFonts w:ascii="Times New Roman" w:hAnsi="Times New Roman" w:cs="Times New Roman"/>
          <w:sz w:val="28"/>
          <w:szCs w:val="28"/>
        </w:rPr>
        <w:t xml:space="preserve">и лимитов бюджетных обязательств, доводимыми до соответствующих подведомственных распорядителей (получателей)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015174" w:rsidRPr="0001517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A30B08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D65D7C" w:rsidRPr="0038578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11. В целях ведения кассового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главные распорядители</w:t>
      </w:r>
      <w:r w:rsidRPr="00082812">
        <w:rPr>
          <w:rFonts w:ascii="Times New Roman" w:hAnsi="Times New Roman" w:cs="Times New Roman"/>
          <w:sz w:val="28"/>
          <w:szCs w:val="28"/>
        </w:rPr>
        <w:t xml:space="preserve"> по главе </w:t>
      </w:r>
      <w:r>
        <w:rPr>
          <w:rFonts w:ascii="Times New Roman" w:hAnsi="Times New Roman" w:cs="Times New Roman"/>
          <w:sz w:val="28"/>
          <w:szCs w:val="28"/>
        </w:rPr>
        <w:t xml:space="preserve">706 </w:t>
      </w:r>
      <w:r w:rsidRPr="00082812">
        <w:rPr>
          <w:rFonts w:ascii="Times New Roman" w:hAnsi="Times New Roman" w:cs="Times New Roman"/>
          <w:sz w:val="28"/>
          <w:szCs w:val="28"/>
        </w:rPr>
        <w:t xml:space="preserve">формируют уточненный прогноз кассовых выплат по расходам бюджета </w:t>
      </w:r>
      <w:r w:rsidRPr="00881AC2">
        <w:rPr>
          <w:rFonts w:ascii="Times New Roman" w:hAnsi="Times New Roman" w:cs="Times New Roman"/>
          <w:sz w:val="28"/>
          <w:szCs w:val="28"/>
        </w:rPr>
        <w:t xml:space="preserve">на текущий финансовый </w:t>
      </w:r>
      <w:r w:rsidRPr="00925896">
        <w:rPr>
          <w:rFonts w:ascii="Times New Roman" w:hAnsi="Times New Roman" w:cs="Times New Roman"/>
          <w:sz w:val="28"/>
          <w:szCs w:val="28"/>
        </w:rPr>
        <w:t>год с помесячной детализацией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578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приложение №2 к</w:t>
      </w:r>
      <w:r w:rsidRPr="00385783">
        <w:rPr>
          <w:rFonts w:ascii="Times New Roman" w:hAnsi="Times New Roman" w:cs="Times New Roman"/>
          <w:sz w:val="28"/>
          <w:szCs w:val="28"/>
        </w:rPr>
        <w:t xml:space="preserve"> настоящему Порядку)</w:t>
      </w:r>
      <w:r>
        <w:rPr>
          <w:rFonts w:ascii="Times New Roman" w:hAnsi="Times New Roman" w:cs="Times New Roman"/>
          <w:sz w:val="28"/>
          <w:szCs w:val="28"/>
        </w:rPr>
        <w:t xml:space="preserve"> и представляют </w:t>
      </w:r>
      <w:r w:rsidRPr="00925896">
        <w:rPr>
          <w:rFonts w:ascii="Times New Roman" w:hAnsi="Times New Roman" w:cs="Times New Roman"/>
          <w:sz w:val="28"/>
          <w:szCs w:val="28"/>
        </w:rPr>
        <w:t>в  электронном виде с применением электронной подписи</w:t>
      </w:r>
      <w:r w:rsidRPr="00385783">
        <w:rPr>
          <w:rFonts w:ascii="Times New Roman" w:hAnsi="Times New Roman" w:cs="Times New Roman"/>
          <w:sz w:val="28"/>
          <w:szCs w:val="28"/>
        </w:rPr>
        <w:t>.</w:t>
      </w:r>
    </w:p>
    <w:p w:rsidR="00D65D7C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D4">
        <w:rPr>
          <w:rFonts w:ascii="Times New Roman" w:hAnsi="Times New Roman" w:cs="Times New Roman"/>
          <w:sz w:val="28"/>
          <w:szCs w:val="28"/>
        </w:rPr>
        <w:t>Уточнен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7E45D4">
        <w:rPr>
          <w:rFonts w:ascii="Times New Roman" w:hAnsi="Times New Roman" w:cs="Times New Roman"/>
          <w:sz w:val="28"/>
          <w:szCs w:val="28"/>
        </w:rPr>
        <w:t xml:space="preserve"> прогноз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E45D4">
        <w:rPr>
          <w:rFonts w:ascii="Times New Roman" w:hAnsi="Times New Roman" w:cs="Times New Roman"/>
          <w:sz w:val="28"/>
          <w:szCs w:val="28"/>
        </w:rPr>
        <w:t xml:space="preserve"> кассовых выплат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 расходам бюджета на текущий финансовый </w:t>
      </w:r>
      <w:r w:rsidRPr="00925896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осуществляется: </w:t>
      </w:r>
    </w:p>
    <w:p w:rsidR="00D65D7C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внесением изменений в показатели сводной бюджетной росписи </w:t>
      </w:r>
      <w:r w:rsidRPr="00574857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015174" w:rsidRPr="0001517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574857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E65">
        <w:rPr>
          <w:rFonts w:ascii="Times New Roman" w:hAnsi="Times New Roman" w:cs="Times New Roman"/>
          <w:sz w:val="28"/>
          <w:szCs w:val="28"/>
        </w:rPr>
        <w:t>по мере внесения изменений в показатели сводной бюджетной росписи бюджета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65D7C" w:rsidRDefault="00D65D7C" w:rsidP="00D65D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237BBF">
        <w:rPr>
          <w:rFonts w:ascii="Times New Roman" w:hAnsi="Times New Roman" w:cs="Times New Roman"/>
          <w:sz w:val="28"/>
          <w:szCs w:val="28"/>
        </w:rPr>
        <w:t xml:space="preserve">информации о кассовом исполнении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015174" w:rsidRPr="0001517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0151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237BBF">
        <w:rPr>
          <w:rFonts w:ascii="Times New Roman" w:hAnsi="Times New Roman" w:cs="Times New Roman"/>
          <w:sz w:val="28"/>
          <w:szCs w:val="28"/>
        </w:rPr>
        <w:t xml:space="preserve"> Республики Башкортостан по </w:t>
      </w:r>
      <w:r w:rsidRPr="004B7B2B">
        <w:rPr>
          <w:rFonts w:ascii="Times New Roman" w:hAnsi="Times New Roman" w:cs="Times New Roman"/>
          <w:sz w:val="28"/>
          <w:szCs w:val="28"/>
        </w:rPr>
        <w:t>расходам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B2B">
        <w:rPr>
          <w:rFonts w:ascii="Times New Roman" w:hAnsi="Times New Roman" w:cs="Times New Roman"/>
          <w:sz w:val="28"/>
          <w:szCs w:val="28"/>
        </w:rPr>
        <w:t xml:space="preserve">в период с февраля по декабрь текущего финансового года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7B2B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При уточнении </w:t>
      </w:r>
      <w:r>
        <w:rPr>
          <w:rFonts w:ascii="Times New Roman" w:hAnsi="Times New Roman" w:cs="Times New Roman"/>
          <w:sz w:val="28"/>
          <w:szCs w:val="28"/>
        </w:rPr>
        <w:t xml:space="preserve">прогнозов кассовых выплат по расходам бюджета на текущий финансовый год </w:t>
      </w:r>
      <w:r w:rsidRPr="00881AC2">
        <w:rPr>
          <w:rFonts w:ascii="Times New Roman" w:hAnsi="Times New Roman" w:cs="Times New Roman"/>
          <w:sz w:val="28"/>
          <w:szCs w:val="28"/>
        </w:rPr>
        <w:t xml:space="preserve">указываются фактические кассовые выплаты по расходам бюджета за отчетный период и </w:t>
      </w:r>
      <w:r>
        <w:rPr>
          <w:rFonts w:ascii="Times New Roman" w:hAnsi="Times New Roman" w:cs="Times New Roman"/>
          <w:sz w:val="28"/>
          <w:szCs w:val="28"/>
        </w:rPr>
        <w:t xml:space="preserve">вносятся </w:t>
      </w:r>
      <w:r w:rsidRPr="00881AC2">
        <w:rPr>
          <w:rFonts w:ascii="Times New Roman" w:hAnsi="Times New Roman" w:cs="Times New Roman"/>
          <w:sz w:val="28"/>
          <w:szCs w:val="28"/>
        </w:rPr>
        <w:t>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изменения в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показатели периода, следующего за </w:t>
      </w:r>
      <w:r>
        <w:rPr>
          <w:rFonts w:ascii="Times New Roman" w:hAnsi="Times New Roman" w:cs="Times New Roman"/>
          <w:sz w:val="28"/>
          <w:szCs w:val="28"/>
        </w:rPr>
        <w:t xml:space="preserve">отчетным </w:t>
      </w:r>
      <w:r w:rsidRPr="00881AC2">
        <w:rPr>
          <w:rFonts w:ascii="Times New Roman" w:hAnsi="Times New Roman" w:cs="Times New Roman"/>
          <w:sz w:val="28"/>
          <w:szCs w:val="28"/>
        </w:rPr>
        <w:t>месяцем.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50FA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250FA">
        <w:rPr>
          <w:rFonts w:ascii="Times New Roman" w:hAnsi="Times New Roman" w:cs="Times New Roman"/>
          <w:sz w:val="28"/>
          <w:szCs w:val="28"/>
        </w:rPr>
        <w:t xml:space="preserve"> формирует свод указанных </w:t>
      </w:r>
      <w:r>
        <w:rPr>
          <w:rFonts w:ascii="Times New Roman" w:hAnsi="Times New Roman" w:cs="Times New Roman"/>
          <w:sz w:val="28"/>
          <w:szCs w:val="28"/>
        </w:rPr>
        <w:t xml:space="preserve">сведений и </w:t>
      </w:r>
      <w:r w:rsidRPr="004C71FA">
        <w:rPr>
          <w:rFonts w:ascii="Times New Roman" w:hAnsi="Times New Roman" w:cs="Times New Roman"/>
          <w:sz w:val="28"/>
          <w:szCs w:val="28"/>
        </w:rPr>
        <w:t xml:space="preserve">направляет главным распорядителям по форме согласно </w:t>
      </w:r>
      <w:hyperlink w:anchor="P1760" w:history="1">
        <w:r w:rsidRPr="00D65D7C">
          <w:rPr>
            <w:rFonts w:ascii="Times New Roman" w:hAnsi="Times New Roman" w:cs="Times New Roman"/>
            <w:sz w:val="28"/>
            <w:szCs w:val="28"/>
          </w:rPr>
          <w:t xml:space="preserve">приложению № </w:t>
        </w:r>
      </w:hyperlink>
      <w:r w:rsidRPr="00D65D7C">
        <w:rPr>
          <w:rFonts w:ascii="Times New Roman" w:hAnsi="Times New Roman" w:cs="Times New Roman"/>
          <w:sz w:val="28"/>
          <w:szCs w:val="28"/>
        </w:rPr>
        <w:t>2</w:t>
      </w:r>
      <w:r w:rsidRPr="004C71FA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Pr="00B250FA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В случае отклонения кассовых выплат по расходам бюджета в отчетном </w:t>
      </w:r>
      <w:r w:rsidRPr="00881AC2">
        <w:rPr>
          <w:rFonts w:ascii="Times New Roman" w:hAnsi="Times New Roman" w:cs="Times New Roman"/>
          <w:sz w:val="28"/>
          <w:szCs w:val="28"/>
        </w:rPr>
        <w:lastRenderedPageBreak/>
        <w:t>периоде от соответствующего показателя прогноза кассовых выплат на величину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более чем 15 процентов от указанного показателя, соответствующий главный распорядитель </w:t>
      </w:r>
      <w:r w:rsidRPr="00C522B4">
        <w:rPr>
          <w:rFonts w:ascii="Times New Roman" w:hAnsi="Times New Roman" w:cs="Times New Roman"/>
          <w:sz w:val="28"/>
          <w:szCs w:val="28"/>
        </w:rPr>
        <w:t xml:space="preserve"> представляет в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082812">
        <w:rPr>
          <w:rFonts w:ascii="Times New Roman" w:hAnsi="Times New Roman" w:cs="Times New Roman"/>
          <w:sz w:val="28"/>
          <w:szCs w:val="28"/>
        </w:rPr>
        <w:t xml:space="preserve"> пояснительную записку с отражением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причин указанного отклонения ежемесячно не позднее 15 числа месяца, следующего за отчетным периодом.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102"/>
      <w:bookmarkEnd w:id="5"/>
      <w:r w:rsidRPr="00881AC2">
        <w:rPr>
          <w:rFonts w:ascii="Times New Roman" w:hAnsi="Times New Roman" w:cs="Times New Roman"/>
          <w:sz w:val="28"/>
          <w:szCs w:val="28"/>
        </w:rPr>
        <w:t>IV. ПОРЯДОК СОСТАВЛЕНИЯ, УТОЧНЕНИЯ И ПРЕДСТАВЛЕНИЯ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ПОСТУПЛЕНИЯМ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КАССОВЫМ ВЫПЛАТАМ ПО ИСТОЧНИКАМ ФИНАНСИРОВАНИЯ ДЕФИЦИТА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ПОСЕДЕНИЯ </w:t>
      </w:r>
      <w:proofErr w:type="spellStart"/>
      <w:r w:rsidR="00015174" w:rsidRPr="0001517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13. Показатели для кассового плана по кассовым поступлениям и кассовым выплатам по источникам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0607" w:rsidRPr="0064060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формируются на основании: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0607" w:rsidRPr="0064060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640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прогноза кассовых поступлений и кассовых выплат по источникам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0607" w:rsidRPr="0064060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640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</w:t>
      </w:r>
      <w:r w:rsidRPr="00925896">
        <w:rPr>
          <w:rFonts w:ascii="Times New Roman" w:hAnsi="Times New Roman" w:cs="Times New Roman"/>
          <w:sz w:val="28"/>
          <w:szCs w:val="28"/>
        </w:rPr>
        <w:t>помесячной детализацией</w:t>
      </w:r>
      <w:r w:rsidRPr="00881AC2">
        <w:rPr>
          <w:rFonts w:ascii="Times New Roman" w:hAnsi="Times New Roman" w:cs="Times New Roman"/>
          <w:sz w:val="28"/>
          <w:szCs w:val="28"/>
        </w:rPr>
        <w:t xml:space="preserve">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Главные администраторы источников финансирования дефицита бюджета </w:t>
      </w:r>
      <w:r w:rsidRPr="009D1CEE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я со дня принятия Решения о бюджете</w:t>
      </w:r>
      <w:r w:rsidRPr="002A6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0607" w:rsidRPr="0064060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</w:t>
      </w:r>
      <w:r w:rsidRPr="00B250FA">
        <w:rPr>
          <w:rFonts w:ascii="Times New Roman" w:hAnsi="Times New Roman" w:cs="Times New Roman"/>
          <w:sz w:val="28"/>
          <w:szCs w:val="28"/>
        </w:rPr>
        <w:t>плановый период представляют  прогноз кассовых поступлений и кассовых выплат по источникам финансирования дефицита</w:t>
      </w:r>
      <w:r w:rsidRPr="00881AC2">
        <w:rPr>
          <w:rFonts w:ascii="Times New Roman" w:hAnsi="Times New Roman" w:cs="Times New Roman"/>
          <w:sz w:val="28"/>
          <w:szCs w:val="28"/>
        </w:rPr>
        <w:t xml:space="preserve"> бюджета на текущий финансовый год с помесячной детализацией.</w:t>
      </w:r>
      <w:proofErr w:type="gramEnd"/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прогнозов главных администраторов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640607" w:rsidRPr="0064060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640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формирует </w:t>
      </w:r>
      <w:r w:rsidRPr="00FD609A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>
        <w:rPr>
          <w:rFonts w:ascii="Times New Roman" w:hAnsi="Times New Roman" w:cs="Times New Roman"/>
          <w:sz w:val="28"/>
          <w:szCs w:val="28"/>
        </w:rPr>
        <w:t xml:space="preserve">не позднее третьего рабочего дня января года, следующего за отчетным, </w:t>
      </w:r>
      <w:r w:rsidRPr="008053AE">
        <w:rPr>
          <w:rFonts w:ascii="Times New Roman" w:hAnsi="Times New Roman" w:cs="Times New Roman"/>
          <w:sz w:val="28"/>
          <w:szCs w:val="28"/>
        </w:rPr>
        <w:t>согласованны</w:t>
      </w:r>
      <w:r>
        <w:rPr>
          <w:rFonts w:ascii="Times New Roman" w:hAnsi="Times New Roman" w:cs="Times New Roman"/>
          <w:sz w:val="28"/>
          <w:szCs w:val="28"/>
        </w:rPr>
        <w:t xml:space="preserve">й Главой сельского поселения, </w:t>
      </w:r>
      <w:r w:rsidRPr="001511AB">
        <w:rPr>
          <w:rFonts w:ascii="Times New Roman" w:hAnsi="Times New Roman" w:cs="Times New Roman"/>
          <w:sz w:val="28"/>
          <w:szCs w:val="28"/>
        </w:rPr>
        <w:t>прогноз</w:t>
      </w:r>
      <w:r w:rsidRPr="00881AC2">
        <w:rPr>
          <w:rFonts w:ascii="Times New Roman" w:hAnsi="Times New Roman" w:cs="Times New Roman"/>
          <w:sz w:val="28"/>
          <w:szCs w:val="28"/>
        </w:rPr>
        <w:t xml:space="preserve"> кассовых поступлений и кассовых выплат по источникам финансирования дефицита бюджета</w:t>
      </w:r>
      <w:r w:rsidRPr="00110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0607" w:rsidRPr="0064060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640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881AC2">
        <w:rPr>
          <w:rFonts w:ascii="Times New Roman" w:hAnsi="Times New Roman" w:cs="Times New Roman"/>
          <w:sz w:val="28"/>
          <w:szCs w:val="28"/>
        </w:rPr>
        <w:t xml:space="preserve">о закрепленным кодам классификации источников финансирования </w:t>
      </w:r>
      <w:r w:rsidRPr="00881AC2">
        <w:rPr>
          <w:rFonts w:ascii="Times New Roman" w:hAnsi="Times New Roman" w:cs="Times New Roman"/>
          <w:sz w:val="28"/>
          <w:szCs w:val="28"/>
        </w:rPr>
        <w:lastRenderedPageBreak/>
        <w:t>дефицита бюджета</w:t>
      </w:r>
      <w:r w:rsidRPr="00110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0607" w:rsidRPr="0064060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 (далее - закрепленные коды) формируют в электронном виде </w:t>
      </w:r>
      <w:r>
        <w:rPr>
          <w:rFonts w:ascii="Times New Roman" w:hAnsi="Times New Roman" w:cs="Times New Roman"/>
          <w:sz w:val="28"/>
          <w:szCs w:val="28"/>
        </w:rPr>
        <w:br/>
        <w:t xml:space="preserve">не позднее третьего рабочего дня января года, следующего за отчетным, </w:t>
      </w:r>
      <w:r w:rsidRPr="008053AE">
        <w:rPr>
          <w:rFonts w:ascii="Times New Roman" w:hAnsi="Times New Roman" w:cs="Times New Roman"/>
          <w:sz w:val="28"/>
          <w:szCs w:val="28"/>
        </w:rPr>
        <w:t>согласованны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053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881AC2">
        <w:rPr>
          <w:rFonts w:ascii="Times New Roman" w:hAnsi="Times New Roman" w:cs="Times New Roman"/>
          <w:sz w:val="28"/>
          <w:szCs w:val="28"/>
        </w:rPr>
        <w:t>прогноз кассовых поступлений и кассовых выплат по источникам финансирования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дефицита бюджета  на текущий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16. В целях ведения кассового плана главными администраторами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0607" w:rsidRPr="0064060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640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по закрепленным кодам формируется уточненный прогноз кассовых поступлений и кассовых выплат по источникам финансирования дефицита бюджета на текущий финансовый год с помесячной детализацией. При уточнении указываются фактические кассовые поступления и кассовые выплаты по источникам финансирования дефицита бюджета за отчетный период и уточняются соответствующие показатели периода, следующего за </w:t>
      </w:r>
      <w:r>
        <w:rPr>
          <w:rFonts w:ascii="Times New Roman" w:hAnsi="Times New Roman" w:cs="Times New Roman"/>
          <w:sz w:val="28"/>
          <w:szCs w:val="28"/>
        </w:rPr>
        <w:t xml:space="preserve"> отчетным </w:t>
      </w:r>
      <w:r w:rsidRPr="00881AC2">
        <w:rPr>
          <w:rFonts w:ascii="Times New Roman" w:hAnsi="Times New Roman" w:cs="Times New Roman"/>
          <w:sz w:val="28"/>
          <w:szCs w:val="28"/>
        </w:rPr>
        <w:t>месяцем.</w:t>
      </w:r>
    </w:p>
    <w:p w:rsidR="00D65D7C" w:rsidRPr="00881AC2" w:rsidRDefault="00D65D7C" w:rsidP="00D65D7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>Уточненный прогноз кассовых поступлений и кассовых выплат по источникам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640607" w:rsidRPr="00640607">
        <w:rPr>
          <w:rFonts w:ascii="Times New Roman" w:hAnsi="Times New Roman" w:cs="Times New Roman"/>
          <w:sz w:val="28"/>
          <w:szCs w:val="28"/>
        </w:rPr>
        <w:t>Казангуловский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детализацией по месяцам представляется главными администраторами источников финансирования дефицита бюджета </w:t>
      </w:r>
      <w:r w:rsidRPr="004B7B2B">
        <w:rPr>
          <w:rFonts w:ascii="Times New Roman" w:hAnsi="Times New Roman" w:cs="Times New Roman"/>
          <w:sz w:val="28"/>
          <w:szCs w:val="28"/>
        </w:rPr>
        <w:t>в период с февраля по декабрь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B2B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  <w:proofErr w:type="gramEnd"/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уточненных прогнозов главных администраторов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42915" w:rsidRPr="0084291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429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881AC2">
        <w:rPr>
          <w:rFonts w:ascii="Times New Roman" w:hAnsi="Times New Roman" w:cs="Times New Roman"/>
          <w:sz w:val="28"/>
          <w:szCs w:val="28"/>
        </w:rPr>
        <w:t xml:space="preserve"> в электронном виде </w:t>
      </w:r>
      <w:r w:rsidRPr="004B7B2B">
        <w:rPr>
          <w:rFonts w:ascii="Times New Roman" w:hAnsi="Times New Roman" w:cs="Times New Roman"/>
          <w:sz w:val="28"/>
          <w:szCs w:val="28"/>
        </w:rPr>
        <w:t>в период с февраля по декабрь текущего финансового года ежемесячно не позднее</w:t>
      </w:r>
      <w:r>
        <w:rPr>
          <w:rFonts w:ascii="Times New Roman" w:hAnsi="Times New Roman" w:cs="Times New Roman"/>
          <w:sz w:val="28"/>
          <w:szCs w:val="28"/>
        </w:rPr>
        <w:t xml:space="preserve"> пятого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месяца, согласованный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881AC2">
        <w:rPr>
          <w:rFonts w:ascii="Times New Roman" w:hAnsi="Times New Roman" w:cs="Times New Roman"/>
          <w:sz w:val="28"/>
          <w:szCs w:val="28"/>
        </w:rPr>
        <w:t>уточненный прогноз кассовых поступлений и кассовых выплат по источникам финансирования дефицита бюджета на текущий финансовый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D65D7C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>В случае отклонения кассовых выплат и кассовых поступлений по источникам финансирования дефицита бюджета</w:t>
      </w:r>
      <w:r w:rsidRPr="00575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42915" w:rsidRPr="0084291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в отчетном периоде от соответствующего показателя прогноза на величину более чем 15 процентов, главный администратор источников финансирования дефицита бюджета представляет пояснительную записку с отражением причин указанного отклонения ежемесячно не позднее 15 числа месяца, следующего за отчетным периодом.</w:t>
      </w:r>
      <w:proofErr w:type="gramEnd"/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A34E8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V. ПОРЯДОК СВОДА, СОСТАВЛЕНИЯ И ВЕДЕНИЯ КАССОВОГО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ИСПОЛНЕНИЯ БЮДЖЕТА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17. В целях составления и ведения кассового плана на текущий финансовый год с помесячной детализацией </w:t>
      </w:r>
      <w:r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Pr="001038CC">
        <w:rPr>
          <w:rFonts w:ascii="Times New Roman" w:hAnsi="Times New Roman" w:cs="Times New Roman"/>
          <w:sz w:val="28"/>
          <w:szCs w:val="28"/>
        </w:rPr>
        <w:t>вносит</w:t>
      </w:r>
      <w:r w:rsidRPr="00881AC2">
        <w:rPr>
          <w:rFonts w:ascii="Times New Roman" w:hAnsi="Times New Roman" w:cs="Times New Roman"/>
          <w:sz w:val="28"/>
          <w:szCs w:val="28"/>
        </w:rPr>
        <w:t xml:space="preserve"> остаток на едином счете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начало финансового года в </w:t>
      </w:r>
      <w:hyperlink w:anchor="P68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приложении № 5</w:t>
        </w:r>
      </w:hyperlink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18. Кассовый план на текущий финансовый год с помесячной детализацией </w:t>
      </w:r>
      <w:r>
        <w:rPr>
          <w:rFonts w:ascii="Times New Roman" w:hAnsi="Times New Roman" w:cs="Times New Roman"/>
          <w:sz w:val="28"/>
          <w:szCs w:val="28"/>
        </w:rPr>
        <w:t xml:space="preserve">Поселением </w:t>
      </w:r>
      <w:r w:rsidRPr="00881AC2">
        <w:rPr>
          <w:rFonts w:ascii="Times New Roman" w:hAnsi="Times New Roman" w:cs="Times New Roman"/>
          <w:sz w:val="28"/>
          <w:szCs w:val="28"/>
        </w:rPr>
        <w:t>(</w:t>
      </w:r>
      <w:hyperlink w:anchor="P68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5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пятнадцатого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 xml:space="preserve">я со дня принятия Решение о бюджете сельского поселения </w:t>
      </w:r>
      <w:proofErr w:type="spellStart"/>
      <w:r w:rsidR="00A34E85" w:rsidRPr="00A34E8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плановый период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Показатели кассового плана, представляемые главными распорядителями, главными администраторами доходов бюджета, главными администраторами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>источников финансирования дефицита бюджета</w:t>
      </w:r>
      <w:r w:rsidRPr="00575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E85" w:rsidRPr="00A34E8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Башкортостан, подлежат согласованию.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При необходимости показатели кассового плана могут дополняться иными необходимыми показателями, не влияющими на общую структуру показателей кассового плана.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Поселение</w:t>
      </w:r>
      <w:r w:rsidRPr="004B7B2B">
        <w:rPr>
          <w:rFonts w:ascii="Times New Roman" w:hAnsi="Times New Roman" w:cs="Times New Roman"/>
          <w:sz w:val="28"/>
          <w:szCs w:val="28"/>
        </w:rPr>
        <w:t xml:space="preserve"> в период с февраля по декабрь текущего финансового года ежемесячно не позднее </w:t>
      </w:r>
      <w:r>
        <w:rPr>
          <w:rFonts w:ascii="Times New Roman" w:hAnsi="Times New Roman" w:cs="Times New Roman"/>
          <w:sz w:val="28"/>
          <w:szCs w:val="28"/>
        </w:rPr>
        <w:t>десятого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 вносит</w:t>
      </w:r>
      <w:r w:rsidRPr="00881AC2">
        <w:rPr>
          <w:rFonts w:ascii="Times New Roman" w:hAnsi="Times New Roman" w:cs="Times New Roman"/>
          <w:sz w:val="28"/>
          <w:szCs w:val="28"/>
        </w:rPr>
        <w:t xml:space="preserve"> уточнения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в кассовый план на текущий финансовый год с помесячной детализацией на основании уточненных прогнозов, полученных от главных распорядителей</w:t>
      </w:r>
      <w:r>
        <w:rPr>
          <w:rFonts w:ascii="Times New Roman" w:hAnsi="Times New Roman" w:cs="Times New Roman"/>
          <w:sz w:val="28"/>
          <w:szCs w:val="28"/>
        </w:rPr>
        <w:t xml:space="preserve">, главных администраторов доходов бюджета сельского поселения </w:t>
      </w:r>
      <w:proofErr w:type="spellStart"/>
      <w:r w:rsidR="00A34E85" w:rsidRPr="00A34E85">
        <w:rPr>
          <w:rFonts w:ascii="Times New Roman" w:hAnsi="Times New Roman" w:cs="Times New Roman"/>
          <w:sz w:val="28"/>
          <w:szCs w:val="28"/>
        </w:rPr>
        <w:t>Казангуловский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настоящего Порядка.</w:t>
      </w:r>
      <w:proofErr w:type="gramEnd"/>
    </w:p>
    <w:p w:rsidR="0077097D" w:rsidRDefault="0077097D"/>
    <w:sectPr w:rsidR="00770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745"/>
    <w:rsid w:val="000014A6"/>
    <w:rsid w:val="00015174"/>
    <w:rsid w:val="000333A3"/>
    <w:rsid w:val="000356A8"/>
    <w:rsid w:val="000958F8"/>
    <w:rsid w:val="000A5848"/>
    <w:rsid w:val="000B6160"/>
    <w:rsid w:val="000C24EE"/>
    <w:rsid w:val="000F68A0"/>
    <w:rsid w:val="00103253"/>
    <w:rsid w:val="00103B50"/>
    <w:rsid w:val="0011457C"/>
    <w:rsid w:val="001320FA"/>
    <w:rsid w:val="00134CA8"/>
    <w:rsid w:val="001405A5"/>
    <w:rsid w:val="0014072E"/>
    <w:rsid w:val="0014404C"/>
    <w:rsid w:val="00165F21"/>
    <w:rsid w:val="00167745"/>
    <w:rsid w:val="001811E4"/>
    <w:rsid w:val="00194EB0"/>
    <w:rsid w:val="001F7495"/>
    <w:rsid w:val="00206544"/>
    <w:rsid w:val="00211DD1"/>
    <w:rsid w:val="002136F9"/>
    <w:rsid w:val="00217A26"/>
    <w:rsid w:val="0022446C"/>
    <w:rsid w:val="00270BE2"/>
    <w:rsid w:val="00295B93"/>
    <w:rsid w:val="002960A5"/>
    <w:rsid w:val="002A0C39"/>
    <w:rsid w:val="002C0663"/>
    <w:rsid w:val="002F545B"/>
    <w:rsid w:val="003015C3"/>
    <w:rsid w:val="00316A18"/>
    <w:rsid w:val="00320C60"/>
    <w:rsid w:val="0032550F"/>
    <w:rsid w:val="00346877"/>
    <w:rsid w:val="0035739E"/>
    <w:rsid w:val="00376710"/>
    <w:rsid w:val="003819E1"/>
    <w:rsid w:val="00392B4C"/>
    <w:rsid w:val="003A66EB"/>
    <w:rsid w:val="003A7507"/>
    <w:rsid w:val="003B44C0"/>
    <w:rsid w:val="003C1419"/>
    <w:rsid w:val="003F1AD2"/>
    <w:rsid w:val="004006E0"/>
    <w:rsid w:val="00440D2C"/>
    <w:rsid w:val="004D1560"/>
    <w:rsid w:val="004D2018"/>
    <w:rsid w:val="004D24C9"/>
    <w:rsid w:val="005437FB"/>
    <w:rsid w:val="005525D9"/>
    <w:rsid w:val="00565C1A"/>
    <w:rsid w:val="00587FBA"/>
    <w:rsid w:val="005A69C2"/>
    <w:rsid w:val="005B2F3E"/>
    <w:rsid w:val="005B6B9F"/>
    <w:rsid w:val="005C1E39"/>
    <w:rsid w:val="005F5CD1"/>
    <w:rsid w:val="006035CF"/>
    <w:rsid w:val="00610B3E"/>
    <w:rsid w:val="00640607"/>
    <w:rsid w:val="006431F8"/>
    <w:rsid w:val="006526C0"/>
    <w:rsid w:val="00681033"/>
    <w:rsid w:val="00683DC2"/>
    <w:rsid w:val="00691A2B"/>
    <w:rsid w:val="0069359E"/>
    <w:rsid w:val="006A4ABD"/>
    <w:rsid w:val="006C4A69"/>
    <w:rsid w:val="006E64A0"/>
    <w:rsid w:val="0071077B"/>
    <w:rsid w:val="00712AD7"/>
    <w:rsid w:val="00740D3D"/>
    <w:rsid w:val="00752D46"/>
    <w:rsid w:val="00756F25"/>
    <w:rsid w:val="007577D0"/>
    <w:rsid w:val="0077097D"/>
    <w:rsid w:val="00772FF9"/>
    <w:rsid w:val="00773A86"/>
    <w:rsid w:val="00784DA6"/>
    <w:rsid w:val="00785A2B"/>
    <w:rsid w:val="007A13F8"/>
    <w:rsid w:val="007B3A94"/>
    <w:rsid w:val="007D538F"/>
    <w:rsid w:val="007E7DBD"/>
    <w:rsid w:val="008030FE"/>
    <w:rsid w:val="0080589D"/>
    <w:rsid w:val="0081075E"/>
    <w:rsid w:val="00826729"/>
    <w:rsid w:val="00832738"/>
    <w:rsid w:val="00842915"/>
    <w:rsid w:val="00845F49"/>
    <w:rsid w:val="008617A3"/>
    <w:rsid w:val="00863213"/>
    <w:rsid w:val="00871122"/>
    <w:rsid w:val="008711FE"/>
    <w:rsid w:val="00877BE0"/>
    <w:rsid w:val="00877EC3"/>
    <w:rsid w:val="00897A72"/>
    <w:rsid w:val="00897ACA"/>
    <w:rsid w:val="008A3DF1"/>
    <w:rsid w:val="008B1F92"/>
    <w:rsid w:val="008C27FF"/>
    <w:rsid w:val="008C2F53"/>
    <w:rsid w:val="008F16C1"/>
    <w:rsid w:val="009178A4"/>
    <w:rsid w:val="00917961"/>
    <w:rsid w:val="00946062"/>
    <w:rsid w:val="00956F8C"/>
    <w:rsid w:val="009701BD"/>
    <w:rsid w:val="00975D30"/>
    <w:rsid w:val="009862D8"/>
    <w:rsid w:val="009A5DA9"/>
    <w:rsid w:val="009B1A62"/>
    <w:rsid w:val="009C2568"/>
    <w:rsid w:val="009C56F8"/>
    <w:rsid w:val="009F02C6"/>
    <w:rsid w:val="009F109D"/>
    <w:rsid w:val="00A12766"/>
    <w:rsid w:val="00A215AB"/>
    <w:rsid w:val="00A30D2D"/>
    <w:rsid w:val="00A31504"/>
    <w:rsid w:val="00A31F12"/>
    <w:rsid w:val="00A320D6"/>
    <w:rsid w:val="00A34E85"/>
    <w:rsid w:val="00A377AE"/>
    <w:rsid w:val="00A65CB8"/>
    <w:rsid w:val="00A66FD9"/>
    <w:rsid w:val="00AA1D6C"/>
    <w:rsid w:val="00AA6CA0"/>
    <w:rsid w:val="00AD0F78"/>
    <w:rsid w:val="00AD20D8"/>
    <w:rsid w:val="00AD6BE2"/>
    <w:rsid w:val="00AE5CFD"/>
    <w:rsid w:val="00B26644"/>
    <w:rsid w:val="00B420FB"/>
    <w:rsid w:val="00B70FCF"/>
    <w:rsid w:val="00B95808"/>
    <w:rsid w:val="00BA2AAF"/>
    <w:rsid w:val="00BA5F3A"/>
    <w:rsid w:val="00BB15B1"/>
    <w:rsid w:val="00BD7299"/>
    <w:rsid w:val="00BE26B4"/>
    <w:rsid w:val="00BF77A7"/>
    <w:rsid w:val="00C1132B"/>
    <w:rsid w:val="00C24DD2"/>
    <w:rsid w:val="00C36AF8"/>
    <w:rsid w:val="00C41828"/>
    <w:rsid w:val="00C50582"/>
    <w:rsid w:val="00C52BC3"/>
    <w:rsid w:val="00C53BB6"/>
    <w:rsid w:val="00C56594"/>
    <w:rsid w:val="00C6492C"/>
    <w:rsid w:val="00C7622E"/>
    <w:rsid w:val="00C76A54"/>
    <w:rsid w:val="00CA73DF"/>
    <w:rsid w:val="00CC2749"/>
    <w:rsid w:val="00CD67B8"/>
    <w:rsid w:val="00CE3243"/>
    <w:rsid w:val="00CF6BA5"/>
    <w:rsid w:val="00D030EE"/>
    <w:rsid w:val="00D06575"/>
    <w:rsid w:val="00D44EDF"/>
    <w:rsid w:val="00D576C1"/>
    <w:rsid w:val="00D5788B"/>
    <w:rsid w:val="00D5797D"/>
    <w:rsid w:val="00D63DD6"/>
    <w:rsid w:val="00D65D7C"/>
    <w:rsid w:val="00D67322"/>
    <w:rsid w:val="00D84EE4"/>
    <w:rsid w:val="00D978C3"/>
    <w:rsid w:val="00DB3883"/>
    <w:rsid w:val="00DB4B25"/>
    <w:rsid w:val="00DB512A"/>
    <w:rsid w:val="00DB77B5"/>
    <w:rsid w:val="00DC7501"/>
    <w:rsid w:val="00DE53E5"/>
    <w:rsid w:val="00DF14BD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C7AB4"/>
    <w:rsid w:val="00F13550"/>
    <w:rsid w:val="00F1394E"/>
    <w:rsid w:val="00F42079"/>
    <w:rsid w:val="00F62EAA"/>
    <w:rsid w:val="00F71B54"/>
    <w:rsid w:val="00F81F85"/>
    <w:rsid w:val="00F85F47"/>
    <w:rsid w:val="00F9237F"/>
    <w:rsid w:val="00F93691"/>
    <w:rsid w:val="00FA4A6D"/>
    <w:rsid w:val="00FC5A5F"/>
    <w:rsid w:val="00FD10E7"/>
    <w:rsid w:val="00FD446D"/>
    <w:rsid w:val="00FE1F8F"/>
    <w:rsid w:val="00FE55BE"/>
    <w:rsid w:val="00FF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84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D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84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D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8A1464BD2199F66CADE2D8823CDFA1FB4DF76C596CD9A6D8D273FAB8B1DB1114F59E7C89F7i5M1N" TargetMode="External"/><Relationship Id="rId5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2773</Words>
  <Characters>15807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Казангуловский</cp:lastModifiedBy>
  <cp:revision>11</cp:revision>
  <cp:lastPrinted>2019-09-09T13:22:00Z</cp:lastPrinted>
  <dcterms:created xsi:type="dcterms:W3CDTF">2019-09-05T07:09:00Z</dcterms:created>
  <dcterms:modified xsi:type="dcterms:W3CDTF">2019-09-09T13:23:00Z</dcterms:modified>
</cp:coreProperties>
</file>