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B3D" w:rsidRPr="00AC4024" w:rsidRDefault="00536B3D" w:rsidP="00536B3D">
      <w:pPr>
        <w:jc w:val="center"/>
        <w:rPr>
          <w:i/>
          <w:sz w:val="28"/>
          <w:szCs w:val="28"/>
        </w:rPr>
      </w:pPr>
    </w:p>
    <w:p w:rsidR="00981CCA" w:rsidRPr="00981CCA" w:rsidRDefault="00981CCA" w:rsidP="00981CCA">
      <w:pPr>
        <w:spacing w:after="0" w:line="240" w:lineRule="auto"/>
        <w:contextualSpacing/>
        <w:jc w:val="right"/>
        <w:rPr>
          <w:rFonts w:ascii="Times New Roman" w:eastAsia="Times New Roman" w:hAnsi="Times New Roman" w:cs="Times New Roman"/>
          <w:sz w:val="28"/>
          <w:szCs w:val="28"/>
          <w:lang w:eastAsia="ru-RU"/>
        </w:rPr>
      </w:pPr>
      <w:bookmarkStart w:id="0" w:name="_GoBack"/>
      <w:r w:rsidRPr="00981CCA">
        <w:rPr>
          <w:rFonts w:ascii="Times New Roman" w:eastAsia="Times New Roman" w:hAnsi="Times New Roman" w:cs="Times New Roman"/>
          <w:sz w:val="28"/>
          <w:szCs w:val="28"/>
          <w:lang w:eastAsia="ru-RU"/>
        </w:rPr>
        <w:t>ПРОЕКТ</w:t>
      </w:r>
    </w:p>
    <w:p w:rsidR="00981CCA" w:rsidRPr="00981CCA" w:rsidRDefault="00981CCA" w:rsidP="00981CCA">
      <w:pPr>
        <w:spacing w:after="0" w:line="240" w:lineRule="auto"/>
        <w:contextualSpacing/>
        <w:jc w:val="center"/>
        <w:rPr>
          <w:rFonts w:ascii="Times New Roman" w:eastAsia="Times New Roman" w:hAnsi="Times New Roman" w:cs="Times New Roman"/>
          <w:sz w:val="28"/>
          <w:szCs w:val="28"/>
          <w:lang w:eastAsia="ru-RU"/>
        </w:rPr>
      </w:pPr>
      <w:r w:rsidRPr="00981CCA">
        <w:rPr>
          <w:rFonts w:ascii="Times New Roman" w:eastAsia="Times New Roman" w:hAnsi="Times New Roman" w:cs="Times New Roman"/>
          <w:sz w:val="28"/>
          <w:szCs w:val="28"/>
          <w:lang w:eastAsia="ru-RU"/>
        </w:rPr>
        <w:t>Администрация</w:t>
      </w:r>
      <w:r w:rsidRPr="00981CCA">
        <w:rPr>
          <w:rFonts w:ascii="Times New Roman" w:eastAsia="Times New Roman" w:hAnsi="Times New Roman" w:cs="Times New Roman"/>
          <w:sz w:val="28"/>
          <w:szCs w:val="28"/>
          <w:lang w:eastAsia="ru-RU"/>
        </w:rPr>
        <w:t xml:space="preserve">  </w:t>
      </w:r>
      <w:r w:rsidRPr="00981CCA">
        <w:rPr>
          <w:rFonts w:ascii="Times New Roman" w:eastAsia="Times New Roman" w:hAnsi="Times New Roman" w:cs="Times New Roman"/>
          <w:sz w:val="28"/>
          <w:szCs w:val="28"/>
          <w:lang w:eastAsia="ru-RU"/>
        </w:rPr>
        <w:t>сельского поселения</w:t>
      </w:r>
      <w:r w:rsidRPr="00981CCA">
        <w:rPr>
          <w:rFonts w:ascii="Times New Roman" w:eastAsia="Times New Roman" w:hAnsi="Times New Roman" w:cs="Times New Roman"/>
          <w:sz w:val="28"/>
          <w:szCs w:val="28"/>
          <w:lang w:eastAsia="ru-RU"/>
        </w:rPr>
        <w:t xml:space="preserve"> </w:t>
      </w:r>
      <w:r w:rsidRPr="00981CCA">
        <w:rPr>
          <w:rFonts w:ascii="Times New Roman" w:eastAsia="Times New Roman" w:hAnsi="Times New Roman" w:cs="Times New Roman"/>
          <w:sz w:val="28"/>
          <w:szCs w:val="28"/>
          <w:lang w:eastAsia="ru-RU"/>
        </w:rPr>
        <w:t>Чуюнчинский сельсовет</w:t>
      </w:r>
    </w:p>
    <w:p w:rsidR="00981CCA" w:rsidRPr="00981CCA" w:rsidRDefault="00981CCA" w:rsidP="00981CCA">
      <w:pPr>
        <w:spacing w:after="0" w:line="240" w:lineRule="auto"/>
        <w:contextualSpacing/>
        <w:jc w:val="center"/>
        <w:rPr>
          <w:rFonts w:ascii="Times New Roman" w:eastAsia="Times New Roman" w:hAnsi="Times New Roman" w:cs="Times New Roman"/>
          <w:sz w:val="28"/>
          <w:szCs w:val="28"/>
          <w:lang w:eastAsia="ru-RU"/>
        </w:rPr>
      </w:pPr>
      <w:r w:rsidRPr="00981CCA">
        <w:rPr>
          <w:rFonts w:ascii="Times New Roman" w:eastAsia="Times New Roman" w:hAnsi="Times New Roman" w:cs="Times New Roman"/>
          <w:sz w:val="28"/>
          <w:szCs w:val="28"/>
          <w:lang w:eastAsia="ru-RU"/>
        </w:rPr>
        <w:t>муниципального района</w:t>
      </w:r>
      <w:r w:rsidRPr="00981CCA">
        <w:rPr>
          <w:rFonts w:ascii="Times New Roman" w:eastAsia="Times New Roman" w:hAnsi="Times New Roman" w:cs="Times New Roman"/>
          <w:sz w:val="28"/>
          <w:szCs w:val="28"/>
          <w:lang w:eastAsia="ru-RU"/>
        </w:rPr>
        <w:t xml:space="preserve"> </w:t>
      </w:r>
      <w:r w:rsidRPr="00981CCA">
        <w:rPr>
          <w:rFonts w:ascii="Times New Roman" w:eastAsia="Times New Roman" w:hAnsi="Times New Roman" w:cs="Times New Roman"/>
          <w:sz w:val="28"/>
          <w:szCs w:val="28"/>
          <w:lang w:eastAsia="ru-RU"/>
        </w:rPr>
        <w:t>Давлекановский район</w:t>
      </w:r>
      <w:r w:rsidRPr="00981CCA">
        <w:rPr>
          <w:rFonts w:ascii="Times New Roman" w:eastAsia="Times New Roman" w:hAnsi="Times New Roman" w:cs="Times New Roman"/>
          <w:sz w:val="28"/>
          <w:szCs w:val="28"/>
          <w:lang w:eastAsia="ru-RU"/>
        </w:rPr>
        <w:t xml:space="preserve"> </w:t>
      </w:r>
      <w:r w:rsidRPr="00981CCA">
        <w:rPr>
          <w:rFonts w:ascii="Times New Roman" w:eastAsia="Times New Roman" w:hAnsi="Times New Roman" w:cs="Times New Roman"/>
          <w:sz w:val="28"/>
          <w:szCs w:val="28"/>
          <w:lang w:eastAsia="ru-RU"/>
        </w:rPr>
        <w:t>Республики Башкортостан</w:t>
      </w:r>
    </w:p>
    <w:p w:rsidR="00981CCA" w:rsidRPr="00981CCA" w:rsidRDefault="00981CCA" w:rsidP="00E96789">
      <w:pPr>
        <w:spacing w:after="0"/>
        <w:jc w:val="center"/>
        <w:rPr>
          <w:rFonts w:ascii="Times New Roman" w:hAnsi="Times New Roman" w:cs="Times New Roman"/>
          <w:b/>
          <w:sz w:val="28"/>
          <w:szCs w:val="28"/>
        </w:rPr>
      </w:pPr>
    </w:p>
    <w:p w:rsidR="00536B3D" w:rsidRPr="00981CCA" w:rsidRDefault="00981CCA" w:rsidP="00E96789">
      <w:pPr>
        <w:spacing w:after="0"/>
        <w:jc w:val="center"/>
        <w:rPr>
          <w:rFonts w:ascii="Times New Roman" w:hAnsi="Times New Roman" w:cs="Times New Roman"/>
          <w:sz w:val="28"/>
          <w:szCs w:val="28"/>
        </w:rPr>
      </w:pPr>
      <w:r w:rsidRPr="00981CCA">
        <w:rPr>
          <w:rFonts w:ascii="Times New Roman" w:hAnsi="Times New Roman" w:cs="Times New Roman"/>
          <w:sz w:val="28"/>
          <w:szCs w:val="28"/>
        </w:rPr>
        <w:t>ПОСТАНОВЛЕНИЕ</w:t>
      </w:r>
    </w:p>
    <w:bookmarkEnd w:id="0"/>
    <w:p w:rsidR="00981CCA" w:rsidRDefault="00981CCA" w:rsidP="003E637F">
      <w:pPr>
        <w:spacing w:after="0" w:line="240" w:lineRule="auto"/>
        <w:jc w:val="center"/>
        <w:rPr>
          <w:rFonts w:ascii="Times New Roman" w:eastAsia="Times New Roman" w:hAnsi="Times New Roman" w:cs="Times New Roman"/>
          <w:sz w:val="28"/>
          <w:szCs w:val="28"/>
          <w:lang w:eastAsia="ru-RU"/>
        </w:rPr>
      </w:pPr>
    </w:p>
    <w:p w:rsidR="003E637F" w:rsidRPr="003E637F" w:rsidRDefault="003E637F" w:rsidP="003E637F">
      <w:pPr>
        <w:spacing w:after="0" w:line="240" w:lineRule="auto"/>
        <w:jc w:val="center"/>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w:t>
      </w:r>
      <w:r>
        <w:rPr>
          <w:rFonts w:ascii="Times New Roman" w:eastAsia="Times New Roman" w:hAnsi="Times New Roman" w:cs="Times New Roman"/>
          <w:sz w:val="28"/>
          <w:szCs w:val="28"/>
          <w:lang w:eastAsia="ru-RU"/>
        </w:rPr>
        <w:t xml:space="preserve">Чуюнчинский </w:t>
      </w:r>
      <w:r w:rsidRPr="003E637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w:t>
      </w:r>
    </w:p>
    <w:p w:rsidR="003E637F" w:rsidRPr="003E637F" w:rsidRDefault="003E637F" w:rsidP="003E637F">
      <w:pPr>
        <w:spacing w:after="0" w:line="240" w:lineRule="auto"/>
        <w:rPr>
          <w:rFonts w:ascii="Times New Roman" w:eastAsia="Times New Roman" w:hAnsi="Times New Roman" w:cs="Times New Roman"/>
          <w:sz w:val="28"/>
          <w:szCs w:val="28"/>
          <w:lang w:eastAsia="ru-RU"/>
        </w:rPr>
      </w:pPr>
    </w:p>
    <w:p w:rsidR="003E637F" w:rsidRPr="003E637F" w:rsidRDefault="003E637F" w:rsidP="003E637F">
      <w:pPr>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Рассмотрев протест прокурора Давлекановского района, руководствуясь </w:t>
      </w:r>
      <w:proofErr w:type="spellStart"/>
      <w:r w:rsidRPr="003E637F">
        <w:rPr>
          <w:rFonts w:ascii="Times New Roman" w:eastAsia="Times New Roman" w:hAnsi="Times New Roman" w:cs="Times New Roman"/>
          <w:sz w:val="28"/>
          <w:szCs w:val="28"/>
          <w:lang w:eastAsia="ru-RU"/>
        </w:rPr>
        <w:t>ст.ст</w:t>
      </w:r>
      <w:proofErr w:type="spellEnd"/>
      <w:r w:rsidRPr="003E637F">
        <w:rPr>
          <w:rFonts w:ascii="Times New Roman" w:eastAsia="Times New Roman" w:hAnsi="Times New Roman" w:cs="Times New Roman"/>
          <w:sz w:val="28"/>
          <w:szCs w:val="28"/>
          <w:lang w:eastAsia="ru-RU"/>
        </w:rPr>
        <w:t>. 14, 48 Федерального закона от 06.10.2003 № 131-ФЗ «Об общих принципах организации местного самоуправления в РФ»,</w:t>
      </w:r>
    </w:p>
    <w:p w:rsidR="003E637F" w:rsidRPr="003E637F" w:rsidRDefault="003E637F" w:rsidP="003E637F">
      <w:pPr>
        <w:spacing w:after="0" w:line="240" w:lineRule="auto"/>
        <w:ind w:firstLine="709"/>
        <w:jc w:val="center"/>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ПОСТАНОВЛЯЮ:</w:t>
      </w:r>
    </w:p>
    <w:p w:rsidR="003E637F" w:rsidRPr="003E637F" w:rsidRDefault="003E637F" w:rsidP="003E637F">
      <w:pPr>
        <w:spacing w:after="0" w:line="240" w:lineRule="auto"/>
        <w:ind w:left="68" w:firstLine="709"/>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 xml:space="preserve">1.Внести изменения в Положение о Единой комиссии по осуществлению закупок товаров, работ, услуг для муниципальных нужд администрации сельского поселения </w:t>
      </w:r>
      <w:r>
        <w:rPr>
          <w:rFonts w:ascii="Times New Roman" w:eastAsia="Times New Roman" w:hAnsi="Times New Roman" w:cs="Times New Roman"/>
          <w:sz w:val="28"/>
          <w:szCs w:val="28"/>
          <w:lang w:eastAsia="ru-RU"/>
        </w:rPr>
        <w:t>Чуюнчинский</w:t>
      </w:r>
      <w:r w:rsidRPr="003E637F">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w:t>
      </w:r>
      <w:r>
        <w:rPr>
          <w:rFonts w:ascii="Times New Roman" w:eastAsia="Times New Roman" w:hAnsi="Times New Roman" w:cs="Times New Roman"/>
          <w:sz w:val="28"/>
          <w:szCs w:val="28"/>
          <w:lang w:eastAsia="ru-RU"/>
        </w:rPr>
        <w:t>Чуюнчинский</w:t>
      </w:r>
      <w:r w:rsidRPr="003E637F">
        <w:rPr>
          <w:rFonts w:ascii="Times New Roman" w:eastAsia="Times New Roman" w:hAnsi="Times New Roman" w:cs="Times New Roman"/>
          <w:sz w:val="28"/>
          <w:szCs w:val="28"/>
          <w:lang w:eastAsia="ru-RU"/>
        </w:rPr>
        <w:t xml:space="preserve"> сельсовет от 20.10. 2014 года № 34 (с учетом изменений от04.03.2016 №11, 21.02.2017 №7, 29.08.2018 №21, 18.04.2019№ 31, 03.06.2020 № 29), следующие изменения:</w:t>
      </w:r>
      <w:proofErr w:type="gramEnd"/>
    </w:p>
    <w:p w:rsidR="003E637F" w:rsidRPr="003E637F" w:rsidRDefault="003E637F" w:rsidP="003E637F">
      <w:pPr>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1.1. п. 4.3. Положения изложить в следующей редакции:</w:t>
      </w:r>
    </w:p>
    <w:p w:rsidR="003E637F" w:rsidRPr="003E637F" w:rsidRDefault="003E637F" w:rsidP="003E637F">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          «Число членов комиссии должно быть не менее чем три человека».</w:t>
      </w:r>
    </w:p>
    <w:p w:rsidR="003E637F" w:rsidRPr="003E637F" w:rsidRDefault="003E637F" w:rsidP="003E637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1.2. п.4.4 Положения изложить в следующей редакции:</w:t>
      </w:r>
    </w:p>
    <w:p w:rsidR="003E637F" w:rsidRPr="003E637F" w:rsidRDefault="003E637F" w:rsidP="003E637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«При проведении конкурсов для заключения контрактов на создание произведений литературы или искусства, исполнения (как результата интеллектуальной деятельности),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 Число таких лиц должно составлять не менее чем пятьдесят процентов общего числа членов комиссии</w:t>
      </w:r>
      <w:proofErr w:type="gramStart"/>
      <w:r w:rsidRPr="003E637F">
        <w:rPr>
          <w:rFonts w:ascii="Times New Roman" w:eastAsia="Times New Roman" w:hAnsi="Times New Roman" w:cs="Times New Roman"/>
          <w:sz w:val="28"/>
          <w:szCs w:val="28"/>
          <w:lang w:eastAsia="ru-RU"/>
        </w:rPr>
        <w:t>.»</w:t>
      </w:r>
      <w:proofErr w:type="gramEnd"/>
    </w:p>
    <w:p w:rsidR="003E637F" w:rsidRPr="003E637F" w:rsidRDefault="003E637F" w:rsidP="003E637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1.3. п.4.6 Положения изложить в следующей редакции:</w:t>
      </w:r>
    </w:p>
    <w:p w:rsidR="003E637F" w:rsidRPr="003E637F" w:rsidRDefault="003E637F" w:rsidP="003E637F">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 xml:space="preserve">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w:t>
      </w:r>
      <w:r w:rsidRPr="003E637F">
        <w:rPr>
          <w:rFonts w:ascii="Times New Roman" w:eastAsia="Times New Roman" w:hAnsi="Times New Roman" w:cs="Times New Roman"/>
          <w:sz w:val="28"/>
          <w:szCs w:val="28"/>
          <w:lang w:eastAsia="ru-RU"/>
        </w:rPr>
        <w:lastRenderedPageBreak/>
        <w:t>руководителем участника закупки, либо являющиеся близкими родственниками (родственниками по</w:t>
      </w:r>
      <w:proofErr w:type="gramEnd"/>
      <w:r w:rsidRPr="003E637F">
        <w:rPr>
          <w:rFonts w:ascii="Times New Roman" w:eastAsia="Times New Roman" w:hAnsi="Times New Roman" w:cs="Times New Roman"/>
          <w:sz w:val="28"/>
          <w:szCs w:val="28"/>
          <w:lang w:eastAsia="ru-RU"/>
        </w:rPr>
        <w:t xml:space="preserve"> прямой восходящей и нисходящей линии (родителями и детьми, дедушкой, бабушкой и внуками), полнородными и </w:t>
      </w:r>
      <w:proofErr w:type="spellStart"/>
      <w:r w:rsidRPr="003E637F">
        <w:rPr>
          <w:rFonts w:ascii="Times New Roman" w:eastAsia="Times New Roman" w:hAnsi="Times New Roman" w:cs="Times New Roman"/>
          <w:sz w:val="28"/>
          <w:szCs w:val="28"/>
          <w:lang w:eastAsia="ru-RU"/>
        </w:rPr>
        <w:t>неполнородными</w:t>
      </w:r>
      <w:proofErr w:type="spellEnd"/>
      <w:r w:rsidRPr="003E637F">
        <w:rPr>
          <w:rFonts w:ascii="Times New Roman" w:eastAsia="Times New Roman" w:hAnsi="Times New Roman" w:cs="Times New Roman"/>
          <w:sz w:val="28"/>
          <w:szCs w:val="28"/>
          <w:lang w:eastAsia="ru-RU"/>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roofErr w:type="gramStart"/>
      <w:r w:rsidRPr="003E637F">
        <w:rPr>
          <w:rFonts w:ascii="Times New Roman" w:eastAsia="Times New Roman" w:hAnsi="Times New Roman" w:cs="Times New Roman"/>
          <w:sz w:val="28"/>
          <w:szCs w:val="28"/>
          <w:lang w:eastAsia="ru-RU"/>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r w:rsidRPr="003E637F">
        <w:rPr>
          <w:rFonts w:ascii="Times New Roman" w:eastAsia="Times New Roman" w:hAnsi="Times New Roman" w:cs="Times New Roman"/>
          <w:sz w:val="28"/>
          <w:szCs w:val="28"/>
          <w:lang w:eastAsia="ru-RU"/>
        </w:rPr>
        <w:t>.»</w:t>
      </w:r>
    </w:p>
    <w:p w:rsidR="003E637F" w:rsidRPr="003E637F" w:rsidRDefault="003E637F" w:rsidP="003E637F">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1.4. п.6.1.1. Положения изложить в следующей редакции:</w:t>
      </w:r>
    </w:p>
    <w:p w:rsidR="003E637F" w:rsidRPr="003E637F" w:rsidRDefault="003E637F" w:rsidP="003E637F">
      <w:pPr>
        <w:shd w:val="clear" w:color="auto" w:fill="FFFFFF"/>
        <w:spacing w:after="0" w:line="240" w:lineRule="auto"/>
        <w:ind w:firstLine="708"/>
        <w:jc w:val="both"/>
        <w:rPr>
          <w:rFonts w:ascii="Times New Roman" w:eastAsia="Calibri" w:hAnsi="Times New Roman" w:cs="Times New Roman"/>
          <w:color w:val="000000"/>
          <w:sz w:val="28"/>
          <w:szCs w:val="28"/>
          <w:lang w:eastAsia="ru-RU"/>
        </w:rPr>
      </w:pPr>
      <w:r w:rsidRPr="003E637F">
        <w:rPr>
          <w:rFonts w:ascii="Times New Roman" w:eastAsia="Calibri" w:hAnsi="Times New Roman" w:cs="Times New Roman"/>
          <w:color w:val="000000"/>
          <w:sz w:val="28"/>
          <w:szCs w:val="28"/>
          <w:lang w:eastAsia="ru-RU"/>
        </w:rPr>
        <w:t>«Проверять соответствие участников закупок следующим требованиям:</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1" w:name="Par2"/>
      <w:bookmarkEnd w:id="1"/>
      <w:r w:rsidRPr="003E637F">
        <w:rPr>
          <w:rFonts w:ascii="Times New Roman" w:eastAsia="Times New Roman" w:hAnsi="Times New Roman" w:cs="Times New Roman"/>
          <w:sz w:val="28"/>
          <w:szCs w:val="28"/>
          <w:lang w:eastAsia="ru-RU"/>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E637F">
        <w:rPr>
          <w:rFonts w:ascii="Times New Roman" w:eastAsia="Times New Roman" w:hAnsi="Times New Roman" w:cs="Times New Roman"/>
          <w:sz w:val="28"/>
          <w:szCs w:val="28"/>
          <w:lang w:eastAsia="ru-RU"/>
        </w:rPr>
        <w:t>являющихся</w:t>
      </w:r>
      <w:proofErr w:type="gramEnd"/>
      <w:r w:rsidRPr="003E637F">
        <w:rPr>
          <w:rFonts w:ascii="Times New Roman" w:eastAsia="Times New Roman" w:hAnsi="Times New Roman" w:cs="Times New Roman"/>
          <w:sz w:val="28"/>
          <w:szCs w:val="28"/>
          <w:lang w:eastAsia="ru-RU"/>
        </w:rPr>
        <w:t xml:space="preserve"> объектом закупки;</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3E637F">
        <w:rPr>
          <w:rFonts w:ascii="Times New Roman" w:eastAsia="Times New Roman" w:hAnsi="Times New Roman" w:cs="Times New Roman"/>
          <w:sz w:val="28"/>
          <w:szCs w:val="28"/>
          <w:lang w:eastAsia="ru-RU"/>
        </w:rPr>
        <w:t xml:space="preserve"> (складочном) </w:t>
      </w:r>
      <w:proofErr w:type="gramStart"/>
      <w:r w:rsidRPr="003E637F">
        <w:rPr>
          <w:rFonts w:ascii="Times New Roman" w:eastAsia="Times New Roman" w:hAnsi="Times New Roman" w:cs="Times New Roman"/>
          <w:sz w:val="28"/>
          <w:szCs w:val="28"/>
          <w:lang w:eastAsia="ru-RU"/>
        </w:rPr>
        <w:t>капитале</w:t>
      </w:r>
      <w:proofErr w:type="gramEnd"/>
      <w:r w:rsidRPr="003E637F">
        <w:rPr>
          <w:rFonts w:ascii="Times New Roman" w:eastAsia="Times New Roman" w:hAnsi="Times New Roman" w:cs="Times New Roman"/>
          <w:sz w:val="28"/>
          <w:szCs w:val="28"/>
          <w:lang w:eastAsia="ru-RU"/>
        </w:rPr>
        <w:t xml:space="preserve"> хозяйственного товарищества или общества;</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2" w:name="Par4"/>
      <w:bookmarkEnd w:id="2"/>
      <w:proofErr w:type="gramStart"/>
      <w:r w:rsidRPr="003E637F">
        <w:rPr>
          <w:rFonts w:ascii="Times New Roman" w:eastAsia="Times New Roman" w:hAnsi="Times New Roman" w:cs="Times New Roman"/>
          <w:sz w:val="28"/>
          <w:szCs w:val="28"/>
          <w:lang w:eastAsia="ru-RU"/>
        </w:rPr>
        <w:t xml:space="preserve">-  отсутствии в предусмотренном Федеральным законом от 05.04.2013 N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информации о лицах, указанных в </w:t>
      </w:r>
      <w:hyperlink r:id="rId5" w:history="1">
        <w:r w:rsidRPr="003E637F">
          <w:rPr>
            <w:rFonts w:ascii="Times New Roman" w:eastAsia="Times New Roman" w:hAnsi="Times New Roman" w:cs="Times New Roman"/>
            <w:color w:val="0000FF"/>
            <w:sz w:val="28"/>
            <w:szCs w:val="28"/>
            <w:lang w:eastAsia="ru-RU"/>
          </w:rPr>
          <w:t>пунктах 2</w:t>
        </w:r>
      </w:hyperlink>
      <w:r w:rsidRPr="003E637F">
        <w:rPr>
          <w:rFonts w:ascii="Times New Roman" w:eastAsia="Times New Roman" w:hAnsi="Times New Roman" w:cs="Times New Roman"/>
          <w:sz w:val="28"/>
          <w:szCs w:val="28"/>
          <w:lang w:eastAsia="ru-RU"/>
        </w:rPr>
        <w:t xml:space="preserve"> и </w:t>
      </w:r>
      <w:hyperlink r:id="rId6" w:history="1">
        <w:r w:rsidRPr="003E637F">
          <w:rPr>
            <w:rFonts w:ascii="Times New Roman" w:eastAsia="Times New Roman" w:hAnsi="Times New Roman" w:cs="Times New Roman"/>
            <w:color w:val="0000FF"/>
            <w:sz w:val="28"/>
            <w:szCs w:val="28"/>
            <w:lang w:eastAsia="ru-RU"/>
          </w:rPr>
          <w:t>3 части 3 статьи 104</w:t>
        </w:r>
      </w:hyperlink>
      <w:r w:rsidRPr="003E637F">
        <w:rPr>
          <w:rFonts w:ascii="Times New Roman" w:eastAsia="Times New Roman" w:hAnsi="Times New Roman" w:cs="Times New Roman"/>
          <w:sz w:val="28"/>
          <w:szCs w:val="28"/>
          <w:lang w:eastAsia="ru-RU"/>
        </w:rPr>
        <w:t xml:space="preserve"> настоящего Федерального закона.</w:t>
      </w:r>
      <w:proofErr w:type="gramEnd"/>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roofErr w:type="gramStart"/>
      <w:r w:rsidRPr="003E637F">
        <w:rPr>
          <w:rFonts w:ascii="Times New Roman" w:eastAsia="Times New Roman" w:hAnsi="Times New Roman" w:cs="Times New Roman"/>
          <w:sz w:val="28"/>
          <w:szCs w:val="28"/>
          <w:lang w:eastAsia="ru-RU"/>
        </w:rPr>
        <w:t xml:space="preserve">-  в отношении отдельных видов закупок товаров, работ, услуг - требованиям, установленным в соответствии </w:t>
      </w:r>
      <w:hyperlink w:anchor="Par22" w:history="1">
        <w:r w:rsidRPr="003E637F">
          <w:rPr>
            <w:rFonts w:ascii="Times New Roman" w:eastAsia="Times New Roman" w:hAnsi="Times New Roman" w:cs="Times New Roman"/>
            <w:color w:val="0000FF"/>
            <w:sz w:val="28"/>
            <w:szCs w:val="28"/>
            <w:lang w:eastAsia="ru-RU"/>
          </w:rPr>
          <w:t>частями 2</w:t>
        </w:r>
      </w:hyperlink>
      <w:r w:rsidRPr="003E637F">
        <w:rPr>
          <w:rFonts w:ascii="Times New Roman" w:eastAsia="Times New Roman" w:hAnsi="Times New Roman" w:cs="Times New Roman"/>
          <w:sz w:val="28"/>
          <w:szCs w:val="28"/>
          <w:lang w:eastAsia="ru-RU"/>
        </w:rPr>
        <w:t xml:space="preserve"> и </w:t>
      </w:r>
      <w:hyperlink w:anchor="Par28" w:history="1">
        <w:r w:rsidRPr="003E637F">
          <w:rPr>
            <w:rFonts w:ascii="Times New Roman" w:eastAsia="Times New Roman" w:hAnsi="Times New Roman" w:cs="Times New Roman"/>
            <w:color w:val="0000FF"/>
            <w:sz w:val="28"/>
            <w:szCs w:val="28"/>
            <w:lang w:eastAsia="ru-RU"/>
          </w:rPr>
          <w:t>2.1</w:t>
        </w:r>
      </w:hyperlink>
      <w:r w:rsidRPr="003E637F">
        <w:rPr>
          <w:rFonts w:ascii="Times New Roman" w:eastAsia="Times New Roman" w:hAnsi="Times New Roman" w:cs="Times New Roman"/>
          <w:sz w:val="28"/>
          <w:szCs w:val="28"/>
          <w:lang w:eastAsia="ru-RU"/>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roofErr w:type="gramEnd"/>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color w:val="000000"/>
          <w:sz w:val="28"/>
          <w:szCs w:val="28"/>
          <w:lang w:eastAsia="ru-RU"/>
        </w:rPr>
        <w:t>1.5.</w:t>
      </w:r>
      <w:r w:rsidRPr="003E637F">
        <w:rPr>
          <w:rFonts w:ascii="Times New Roman" w:eastAsia="Times New Roman" w:hAnsi="Times New Roman" w:cs="Times New Roman"/>
          <w:b/>
          <w:color w:val="000000"/>
          <w:sz w:val="28"/>
          <w:szCs w:val="28"/>
          <w:lang w:eastAsia="ru-RU"/>
        </w:rPr>
        <w:t xml:space="preserve"> </w:t>
      </w:r>
      <w:r w:rsidRPr="003E637F">
        <w:rPr>
          <w:rFonts w:ascii="Times New Roman" w:eastAsia="Times New Roman" w:hAnsi="Times New Roman" w:cs="Times New Roman"/>
          <w:sz w:val="28"/>
          <w:szCs w:val="28"/>
          <w:lang w:eastAsia="ru-RU"/>
        </w:rPr>
        <w:t>п.6.1.1. Положения изложить в следующей редакции:</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color w:val="000000"/>
          <w:sz w:val="28"/>
          <w:szCs w:val="28"/>
          <w:lang w:eastAsia="ru-RU"/>
        </w:rPr>
        <w:t>«Проверять соответствие участников закупок следующим требованиям:</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1) </w:t>
      </w:r>
      <w:proofErr w:type="spellStart"/>
      <w:r w:rsidRPr="003E637F">
        <w:rPr>
          <w:rFonts w:ascii="Times New Roman" w:eastAsia="Times New Roman" w:hAnsi="Times New Roman" w:cs="Times New Roman"/>
          <w:sz w:val="28"/>
          <w:szCs w:val="28"/>
          <w:lang w:eastAsia="ru-RU"/>
        </w:rPr>
        <w:t>непроведение</w:t>
      </w:r>
      <w:proofErr w:type="spellEnd"/>
      <w:r w:rsidRPr="003E637F">
        <w:rPr>
          <w:rFonts w:ascii="Times New Roman" w:eastAsia="Times New Roman" w:hAnsi="Times New Roman" w:cs="Times New Roman"/>
          <w:sz w:val="28"/>
          <w:szCs w:val="28"/>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2) </w:t>
      </w:r>
      <w:proofErr w:type="spellStart"/>
      <w:r w:rsidRPr="003E637F">
        <w:rPr>
          <w:rFonts w:ascii="Times New Roman" w:eastAsia="Times New Roman" w:hAnsi="Times New Roman" w:cs="Times New Roman"/>
          <w:sz w:val="28"/>
          <w:szCs w:val="28"/>
          <w:lang w:eastAsia="ru-RU"/>
        </w:rPr>
        <w:t>неприостановление</w:t>
      </w:r>
      <w:proofErr w:type="spellEnd"/>
      <w:r w:rsidRPr="003E637F">
        <w:rPr>
          <w:rFonts w:ascii="Times New Roman" w:eastAsia="Times New Roman" w:hAnsi="Times New Roman" w:cs="Times New Roman"/>
          <w:sz w:val="28"/>
          <w:szCs w:val="28"/>
          <w:lang w:eastAsia="ru-RU"/>
        </w:rPr>
        <w:t xml:space="preserve"> деятельности участника закупки в порядке, установленном </w:t>
      </w:r>
      <w:hyperlink r:id="rId7" w:history="1">
        <w:r w:rsidRPr="003E637F">
          <w:rPr>
            <w:rFonts w:ascii="Times New Roman" w:eastAsia="Times New Roman" w:hAnsi="Times New Roman" w:cs="Times New Roman"/>
            <w:color w:val="0000FF"/>
            <w:sz w:val="28"/>
            <w:szCs w:val="28"/>
            <w:lang w:eastAsia="ru-RU"/>
          </w:rPr>
          <w:t>Кодексом</w:t>
        </w:r>
      </w:hyperlink>
      <w:r w:rsidRPr="003E637F">
        <w:rPr>
          <w:rFonts w:ascii="Times New Roman" w:eastAsia="Times New Roman" w:hAnsi="Times New Roman" w:cs="Times New Roman"/>
          <w:sz w:val="28"/>
          <w:szCs w:val="28"/>
          <w:lang w:eastAsia="ru-RU"/>
        </w:rPr>
        <w:t xml:space="preserve"> Российской Федерации об административных правонарушениях;</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3" w:name="Par7"/>
      <w:bookmarkEnd w:id="3"/>
      <w:proofErr w:type="gramStart"/>
      <w:r w:rsidRPr="003E637F">
        <w:rPr>
          <w:rFonts w:ascii="Times New Roman" w:eastAsia="Times New Roman" w:hAnsi="Times New Roman" w:cs="Times New Roman"/>
          <w:sz w:val="28"/>
          <w:szCs w:val="28"/>
          <w:lang w:eastAsia="ru-RU"/>
        </w:rPr>
        <w:lastRenderedPageBreak/>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8" w:history="1">
        <w:r w:rsidRPr="003E637F">
          <w:rPr>
            <w:rFonts w:ascii="Times New Roman" w:eastAsia="Times New Roman" w:hAnsi="Times New Roman" w:cs="Times New Roman"/>
            <w:color w:val="0000FF"/>
            <w:sz w:val="28"/>
            <w:szCs w:val="28"/>
            <w:lang w:eastAsia="ru-RU"/>
          </w:rPr>
          <w:t>законодательством</w:t>
        </w:r>
      </w:hyperlink>
      <w:r w:rsidRPr="003E637F">
        <w:rPr>
          <w:rFonts w:ascii="Times New Roman" w:eastAsia="Times New Roman" w:hAnsi="Times New Roman" w:cs="Times New Roman"/>
          <w:sz w:val="28"/>
          <w:szCs w:val="28"/>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 xml:space="preserve">обязанности заявителя по уплате этих сумм исполненной или которые признаны безнадежными к взысканию в соответствии с </w:t>
      </w:r>
      <w:hyperlink r:id="rId9" w:history="1">
        <w:r w:rsidRPr="003E637F">
          <w:rPr>
            <w:rFonts w:ascii="Times New Roman" w:eastAsia="Times New Roman" w:hAnsi="Times New Roman" w:cs="Times New Roman"/>
            <w:color w:val="0000FF"/>
            <w:sz w:val="28"/>
            <w:szCs w:val="28"/>
            <w:lang w:eastAsia="ru-RU"/>
          </w:rPr>
          <w:t>законодательством</w:t>
        </w:r>
      </w:hyperlink>
      <w:r w:rsidRPr="003E637F">
        <w:rPr>
          <w:rFonts w:ascii="Times New Roman" w:eastAsia="Times New Roman" w:hAnsi="Times New Roman" w:cs="Times New Roman"/>
          <w:sz w:val="28"/>
          <w:szCs w:val="28"/>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3E637F">
        <w:rPr>
          <w:rFonts w:ascii="Times New Roman" w:eastAsia="Times New Roman" w:hAnsi="Times New Roman" w:cs="Times New Roman"/>
          <w:sz w:val="28"/>
          <w:szCs w:val="28"/>
          <w:lang w:eastAsia="ru-RU"/>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3E637F">
        <w:rPr>
          <w:rFonts w:ascii="Times New Roman" w:eastAsia="Times New Roman" w:hAnsi="Times New Roman" w:cs="Times New Roman"/>
          <w:sz w:val="28"/>
          <w:szCs w:val="28"/>
          <w:lang w:eastAsia="ru-RU"/>
        </w:rPr>
        <w:t>указанных</w:t>
      </w:r>
      <w:proofErr w:type="gramEnd"/>
      <w:r w:rsidRPr="003E637F">
        <w:rPr>
          <w:rFonts w:ascii="Times New Roman" w:eastAsia="Times New Roman" w:hAnsi="Times New Roman" w:cs="Times New Roman"/>
          <w:sz w:val="28"/>
          <w:szCs w:val="28"/>
          <w:lang w:eastAsia="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4" w:name="Par9"/>
      <w:bookmarkEnd w:id="4"/>
      <w:proofErr w:type="gramStart"/>
      <w:r w:rsidRPr="003E637F">
        <w:rPr>
          <w:rFonts w:ascii="Times New Roman" w:eastAsia="Times New Roman" w:hAnsi="Times New Roman" w:cs="Times New Roman"/>
          <w:sz w:val="28"/>
          <w:szCs w:val="28"/>
          <w:lang w:eastAsia="ru-RU"/>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3E637F">
          <w:rPr>
            <w:rFonts w:ascii="Times New Roman" w:eastAsia="Times New Roman" w:hAnsi="Times New Roman" w:cs="Times New Roman"/>
            <w:color w:val="0000FF"/>
            <w:sz w:val="28"/>
            <w:szCs w:val="28"/>
            <w:lang w:eastAsia="ru-RU"/>
          </w:rPr>
          <w:t>статьями 289</w:t>
        </w:r>
      </w:hyperlink>
      <w:r w:rsidRPr="003E637F">
        <w:rPr>
          <w:rFonts w:ascii="Times New Roman" w:eastAsia="Times New Roman" w:hAnsi="Times New Roman" w:cs="Times New Roman"/>
          <w:sz w:val="28"/>
          <w:szCs w:val="28"/>
          <w:lang w:eastAsia="ru-RU"/>
        </w:rPr>
        <w:t xml:space="preserve">, </w:t>
      </w:r>
      <w:hyperlink r:id="rId11" w:history="1">
        <w:r w:rsidRPr="003E637F">
          <w:rPr>
            <w:rFonts w:ascii="Times New Roman" w:eastAsia="Times New Roman" w:hAnsi="Times New Roman" w:cs="Times New Roman"/>
            <w:color w:val="0000FF"/>
            <w:sz w:val="28"/>
            <w:szCs w:val="28"/>
            <w:lang w:eastAsia="ru-RU"/>
          </w:rPr>
          <w:t>290</w:t>
        </w:r>
      </w:hyperlink>
      <w:r w:rsidRPr="003E637F">
        <w:rPr>
          <w:rFonts w:ascii="Times New Roman" w:eastAsia="Times New Roman" w:hAnsi="Times New Roman" w:cs="Times New Roman"/>
          <w:sz w:val="28"/>
          <w:szCs w:val="28"/>
          <w:lang w:eastAsia="ru-RU"/>
        </w:rPr>
        <w:t xml:space="preserve">, </w:t>
      </w:r>
      <w:hyperlink r:id="rId12" w:history="1">
        <w:r w:rsidRPr="003E637F">
          <w:rPr>
            <w:rFonts w:ascii="Times New Roman" w:eastAsia="Times New Roman" w:hAnsi="Times New Roman" w:cs="Times New Roman"/>
            <w:color w:val="0000FF"/>
            <w:sz w:val="28"/>
            <w:szCs w:val="28"/>
            <w:lang w:eastAsia="ru-RU"/>
          </w:rPr>
          <w:t>291</w:t>
        </w:r>
      </w:hyperlink>
      <w:r w:rsidRPr="003E637F">
        <w:rPr>
          <w:rFonts w:ascii="Times New Roman" w:eastAsia="Times New Roman" w:hAnsi="Times New Roman" w:cs="Times New Roman"/>
          <w:sz w:val="28"/>
          <w:szCs w:val="28"/>
          <w:lang w:eastAsia="ru-RU"/>
        </w:rPr>
        <w:t xml:space="preserve">, </w:t>
      </w:r>
      <w:hyperlink r:id="rId13" w:history="1">
        <w:r w:rsidRPr="003E637F">
          <w:rPr>
            <w:rFonts w:ascii="Times New Roman" w:eastAsia="Times New Roman" w:hAnsi="Times New Roman" w:cs="Times New Roman"/>
            <w:color w:val="0000FF"/>
            <w:sz w:val="28"/>
            <w:szCs w:val="28"/>
            <w:lang w:eastAsia="ru-RU"/>
          </w:rPr>
          <w:t>291.1</w:t>
        </w:r>
      </w:hyperlink>
      <w:r w:rsidRPr="003E637F">
        <w:rPr>
          <w:rFonts w:ascii="Times New Roman" w:eastAsia="Times New Roman" w:hAnsi="Times New Roman" w:cs="Times New Roman"/>
          <w:sz w:val="28"/>
          <w:szCs w:val="28"/>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5" w:name="Par11"/>
      <w:bookmarkEnd w:id="5"/>
      <w:r w:rsidRPr="003E637F">
        <w:rPr>
          <w:rFonts w:ascii="Times New Roman" w:eastAsia="Times New Roman" w:hAnsi="Times New Roman" w:cs="Times New Roman"/>
          <w:sz w:val="28"/>
          <w:szCs w:val="28"/>
          <w:lang w:eastAsia="ru-RU"/>
        </w:rPr>
        <w:t xml:space="preserve">4.1)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3E637F">
          <w:rPr>
            <w:rFonts w:ascii="Times New Roman" w:eastAsia="Times New Roman" w:hAnsi="Times New Roman" w:cs="Times New Roman"/>
            <w:color w:val="0000FF"/>
            <w:sz w:val="28"/>
            <w:szCs w:val="28"/>
            <w:lang w:eastAsia="ru-RU"/>
          </w:rPr>
          <w:t>статьей 19.28</w:t>
        </w:r>
      </w:hyperlink>
      <w:r w:rsidRPr="003E637F">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6" w:name="Par13"/>
      <w:bookmarkEnd w:id="6"/>
      <w:r w:rsidRPr="003E637F">
        <w:rPr>
          <w:rFonts w:ascii="Times New Roman" w:eastAsia="Times New Roman" w:hAnsi="Times New Roman" w:cs="Times New Roman"/>
          <w:sz w:val="28"/>
          <w:szCs w:val="28"/>
          <w:lang w:eastAsia="ru-RU"/>
        </w:rPr>
        <w:t>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7" w:name="Par14"/>
      <w:bookmarkEnd w:id="7"/>
      <w:proofErr w:type="gramStart"/>
      <w:r w:rsidRPr="003E637F">
        <w:rPr>
          <w:rFonts w:ascii="Times New Roman" w:eastAsia="Times New Roman" w:hAnsi="Times New Roman" w:cs="Times New Roman"/>
          <w:sz w:val="28"/>
          <w:szCs w:val="28"/>
          <w:lang w:eastAsia="ru-RU"/>
        </w:rPr>
        <w:t>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E637F">
        <w:rPr>
          <w:rFonts w:ascii="Times New Roman" w:eastAsia="Times New Roman" w:hAnsi="Times New Roman" w:cs="Times New Roman"/>
          <w:sz w:val="28"/>
          <w:szCs w:val="28"/>
          <w:lang w:eastAsia="ru-RU"/>
        </w:rPr>
        <w:t xml:space="preserve"> </w:t>
      </w:r>
      <w:proofErr w:type="gramStart"/>
      <w:r w:rsidRPr="003E637F">
        <w:rPr>
          <w:rFonts w:ascii="Times New Roman" w:eastAsia="Times New Roman" w:hAnsi="Times New Roman" w:cs="Times New Roman"/>
          <w:sz w:val="28"/>
          <w:szCs w:val="28"/>
          <w:lang w:eastAsia="ru-RU"/>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w:t>
      </w:r>
      <w:r w:rsidRPr="003E637F">
        <w:rPr>
          <w:rFonts w:ascii="Times New Roman" w:eastAsia="Times New Roman" w:hAnsi="Times New Roman" w:cs="Times New Roman"/>
          <w:sz w:val="28"/>
          <w:szCs w:val="28"/>
          <w:lang w:eastAsia="ru-RU"/>
        </w:rPr>
        <w:lastRenderedPageBreak/>
        <w:t xml:space="preserve">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E637F">
        <w:rPr>
          <w:rFonts w:ascii="Times New Roman" w:eastAsia="Times New Roman" w:hAnsi="Times New Roman" w:cs="Times New Roman"/>
          <w:sz w:val="28"/>
          <w:szCs w:val="28"/>
          <w:lang w:eastAsia="ru-RU"/>
        </w:rPr>
        <w:t>неполнородными</w:t>
      </w:r>
      <w:proofErr w:type="spellEnd"/>
      <w:r w:rsidRPr="003E637F">
        <w:rPr>
          <w:rFonts w:ascii="Times New Roman" w:eastAsia="Times New Roman" w:hAnsi="Times New Roman" w:cs="Times New Roman"/>
          <w:sz w:val="28"/>
          <w:szCs w:val="28"/>
          <w:lang w:eastAsia="ru-RU"/>
        </w:rPr>
        <w:t xml:space="preserve"> (имеющими общих отца или мать) братьями и сестрами), усыновителями или усыновленными указанных физических лиц.</w:t>
      </w:r>
      <w:proofErr w:type="gramEnd"/>
      <w:r w:rsidRPr="003E637F">
        <w:rPr>
          <w:rFonts w:ascii="Times New Roman" w:eastAsia="Times New Roman" w:hAnsi="Times New Roman" w:cs="Times New Roman"/>
          <w:sz w:val="28"/>
          <w:szCs w:val="28"/>
          <w:lang w:eastAsia="ru-RU"/>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bookmarkStart w:id="8" w:name="Par16"/>
      <w:bookmarkEnd w:id="8"/>
    </w:p>
    <w:p w:rsidR="003E637F" w:rsidRPr="003E637F" w:rsidRDefault="003E637F" w:rsidP="003E637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bookmarkStart w:id="9" w:name="Par18"/>
      <w:bookmarkEnd w:id="9"/>
      <w:r w:rsidRPr="003E637F">
        <w:rPr>
          <w:rFonts w:ascii="Times New Roman" w:eastAsia="Times New Roman" w:hAnsi="Times New Roman" w:cs="Times New Roman"/>
          <w:sz w:val="28"/>
          <w:szCs w:val="28"/>
          <w:lang w:eastAsia="ru-RU"/>
        </w:rPr>
        <w:t xml:space="preserve">7) отсутствие у участника закупки ограничений для участия в </w:t>
      </w:r>
      <w:proofErr w:type="gramStart"/>
      <w:r w:rsidRPr="003E637F">
        <w:rPr>
          <w:rFonts w:ascii="Times New Roman" w:eastAsia="Times New Roman" w:hAnsi="Times New Roman" w:cs="Times New Roman"/>
          <w:sz w:val="28"/>
          <w:szCs w:val="28"/>
          <w:lang w:eastAsia="ru-RU"/>
        </w:rPr>
        <w:t>закупках</w:t>
      </w:r>
      <w:proofErr w:type="gramEnd"/>
      <w:r w:rsidRPr="003E637F">
        <w:rPr>
          <w:rFonts w:ascii="Times New Roman" w:eastAsia="Times New Roman" w:hAnsi="Times New Roman" w:cs="Times New Roman"/>
          <w:sz w:val="28"/>
          <w:szCs w:val="28"/>
          <w:lang w:eastAsia="ru-RU"/>
        </w:rPr>
        <w:t>, установленных законодательством Российской Федерации.</w:t>
      </w:r>
    </w:p>
    <w:p w:rsidR="003E637F" w:rsidRPr="003E637F" w:rsidRDefault="003E637F" w:rsidP="003E637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0" w:name="Par20"/>
      <w:bookmarkEnd w:id="10"/>
      <w:r w:rsidRPr="003E637F">
        <w:rPr>
          <w:rFonts w:ascii="Times New Roman" w:eastAsia="Times New Roman" w:hAnsi="Times New Roman" w:cs="Times New Roman"/>
          <w:sz w:val="28"/>
          <w:szCs w:val="28"/>
          <w:lang w:eastAsia="ru-RU"/>
        </w:rPr>
        <w:t>2.</w:t>
      </w:r>
      <w:proofErr w:type="gramStart"/>
      <w:r w:rsidRPr="003E637F">
        <w:rPr>
          <w:rFonts w:ascii="Times New Roman" w:eastAsia="Times New Roman" w:hAnsi="Times New Roman" w:cs="Times New Roman"/>
          <w:sz w:val="28"/>
          <w:szCs w:val="28"/>
          <w:lang w:eastAsia="ru-RU"/>
        </w:rPr>
        <w:t>Контроль за</w:t>
      </w:r>
      <w:proofErr w:type="gramEnd"/>
      <w:r w:rsidRPr="003E637F">
        <w:rPr>
          <w:rFonts w:ascii="Times New Roman" w:eastAsia="Times New Roman" w:hAnsi="Times New Roman" w:cs="Times New Roman"/>
          <w:sz w:val="28"/>
          <w:szCs w:val="28"/>
          <w:lang w:eastAsia="ru-RU"/>
        </w:rPr>
        <w:t xml:space="preserve"> исполнением постановления оставляю за собой.</w:t>
      </w:r>
    </w:p>
    <w:p w:rsidR="003E637F" w:rsidRPr="003E637F" w:rsidRDefault="003E637F" w:rsidP="003E637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E637F">
        <w:rPr>
          <w:rFonts w:ascii="Times New Roman" w:eastAsia="Times New Roman" w:hAnsi="Times New Roman" w:cs="Times New Roman"/>
          <w:sz w:val="28"/>
          <w:szCs w:val="28"/>
          <w:lang w:eastAsia="ru-RU"/>
        </w:rPr>
        <w:t xml:space="preserve">3.Настоящее постановление подлежит обнародованию в </w:t>
      </w:r>
      <w:proofErr w:type="gramStart"/>
      <w:r w:rsidRPr="003E637F">
        <w:rPr>
          <w:rFonts w:ascii="Times New Roman" w:eastAsia="Times New Roman" w:hAnsi="Times New Roman" w:cs="Times New Roman"/>
          <w:sz w:val="28"/>
          <w:szCs w:val="28"/>
          <w:lang w:eastAsia="ru-RU"/>
        </w:rPr>
        <w:t>порядке</w:t>
      </w:r>
      <w:proofErr w:type="gramEnd"/>
      <w:r w:rsidRPr="003E637F">
        <w:rPr>
          <w:rFonts w:ascii="Times New Roman" w:eastAsia="Times New Roman" w:hAnsi="Times New Roman" w:cs="Times New Roman"/>
          <w:sz w:val="28"/>
          <w:szCs w:val="28"/>
          <w:lang w:eastAsia="ru-RU"/>
        </w:rPr>
        <w:t>, установленном действующим законодательством.</w:t>
      </w:r>
    </w:p>
    <w:p w:rsidR="003E637F" w:rsidRPr="003E637F" w:rsidRDefault="003E637F" w:rsidP="003E637F">
      <w:pPr>
        <w:spacing w:after="0" w:line="240" w:lineRule="auto"/>
        <w:jc w:val="both"/>
        <w:rPr>
          <w:rFonts w:ascii="Times New Roman" w:eastAsia="Times New Roman" w:hAnsi="Times New Roman" w:cs="Times New Roman"/>
          <w:bCs/>
          <w:sz w:val="28"/>
          <w:szCs w:val="28"/>
          <w:lang w:eastAsia="ru-RU"/>
        </w:rPr>
      </w:pPr>
    </w:p>
    <w:p w:rsidR="00E97AD0" w:rsidRDefault="00E97AD0" w:rsidP="007F483F">
      <w:pPr>
        <w:tabs>
          <w:tab w:val="left" w:pos="989"/>
        </w:tabs>
        <w:spacing w:line="240" w:lineRule="auto"/>
        <w:jc w:val="both"/>
        <w:rPr>
          <w:rFonts w:ascii="Times New Roman" w:hAnsi="Times New Roman" w:cs="Times New Roman"/>
          <w:sz w:val="26"/>
          <w:szCs w:val="26"/>
        </w:rPr>
      </w:pPr>
    </w:p>
    <w:p w:rsidR="00981CCA" w:rsidRDefault="00981CCA" w:rsidP="007F483F">
      <w:pPr>
        <w:tabs>
          <w:tab w:val="left" w:pos="989"/>
        </w:tabs>
        <w:spacing w:line="240" w:lineRule="auto"/>
        <w:jc w:val="both"/>
        <w:rPr>
          <w:rFonts w:ascii="Times New Roman" w:hAnsi="Times New Roman" w:cs="Times New Roman"/>
          <w:sz w:val="28"/>
          <w:szCs w:val="28"/>
        </w:rPr>
      </w:pPr>
    </w:p>
    <w:p w:rsidR="00E97AD0" w:rsidRPr="003E637F" w:rsidRDefault="0015486F" w:rsidP="007F483F">
      <w:pPr>
        <w:tabs>
          <w:tab w:val="left" w:pos="989"/>
        </w:tabs>
        <w:spacing w:line="240" w:lineRule="auto"/>
        <w:jc w:val="both"/>
        <w:rPr>
          <w:rFonts w:ascii="Times New Roman" w:hAnsi="Times New Roman" w:cs="Times New Roman"/>
          <w:sz w:val="28"/>
          <w:szCs w:val="28"/>
        </w:rPr>
      </w:pPr>
      <w:r w:rsidRPr="003E637F">
        <w:rPr>
          <w:rFonts w:ascii="Times New Roman" w:hAnsi="Times New Roman" w:cs="Times New Roman"/>
          <w:sz w:val="28"/>
          <w:szCs w:val="28"/>
        </w:rPr>
        <w:t>Глава сельского поселения                                                           С.Н.</w:t>
      </w:r>
      <w:r w:rsidR="003E637F" w:rsidRPr="003E637F">
        <w:rPr>
          <w:rFonts w:ascii="Times New Roman" w:hAnsi="Times New Roman" w:cs="Times New Roman"/>
          <w:sz w:val="28"/>
          <w:szCs w:val="28"/>
        </w:rPr>
        <w:t xml:space="preserve"> </w:t>
      </w:r>
      <w:r w:rsidRPr="003E637F">
        <w:rPr>
          <w:rFonts w:ascii="Times New Roman" w:hAnsi="Times New Roman" w:cs="Times New Roman"/>
          <w:sz w:val="28"/>
          <w:szCs w:val="28"/>
        </w:rPr>
        <w:t>Никифоров</w:t>
      </w:r>
    </w:p>
    <w:sectPr w:rsidR="00E97AD0" w:rsidRPr="003E637F" w:rsidSect="00294709">
      <w:pgSz w:w="11906" w:h="16838"/>
      <w:pgMar w:top="567" w:right="567" w:bottom="96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212DB4"/>
    <w:rsid w:val="00150415"/>
    <w:rsid w:val="0015486F"/>
    <w:rsid w:val="00173D65"/>
    <w:rsid w:val="001E39A1"/>
    <w:rsid w:val="00212DB4"/>
    <w:rsid w:val="002568D2"/>
    <w:rsid w:val="002625E8"/>
    <w:rsid w:val="002754C8"/>
    <w:rsid w:val="0028273E"/>
    <w:rsid w:val="00294709"/>
    <w:rsid w:val="00350F32"/>
    <w:rsid w:val="0038351A"/>
    <w:rsid w:val="003A02FB"/>
    <w:rsid w:val="003E637F"/>
    <w:rsid w:val="004072EC"/>
    <w:rsid w:val="00451E46"/>
    <w:rsid w:val="00475881"/>
    <w:rsid w:val="00536B3D"/>
    <w:rsid w:val="00572EA4"/>
    <w:rsid w:val="005D3DD6"/>
    <w:rsid w:val="005F4490"/>
    <w:rsid w:val="00602421"/>
    <w:rsid w:val="006351E3"/>
    <w:rsid w:val="00673E89"/>
    <w:rsid w:val="006F6EE5"/>
    <w:rsid w:val="00762845"/>
    <w:rsid w:val="007F483F"/>
    <w:rsid w:val="00981CCA"/>
    <w:rsid w:val="00A92FE9"/>
    <w:rsid w:val="00AA046B"/>
    <w:rsid w:val="00AC4024"/>
    <w:rsid w:val="00B8283A"/>
    <w:rsid w:val="00B9766D"/>
    <w:rsid w:val="00BE1A67"/>
    <w:rsid w:val="00C408B9"/>
    <w:rsid w:val="00CD641F"/>
    <w:rsid w:val="00D24296"/>
    <w:rsid w:val="00E00942"/>
    <w:rsid w:val="00E65EB0"/>
    <w:rsid w:val="00E96789"/>
    <w:rsid w:val="00E97AD0"/>
    <w:rsid w:val="00EC093E"/>
    <w:rsid w:val="00EF476E"/>
    <w:rsid w:val="00F04124"/>
    <w:rsid w:val="00F04E7D"/>
    <w:rsid w:val="00F66151"/>
    <w:rsid w:val="00F8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4490"/>
  </w:style>
  <w:style w:type="paragraph" w:styleId="2">
    <w:name w:val="heading 2"/>
    <w:basedOn w:val="a"/>
    <w:next w:val="a"/>
    <w:link w:val="20"/>
    <w:uiPriority w:val="9"/>
    <w:unhideWhenUsed/>
    <w:qFormat/>
    <w:rsid w:val="00F041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024"/>
    <w:pPr>
      <w:ind w:left="720"/>
      <w:contextualSpacing/>
    </w:pPr>
  </w:style>
  <w:style w:type="paragraph" w:styleId="a4">
    <w:name w:val="Intense Quote"/>
    <w:basedOn w:val="a"/>
    <w:next w:val="a"/>
    <w:link w:val="a5"/>
    <w:uiPriority w:val="30"/>
    <w:qFormat/>
    <w:rsid w:val="00F04124"/>
    <w:pPr>
      <w:pBdr>
        <w:bottom w:val="single" w:sz="4" w:space="4" w:color="4F81BD" w:themeColor="accent1"/>
      </w:pBdr>
      <w:spacing w:before="200" w:after="280"/>
      <w:ind w:left="936" w:right="936"/>
    </w:pPr>
    <w:rPr>
      <w:b/>
      <w:bCs/>
      <w:i/>
      <w:iCs/>
      <w:color w:val="4F81BD" w:themeColor="accent1"/>
    </w:rPr>
  </w:style>
  <w:style w:type="character" w:customStyle="1" w:styleId="a5">
    <w:name w:val="Выделенная цитата Знак"/>
    <w:basedOn w:val="a0"/>
    <w:link w:val="a4"/>
    <w:uiPriority w:val="30"/>
    <w:rsid w:val="00F04124"/>
    <w:rPr>
      <w:b/>
      <w:bCs/>
      <w:i/>
      <w:iCs/>
      <w:color w:val="4F81BD" w:themeColor="accent1"/>
    </w:rPr>
  </w:style>
  <w:style w:type="character" w:customStyle="1" w:styleId="20">
    <w:name w:val="Заголовок 2 Знак"/>
    <w:basedOn w:val="a0"/>
    <w:link w:val="2"/>
    <w:uiPriority w:val="9"/>
    <w:rsid w:val="00F04124"/>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D2429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4296"/>
    <w:rPr>
      <w:rFonts w:ascii="Tahoma" w:hAnsi="Tahoma" w:cs="Tahoma"/>
      <w:sz w:val="16"/>
      <w:szCs w:val="16"/>
    </w:rPr>
  </w:style>
  <w:style w:type="paragraph" w:styleId="a8">
    <w:name w:val="Subtitle"/>
    <w:basedOn w:val="a"/>
    <w:next w:val="a"/>
    <w:link w:val="a9"/>
    <w:uiPriority w:val="11"/>
    <w:qFormat/>
    <w:rsid w:val="00F878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F8782E"/>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F0412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4024"/>
    <w:pPr>
      <w:ind w:left="720"/>
      <w:contextualSpacing/>
    </w:pPr>
  </w:style>
  <w:style w:type="paragraph" w:styleId="a4">
    <w:name w:val="Intense Quote"/>
    <w:basedOn w:val="a"/>
    <w:next w:val="a"/>
    <w:link w:val="a5"/>
    <w:uiPriority w:val="30"/>
    <w:qFormat/>
    <w:rsid w:val="00F04124"/>
    <w:pPr>
      <w:pBdr>
        <w:bottom w:val="single" w:sz="4" w:space="4" w:color="4F81BD" w:themeColor="accent1"/>
      </w:pBdr>
      <w:spacing w:before="200" w:after="280"/>
      <w:ind w:left="936" w:right="936"/>
    </w:pPr>
    <w:rPr>
      <w:b/>
      <w:bCs/>
      <w:i/>
      <w:iCs/>
      <w:color w:val="4F81BD" w:themeColor="accent1"/>
    </w:rPr>
  </w:style>
  <w:style w:type="character" w:customStyle="1" w:styleId="a5">
    <w:name w:val="Выделенная цитата Знак"/>
    <w:basedOn w:val="a0"/>
    <w:link w:val="a4"/>
    <w:uiPriority w:val="30"/>
    <w:rsid w:val="00F04124"/>
    <w:rPr>
      <w:b/>
      <w:bCs/>
      <w:i/>
      <w:iCs/>
      <w:color w:val="4F81BD" w:themeColor="accent1"/>
    </w:rPr>
  </w:style>
  <w:style w:type="character" w:customStyle="1" w:styleId="20">
    <w:name w:val="Заголовок 2 Знак"/>
    <w:basedOn w:val="a0"/>
    <w:link w:val="2"/>
    <w:uiPriority w:val="9"/>
    <w:rsid w:val="00F04124"/>
    <w:rPr>
      <w:rFonts w:asciiTheme="majorHAnsi" w:eastAsiaTheme="majorEastAsia" w:hAnsiTheme="majorHAnsi" w:cstheme="majorBidi"/>
      <w:b/>
      <w:bCs/>
      <w:color w:val="4F81BD" w:themeColor="accent1"/>
      <w:sz w:val="26"/>
      <w:szCs w:val="26"/>
    </w:rPr>
  </w:style>
  <w:style w:type="paragraph" w:styleId="a6">
    <w:name w:val="Balloon Text"/>
    <w:basedOn w:val="a"/>
    <w:link w:val="a7"/>
    <w:uiPriority w:val="99"/>
    <w:semiHidden/>
    <w:unhideWhenUsed/>
    <w:rsid w:val="00D2429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24296"/>
    <w:rPr>
      <w:rFonts w:ascii="Tahoma" w:hAnsi="Tahoma" w:cs="Tahoma"/>
      <w:sz w:val="16"/>
      <w:szCs w:val="16"/>
    </w:rPr>
  </w:style>
  <w:style w:type="paragraph" w:styleId="a8">
    <w:name w:val="Subtitle"/>
    <w:basedOn w:val="a"/>
    <w:next w:val="a"/>
    <w:link w:val="a9"/>
    <w:uiPriority w:val="11"/>
    <w:qFormat/>
    <w:rsid w:val="00F8782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F8782E"/>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654A8869B3EEFA8F2921DAF11FF7FCA2D68943AC952E9C2ECF561533924ADBF53668150CC1002640BB34E38C0C21FC8550E6F8FB215VCK3N" TargetMode="External"/><Relationship Id="rId13" Type="http://schemas.openxmlformats.org/officeDocument/2006/relationships/hyperlink" Target="consultantplus://offline/ref=3654A8869B3EEFA8F2921DAF11FF7FCA2A6F9638C054E9C2ECF561533924ADBF53668153CD1A07640BB34E38C0C21FC8550E6F8FB215VCK3N" TargetMode="External"/><Relationship Id="rId3" Type="http://schemas.openxmlformats.org/officeDocument/2006/relationships/settings" Target="settings.xml"/><Relationship Id="rId7" Type="http://schemas.openxmlformats.org/officeDocument/2006/relationships/hyperlink" Target="consultantplus://offline/ref=3654A8869B3EEFA8F2921DAF11FF7FCA2A6F9637C354E9C2ECF561533924ADBF53668154CC100A3B0EA65F60CFC100D65411738DB0V1K5N" TargetMode="External"/><Relationship Id="rId12" Type="http://schemas.openxmlformats.org/officeDocument/2006/relationships/hyperlink" Target="consultantplus://offline/ref=3654A8869B3EEFA8F2921DAF11FF7FCA2A6F9638C054E9C2ECF561533924ADBF53668153CD1503640BB34E38C0C21FC8550E6F8FB215VCK3N"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654A8869B3EEFA8F2921DAF11FF7FCA2D679B37C253E9C2ECF561533924ADBF53668153CD1304640BB34E38C0C21FC8550E6F8FB215VCK3N" TargetMode="External"/><Relationship Id="rId11" Type="http://schemas.openxmlformats.org/officeDocument/2006/relationships/hyperlink" Target="consultantplus://offline/ref=3654A8869B3EEFA8F2921DAF11FF7FCA2A6F9638C054E9C2ECF561533924ADBF53668153CD1705640BB34E38C0C21FC8550E6F8FB215VCK3N" TargetMode="External"/><Relationship Id="rId5" Type="http://schemas.openxmlformats.org/officeDocument/2006/relationships/hyperlink" Target="consultantplus://offline/ref=3654A8869B3EEFA8F2921DAF11FF7FCA2D679B37C253E9C2ECF561533924ADBF53668153CD1305640BB34E38C0C21FC8550E6F8FB215VCK3N" TargetMode="External"/><Relationship Id="rId15" Type="http://schemas.openxmlformats.org/officeDocument/2006/relationships/fontTable" Target="fontTable.xml"/><Relationship Id="rId10" Type="http://schemas.openxmlformats.org/officeDocument/2006/relationships/hyperlink" Target="consultantplus://offline/ref=3654A8869B3EEFA8F2921DAF11FF7FCA2A6F9638C054E9C2ECF561533924ADBF53668150CD13096658E95E3C899513D45411718CAC15C179V7K7N" TargetMode="External"/><Relationship Id="rId4" Type="http://schemas.openxmlformats.org/officeDocument/2006/relationships/webSettings" Target="webSettings.xml"/><Relationship Id="rId9" Type="http://schemas.openxmlformats.org/officeDocument/2006/relationships/hyperlink" Target="consultantplus://offline/ref=3654A8869B3EEFA8F2921DAF11FF7FCA2D68943AC952E9C2ECF561533924ADBF53668150CC1205640BB34E38C0C21FC8550E6F8FB215VCK3N" TargetMode="External"/><Relationship Id="rId14" Type="http://schemas.openxmlformats.org/officeDocument/2006/relationships/hyperlink" Target="consultantplus://offline/ref=3654A8869B3EEFA8F2921DAF11FF7FCA2A6F9637C354E9C2ECF561533924ADBF53668153CB1001640BB34E38C0C21FC8550E6F8FB215VCK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1758</Words>
  <Characters>10021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Спиридонов Владислав Давидович</dc:creator>
  <cp:lastModifiedBy>Пользователь Windows</cp:lastModifiedBy>
  <cp:revision>22</cp:revision>
  <cp:lastPrinted>2022-02-21T04:44:00Z</cp:lastPrinted>
  <dcterms:created xsi:type="dcterms:W3CDTF">2019-12-11T10:53:00Z</dcterms:created>
  <dcterms:modified xsi:type="dcterms:W3CDTF">2022-04-07T05:44:00Z</dcterms:modified>
</cp:coreProperties>
</file>