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B79" w:rsidRDefault="00157B79" w:rsidP="00157B79">
      <w:pPr>
        <w:spacing w:after="0" w:line="240" w:lineRule="auto"/>
        <w:jc w:val="center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  <w:bookmarkStart w:id="0" w:name="_GoBack"/>
      <w:bookmarkEnd w:id="0"/>
      <w:r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  <w:t>Жительница Давлеканово предстала перед судом за склонение несовершеннолетнего к потреблению наркотического средства</w:t>
      </w:r>
    </w:p>
    <w:p w:rsidR="00157B79" w:rsidRDefault="00157B79" w:rsidP="00157B79">
      <w:pPr>
        <w:spacing w:after="0" w:line="240" w:lineRule="auto"/>
        <w:jc w:val="both"/>
        <w:rPr>
          <w:rFonts w:ascii="Tahoma" w:eastAsia="Times New Roman" w:hAnsi="Tahoma" w:cs="Tahoma"/>
          <w:color w:val="303C44"/>
          <w:sz w:val="36"/>
          <w:szCs w:val="36"/>
          <w:shd w:val="clear" w:color="auto" w:fill="FFFFFF"/>
          <w:lang w:eastAsia="ru-RU"/>
        </w:rPr>
      </w:pPr>
    </w:p>
    <w:p w:rsidR="00157B79" w:rsidRPr="00157B79" w:rsidRDefault="00157B79" w:rsidP="00157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Прокуратура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Давлекановского района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утвердила обвинительное заключение по уголовному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делу в отношении местной жительницы и направила его для рассмотрения в районный суд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57B79" w:rsidRPr="00157B79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обвиняется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совершении преступления,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 «а»  ч. 3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hyperlink r:id="rId5" w:tgtFrame="_blank" w:history="1"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ст.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230</w:t>
        </w:r>
        <w:r w:rsidRPr="00157B7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УК РФ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(склонение к потреблению наркотических средств, совершенное в отношении несовершеннолетнего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85403" w:rsidRDefault="00157B79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версии следствия, в декабре 2021 года подсудимая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ясь в здании общежития, расположенного на территории г. Давлеканово, являясь потребителем наркотических средств, достоверно зная, что потребление наркотических средств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незаконным и вызывает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привыкание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>, склонила несовершеннолетнего к потреблению наркотического средства. Она, являясь лицом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достигшим совершеннолетия, достоверно зная, в силу знакомства о несовершеннолетнем возрасте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потерпевшего</w:t>
      </w:r>
      <w:r w:rsidR="00985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уговоров и описанием приятных ощущений, вызываемых потреблением наркотического средства, склонила несовершеннолетнего к приобретению наркотического средства у нее и его последующего совместного употребления.  </w:t>
      </w:r>
    </w:p>
    <w:p w:rsidR="00157B79" w:rsidRPr="00157B79" w:rsidRDefault="00985403" w:rsidP="00157B79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Помимо склонения к потреблению наркотических средств, совершенное в отношении несовершеннолетнего, подсудимой было предъявлено 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обвинение по двум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эпизода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совершения преступления, предусмотренного п. «в» ч. 4 ст. 228.1 УК РФ (незаконный сбыт наркотических средств лицом, достигшим восемнадцатилетнего возраста, в отношении несовершеннолетнего лица).                </w:t>
      </w:r>
      <w:r w:rsid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</w:p>
    <w:p w:rsidR="00157B79" w:rsidRDefault="00157B79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>Уг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оловное дело находится на рассмотрении</w:t>
      </w:r>
      <w:r w:rsidRPr="00157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существу</w:t>
      </w:r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Давлекановском</w:t>
      </w:r>
      <w:proofErr w:type="spellEnd"/>
      <w:r w:rsidR="001F2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районном суде. </w:t>
      </w:r>
    </w:p>
    <w:p w:rsidR="001F2EAA" w:rsidRPr="00157B79" w:rsidRDefault="001F2EAA" w:rsidP="001F2EAA">
      <w:pPr>
        <w:shd w:val="clear" w:color="auto" w:fill="FFFFFF"/>
        <w:spacing w:after="150" w:line="3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рассмотрении уголовного дела в отношении подсудимой ранее избранная мера пресечения в виде домашнего ареста изменена на заключение под стражу. </w:t>
      </w:r>
    </w:p>
    <w:p w:rsidR="00867B06" w:rsidRDefault="00867B06"/>
    <w:sectPr w:rsidR="00867B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DF7"/>
    <w:rsid w:val="00157B79"/>
    <w:rsid w:val="001F2EAA"/>
    <w:rsid w:val="002A3DF7"/>
    <w:rsid w:val="007849A6"/>
    <w:rsid w:val="00867B06"/>
    <w:rsid w:val="0098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азвание1"/>
    <w:basedOn w:val="a0"/>
    <w:rsid w:val="00157B79"/>
  </w:style>
  <w:style w:type="paragraph" w:styleId="a3">
    <w:name w:val="Normal (Web)"/>
    <w:basedOn w:val="a"/>
    <w:uiPriority w:val="99"/>
    <w:semiHidden/>
    <w:unhideWhenUsed/>
    <w:rsid w:val="00157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57B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8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onbase.ru/ugolovnyj-kodeks/statja-16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Курманкеевский</cp:lastModifiedBy>
  <cp:revision>2</cp:revision>
  <dcterms:created xsi:type="dcterms:W3CDTF">2022-05-06T12:17:00Z</dcterms:created>
  <dcterms:modified xsi:type="dcterms:W3CDTF">2022-05-06T12:17:00Z</dcterms:modified>
</cp:coreProperties>
</file>