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740" w:rsidRPr="00C311F0" w:rsidRDefault="007B1740" w:rsidP="007B1740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7B1740" w:rsidRPr="00C311F0" w:rsidRDefault="007B1740" w:rsidP="007B174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311F0">
        <w:rPr>
          <w:rFonts w:ascii="Times New Roman" w:hAnsi="Times New Roman" w:cs="Times New Roman"/>
          <w:b w:val="0"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Рассветовский</w:t>
      </w:r>
      <w:r w:rsidRPr="00C311F0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B1740" w:rsidRPr="00C311F0" w:rsidRDefault="007B1740" w:rsidP="007B174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18"/>
          <w:szCs w:val="28"/>
        </w:rPr>
      </w:pPr>
    </w:p>
    <w:p w:rsidR="007B1740" w:rsidRDefault="007B1740" w:rsidP="007B1740">
      <w:pPr>
        <w:jc w:val="center"/>
        <w:rPr>
          <w:rFonts w:asciiTheme="minorHAnsi" w:hAnsiTheme="minorHAnsi"/>
          <w:szCs w:val="28"/>
        </w:rPr>
      </w:pPr>
      <w:r w:rsidRPr="00C311F0">
        <w:rPr>
          <w:szCs w:val="28"/>
        </w:rPr>
        <w:t>РЕШЕНИЕ</w:t>
      </w:r>
    </w:p>
    <w:p w:rsidR="007B1740" w:rsidRPr="007B1740" w:rsidRDefault="007B1740" w:rsidP="007B1740">
      <w:pPr>
        <w:jc w:val="center"/>
        <w:rPr>
          <w:rFonts w:ascii="Times New Roman" w:hAnsi="Times New Roman"/>
          <w:szCs w:val="28"/>
        </w:rPr>
      </w:pPr>
      <w:r w:rsidRPr="007B1740">
        <w:rPr>
          <w:rFonts w:ascii="Times New Roman" w:hAnsi="Times New Roman"/>
          <w:szCs w:val="28"/>
        </w:rPr>
        <w:t>от 15 апреля 2020 года №26</w:t>
      </w:r>
    </w:p>
    <w:p w:rsidR="007B1740" w:rsidRDefault="007B1740"/>
    <w:p w:rsidR="007B1740" w:rsidRDefault="007B1740" w:rsidP="007B174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7B1740" w:rsidRPr="00613919" w:rsidRDefault="007B1740" w:rsidP="007B1740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  <w:r w:rsidRPr="00613919">
        <w:rPr>
          <w:b w:val="0"/>
          <w:sz w:val="28"/>
          <w:szCs w:val="28"/>
        </w:rPr>
        <w:t xml:space="preserve">О порядке оформления прав пользования </w:t>
      </w:r>
      <w:r w:rsidRPr="00963B3F">
        <w:rPr>
          <w:b w:val="0"/>
          <w:sz w:val="28"/>
          <w:szCs w:val="28"/>
        </w:rPr>
        <w:t>муниципальным имуществом</w:t>
      </w:r>
      <w:r w:rsidRPr="00613919">
        <w:rPr>
          <w:b w:val="0"/>
          <w:sz w:val="28"/>
          <w:szCs w:val="28"/>
        </w:rPr>
        <w:t xml:space="preserve"> и </w:t>
      </w:r>
      <w:r>
        <w:rPr>
          <w:b w:val="0"/>
          <w:sz w:val="28"/>
          <w:szCs w:val="28"/>
        </w:rPr>
        <w:t>определения</w:t>
      </w:r>
      <w:r w:rsidRPr="00613919">
        <w:rPr>
          <w:b w:val="0"/>
          <w:sz w:val="28"/>
          <w:szCs w:val="28"/>
        </w:rPr>
        <w:t xml:space="preserve"> годовой</w:t>
      </w:r>
      <w:r>
        <w:rPr>
          <w:b w:val="0"/>
          <w:sz w:val="28"/>
          <w:szCs w:val="28"/>
        </w:rPr>
        <w:t xml:space="preserve"> </w:t>
      </w:r>
      <w:r w:rsidRPr="00613919">
        <w:rPr>
          <w:b w:val="0"/>
          <w:sz w:val="28"/>
          <w:szCs w:val="28"/>
        </w:rPr>
        <w:t>арендной платы за пользование муниципальным имуществом</w:t>
      </w:r>
      <w:r>
        <w:rPr>
          <w:b w:val="0"/>
          <w:sz w:val="28"/>
          <w:szCs w:val="28"/>
        </w:rPr>
        <w:t xml:space="preserve"> сельского поселения Рассветовский сельсовет </w:t>
      </w:r>
      <w:r w:rsidRPr="00613919">
        <w:rPr>
          <w:b w:val="0"/>
          <w:sz w:val="28"/>
          <w:szCs w:val="28"/>
        </w:rPr>
        <w:t xml:space="preserve">муниципального района Давлекановский район </w:t>
      </w:r>
      <w:r>
        <w:rPr>
          <w:b w:val="0"/>
          <w:sz w:val="28"/>
          <w:szCs w:val="28"/>
        </w:rPr>
        <w:t>Республики Башкортостан»</w:t>
      </w:r>
    </w:p>
    <w:p w:rsidR="007B1740" w:rsidRPr="00E71997" w:rsidRDefault="007B1740" w:rsidP="007B1740">
      <w:pPr>
        <w:autoSpaceDE w:val="0"/>
        <w:autoSpaceDN w:val="0"/>
        <w:adjustRightInd w:val="0"/>
        <w:rPr>
          <w:szCs w:val="28"/>
        </w:rPr>
      </w:pPr>
    </w:p>
    <w:p w:rsidR="007B1740" w:rsidRDefault="007B1740" w:rsidP="007B17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729CC">
        <w:rPr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</w:t>
      </w:r>
      <w:r>
        <w:rPr>
          <w:szCs w:val="28"/>
        </w:rPr>
        <w:t xml:space="preserve">альным законом от 26.07.2006 </w:t>
      </w:r>
      <w:r w:rsidRPr="00A729CC">
        <w:rPr>
          <w:szCs w:val="28"/>
        </w:rPr>
        <w:t>№</w:t>
      </w:r>
      <w:r>
        <w:rPr>
          <w:szCs w:val="28"/>
        </w:rPr>
        <w:t>135-ФЗ «О защите конкуренции»</w:t>
      </w:r>
      <w:r w:rsidRPr="00A729CC">
        <w:rPr>
          <w:szCs w:val="28"/>
        </w:rPr>
        <w:t xml:space="preserve">, Совет </w:t>
      </w:r>
      <w:r>
        <w:rPr>
          <w:szCs w:val="28"/>
        </w:rPr>
        <w:t xml:space="preserve"> сельского поселения </w:t>
      </w:r>
      <w:r w:rsidRPr="00F0279A">
        <w:rPr>
          <w:szCs w:val="28"/>
        </w:rPr>
        <w:t xml:space="preserve">Рассветовский </w:t>
      </w:r>
      <w:r>
        <w:rPr>
          <w:szCs w:val="28"/>
        </w:rPr>
        <w:t xml:space="preserve">сельсовет </w:t>
      </w:r>
      <w:r w:rsidRPr="00A729CC">
        <w:rPr>
          <w:szCs w:val="28"/>
        </w:rPr>
        <w:t>муниципального района Давлекановский район Республики Башкортостан</w:t>
      </w:r>
      <w:r>
        <w:rPr>
          <w:szCs w:val="28"/>
        </w:rPr>
        <w:t xml:space="preserve">, </w:t>
      </w:r>
    </w:p>
    <w:p w:rsidR="007B1740" w:rsidRPr="00A729CC" w:rsidRDefault="007B1740" w:rsidP="007B1740">
      <w:pPr>
        <w:autoSpaceDE w:val="0"/>
        <w:autoSpaceDN w:val="0"/>
        <w:adjustRightInd w:val="0"/>
        <w:jc w:val="both"/>
        <w:rPr>
          <w:szCs w:val="28"/>
        </w:rPr>
      </w:pPr>
      <w:proofErr w:type="spellStart"/>
      <w:proofErr w:type="gramStart"/>
      <w:r>
        <w:rPr>
          <w:szCs w:val="28"/>
        </w:rPr>
        <w:t>р</w:t>
      </w:r>
      <w:proofErr w:type="spellEnd"/>
      <w:proofErr w:type="gramEnd"/>
      <w:r>
        <w:rPr>
          <w:szCs w:val="28"/>
        </w:rPr>
        <w:t xml:space="preserve"> е </w:t>
      </w:r>
      <w:proofErr w:type="spellStart"/>
      <w:r>
        <w:rPr>
          <w:szCs w:val="28"/>
        </w:rPr>
        <w:t>ш</w:t>
      </w:r>
      <w:proofErr w:type="spellEnd"/>
      <w:r>
        <w:rPr>
          <w:szCs w:val="28"/>
        </w:rPr>
        <w:t xml:space="preserve"> и л:</w:t>
      </w:r>
    </w:p>
    <w:p w:rsidR="007B1740" w:rsidRPr="00A729CC" w:rsidRDefault="007B1740" w:rsidP="007B17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729CC">
        <w:rPr>
          <w:szCs w:val="28"/>
        </w:rPr>
        <w:t>1. Утвердить прилагаемые:</w:t>
      </w:r>
    </w:p>
    <w:p w:rsidR="007B1740" w:rsidRPr="00A729CC" w:rsidRDefault="007B1740" w:rsidP="007B17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729CC">
        <w:rPr>
          <w:szCs w:val="28"/>
        </w:rPr>
        <w:t xml:space="preserve">Порядок оформления </w:t>
      </w:r>
      <w:r>
        <w:rPr>
          <w:szCs w:val="28"/>
        </w:rPr>
        <w:t xml:space="preserve">прав пользования муниципальным </w:t>
      </w:r>
      <w:r w:rsidRPr="00A729CC">
        <w:rPr>
          <w:szCs w:val="28"/>
        </w:rPr>
        <w:t xml:space="preserve">имуществом сельского поселения </w:t>
      </w:r>
      <w:r w:rsidRPr="00F0279A">
        <w:rPr>
          <w:szCs w:val="28"/>
        </w:rPr>
        <w:t>Рассветовский</w:t>
      </w:r>
      <w:r w:rsidRPr="00A729CC">
        <w:rPr>
          <w:szCs w:val="28"/>
        </w:rPr>
        <w:t xml:space="preserve"> сельсовет</w:t>
      </w:r>
      <w:r>
        <w:rPr>
          <w:b/>
          <w:szCs w:val="28"/>
        </w:rPr>
        <w:t xml:space="preserve"> </w:t>
      </w:r>
      <w:r w:rsidRPr="00963B3F">
        <w:rPr>
          <w:szCs w:val="28"/>
        </w:rPr>
        <w:t>муниципального</w:t>
      </w:r>
      <w:r w:rsidRPr="00A729CC">
        <w:rPr>
          <w:color w:val="FF0000"/>
          <w:szCs w:val="28"/>
        </w:rPr>
        <w:t xml:space="preserve"> </w:t>
      </w:r>
      <w:r w:rsidRPr="00DC026B">
        <w:rPr>
          <w:szCs w:val="28"/>
        </w:rPr>
        <w:t xml:space="preserve">района </w:t>
      </w:r>
      <w:r w:rsidRPr="00A729CC">
        <w:rPr>
          <w:szCs w:val="28"/>
        </w:rPr>
        <w:t xml:space="preserve">Давлекановский </w:t>
      </w:r>
      <w:r>
        <w:rPr>
          <w:szCs w:val="28"/>
        </w:rPr>
        <w:t>район Республики Башкортостан согласно Приложению № 1 к настоящему решению</w:t>
      </w:r>
      <w:r w:rsidRPr="00A729CC">
        <w:rPr>
          <w:szCs w:val="28"/>
        </w:rPr>
        <w:t>;</w:t>
      </w:r>
    </w:p>
    <w:p w:rsidR="007B1740" w:rsidRDefault="007B1740" w:rsidP="007B17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729CC">
        <w:rPr>
          <w:szCs w:val="28"/>
        </w:rPr>
        <w:t xml:space="preserve">Методику определения годовой арендной платы за </w:t>
      </w:r>
      <w:r>
        <w:rPr>
          <w:szCs w:val="28"/>
        </w:rPr>
        <w:t>ис</w:t>
      </w:r>
      <w:r w:rsidRPr="00A729CC">
        <w:rPr>
          <w:szCs w:val="28"/>
        </w:rPr>
        <w:t xml:space="preserve">пользование </w:t>
      </w:r>
      <w:r>
        <w:rPr>
          <w:szCs w:val="28"/>
        </w:rPr>
        <w:t>муниципального имущества</w:t>
      </w:r>
      <w:r w:rsidRPr="00A729CC">
        <w:rPr>
          <w:szCs w:val="28"/>
        </w:rPr>
        <w:t xml:space="preserve"> сельского поселения </w:t>
      </w:r>
      <w:r w:rsidRPr="00F0279A">
        <w:rPr>
          <w:szCs w:val="28"/>
        </w:rPr>
        <w:t>Рассветовский</w:t>
      </w:r>
      <w:r w:rsidRPr="00A729CC">
        <w:rPr>
          <w:szCs w:val="28"/>
        </w:rPr>
        <w:t xml:space="preserve"> сельсовет</w:t>
      </w:r>
      <w:r>
        <w:rPr>
          <w:b/>
          <w:szCs w:val="28"/>
        </w:rPr>
        <w:t xml:space="preserve"> </w:t>
      </w:r>
      <w:r w:rsidRPr="00A729CC">
        <w:rPr>
          <w:szCs w:val="28"/>
        </w:rPr>
        <w:t>муниципального района Давлекановский район Республики Башкортостан</w:t>
      </w:r>
      <w:r>
        <w:rPr>
          <w:szCs w:val="28"/>
        </w:rPr>
        <w:t xml:space="preserve"> согласно Приложению № 2 к настоящему решению.</w:t>
      </w:r>
    </w:p>
    <w:p w:rsidR="007B1740" w:rsidRPr="00A729CC" w:rsidRDefault="007B1740" w:rsidP="007B17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 Признать утратившим силу решение Совета сельского поселения </w:t>
      </w:r>
      <w:r w:rsidRPr="00F0279A">
        <w:rPr>
          <w:szCs w:val="28"/>
        </w:rPr>
        <w:t>Рассветовский</w:t>
      </w:r>
      <w:r>
        <w:rPr>
          <w:szCs w:val="28"/>
        </w:rPr>
        <w:t xml:space="preserve"> сельсовет муниципального района Давлекановский район от 01 октября 2009 №20 «О порядке оформления прав пользования муниципальным имуществом сельского поселения </w:t>
      </w:r>
      <w:r w:rsidRPr="00F0279A">
        <w:rPr>
          <w:szCs w:val="28"/>
        </w:rPr>
        <w:t>Рассветовский</w:t>
      </w:r>
      <w:r>
        <w:rPr>
          <w:szCs w:val="28"/>
        </w:rPr>
        <w:t xml:space="preserve"> сельсовет муниципального района Давлекановский район».</w:t>
      </w:r>
    </w:p>
    <w:p w:rsidR="007B1740" w:rsidRPr="00A729CC" w:rsidRDefault="007B1740" w:rsidP="007B17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A729CC">
        <w:rPr>
          <w:szCs w:val="28"/>
        </w:rPr>
        <w:t>.</w:t>
      </w:r>
      <w:r w:rsidRPr="00A729CC">
        <w:t xml:space="preserve"> </w:t>
      </w:r>
      <w:proofErr w:type="gramStart"/>
      <w:r w:rsidRPr="00A729CC">
        <w:rPr>
          <w:szCs w:val="28"/>
        </w:rPr>
        <w:t>Контроль за</w:t>
      </w:r>
      <w:proofErr w:type="gramEnd"/>
      <w:r w:rsidRPr="00A729CC">
        <w:rPr>
          <w:szCs w:val="28"/>
        </w:rPr>
        <w:t xml:space="preserve"> исполнением настоящего решения возложить на постоянную комиссию по бюджету, налогам, вопросам собственности (председатель </w:t>
      </w:r>
      <w:r>
        <w:rPr>
          <w:szCs w:val="28"/>
        </w:rPr>
        <w:t>Шевченко Н.Н.</w:t>
      </w:r>
      <w:r w:rsidRPr="00A729CC">
        <w:rPr>
          <w:szCs w:val="28"/>
        </w:rPr>
        <w:t>).</w:t>
      </w:r>
    </w:p>
    <w:p w:rsidR="007B1740" w:rsidRPr="00A729CC" w:rsidRDefault="007B1740" w:rsidP="007B1740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4</w:t>
      </w:r>
      <w:r w:rsidRPr="00A729CC">
        <w:rPr>
          <w:szCs w:val="28"/>
          <w:lang w:eastAsia="en-US"/>
        </w:rPr>
        <w:t xml:space="preserve">. Настоящее решение подлежит обнародованию в установленном </w:t>
      </w:r>
      <w:proofErr w:type="gramStart"/>
      <w:r w:rsidRPr="00A729CC">
        <w:rPr>
          <w:szCs w:val="28"/>
          <w:lang w:eastAsia="en-US"/>
        </w:rPr>
        <w:t>порядке</w:t>
      </w:r>
      <w:proofErr w:type="gramEnd"/>
      <w:r w:rsidRPr="00A729CC">
        <w:rPr>
          <w:szCs w:val="28"/>
          <w:lang w:eastAsia="en-US"/>
        </w:rPr>
        <w:t xml:space="preserve">, размещению на официальном сайте Совета </w:t>
      </w:r>
      <w:r w:rsidRPr="00DC026B">
        <w:rPr>
          <w:szCs w:val="28"/>
          <w:lang w:eastAsia="en-US"/>
        </w:rPr>
        <w:t>муниципального района</w:t>
      </w:r>
      <w:r w:rsidRPr="00A729CC">
        <w:rPr>
          <w:szCs w:val="28"/>
          <w:lang w:eastAsia="en-US"/>
        </w:rPr>
        <w:t xml:space="preserve"> Давлекановский район Республики Башкортостан в сети Интернет и вступает в силу со дня его обнародования.</w:t>
      </w:r>
    </w:p>
    <w:p w:rsidR="007B1740" w:rsidRDefault="007B1740" w:rsidP="007B174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en-US"/>
        </w:rPr>
      </w:pPr>
    </w:p>
    <w:p w:rsidR="007B1740" w:rsidRPr="00B76E6C" w:rsidRDefault="007B1740" w:rsidP="007B174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7B1740" w:rsidRPr="00747628" w:rsidRDefault="007B1740" w:rsidP="007B1740">
      <w:pPr>
        <w:ind w:firstLine="720"/>
        <w:jc w:val="both"/>
        <w:rPr>
          <w:rFonts w:ascii="Times New Roman" w:hAnsi="Times New Roman"/>
          <w:bCs/>
          <w:sz w:val="26"/>
          <w:szCs w:val="26"/>
        </w:rPr>
      </w:pPr>
    </w:p>
    <w:p w:rsidR="007B1740" w:rsidRPr="00747628" w:rsidRDefault="007B1740" w:rsidP="007B1740">
      <w:pPr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747628">
        <w:rPr>
          <w:rFonts w:ascii="Times New Roman" w:hAnsi="Times New Roman"/>
          <w:bCs/>
          <w:sz w:val="26"/>
          <w:szCs w:val="26"/>
        </w:rPr>
        <w:t>Глава сельского поселения                                Д.А. Карпов</w:t>
      </w:r>
    </w:p>
    <w:p w:rsidR="007B1740" w:rsidRPr="00CF25B9" w:rsidRDefault="007B1740" w:rsidP="007B1740">
      <w:pPr>
        <w:ind w:left="4860"/>
        <w:jc w:val="right"/>
        <w:rPr>
          <w:rFonts w:ascii="Times New Roman" w:hAnsi="Times New Roman"/>
          <w:sz w:val="24"/>
          <w:szCs w:val="24"/>
        </w:rPr>
      </w:pPr>
    </w:p>
    <w:p w:rsidR="007B1740" w:rsidRPr="00CF25B9" w:rsidRDefault="007B1740" w:rsidP="007B1740">
      <w:pPr>
        <w:rPr>
          <w:rFonts w:ascii="Times New Roman" w:hAnsi="Times New Roman"/>
          <w:sz w:val="24"/>
          <w:szCs w:val="24"/>
        </w:rPr>
        <w:sectPr w:rsidR="007B1740" w:rsidRPr="00CF25B9" w:rsidSect="007B1740">
          <w:pgSz w:w="11907" w:h="16840"/>
          <w:pgMar w:top="1135" w:right="567" w:bottom="993" w:left="1701" w:header="720" w:footer="720" w:gutter="0"/>
          <w:cols w:space="720"/>
        </w:sectPr>
      </w:pPr>
    </w:p>
    <w:p w:rsidR="007B1740" w:rsidRPr="00CF25B9" w:rsidRDefault="007B1740" w:rsidP="007B174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7B1740" w:rsidRPr="00CF25B9" w:rsidRDefault="007B1740" w:rsidP="007B174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к решению Совета</w:t>
      </w:r>
    </w:p>
    <w:p w:rsidR="007B1740" w:rsidRPr="00CF25B9" w:rsidRDefault="007B1740" w:rsidP="007B174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7B1740" w:rsidRPr="00CF25B9" w:rsidRDefault="007B1740" w:rsidP="007B1740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 Рассветовский сельсовет</w:t>
      </w:r>
      <w:r w:rsidRPr="00CF25B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B1740" w:rsidRPr="00CF25B9" w:rsidRDefault="007B1740" w:rsidP="007B174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7B1740" w:rsidRPr="00CF25B9" w:rsidRDefault="007B1740" w:rsidP="007B174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Давлекановский район </w:t>
      </w:r>
    </w:p>
    <w:p w:rsidR="007B1740" w:rsidRPr="00CF25B9" w:rsidRDefault="007B1740" w:rsidP="007B174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:rsidR="007B1740" w:rsidRPr="00CF25B9" w:rsidRDefault="007B1740" w:rsidP="007B174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CF25B9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CF25B9">
        <w:rPr>
          <w:rFonts w:ascii="Times New Roman" w:hAnsi="Times New Roman" w:cs="Times New Roman"/>
          <w:sz w:val="24"/>
          <w:szCs w:val="24"/>
        </w:rPr>
        <w:t xml:space="preserve"> апреля 2020 года № 26</w:t>
      </w:r>
    </w:p>
    <w:p w:rsidR="007B1740" w:rsidRPr="00CF25B9" w:rsidRDefault="007B1740" w:rsidP="007B1740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Порядок оформления прав пользования муниципальным имуществом сельского поселения Рассветовский сельсовет</w:t>
      </w:r>
      <w:r w:rsidRPr="00CF25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5B9">
        <w:rPr>
          <w:rFonts w:ascii="Times New Roman" w:hAnsi="Times New Roman" w:cs="Times New Roman"/>
          <w:sz w:val="24"/>
          <w:szCs w:val="24"/>
        </w:rPr>
        <w:t>муниципального</w:t>
      </w:r>
      <w:r w:rsidRPr="00CF25B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F25B9">
        <w:rPr>
          <w:rFonts w:ascii="Times New Roman" w:hAnsi="Times New Roman" w:cs="Times New Roman"/>
          <w:sz w:val="24"/>
          <w:szCs w:val="24"/>
        </w:rPr>
        <w:t xml:space="preserve">района Давлекановский район </w:t>
      </w:r>
    </w:p>
    <w:p w:rsidR="007B1740" w:rsidRPr="00CF25B9" w:rsidRDefault="007B1740" w:rsidP="007B174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7B1740" w:rsidRPr="00CF25B9" w:rsidRDefault="007B1740" w:rsidP="007B174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1.1. Настоящий документ определяет порядок оформления прав пользования муниципальным имуществом, находящимся в муниципальной собственности сельского поселения Рассветовский сельсовет</w:t>
      </w:r>
      <w:r w:rsidRPr="00CF25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5B9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 (далее - муниципальное имущество), в случаях, предусмотренных законодательством.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1.2. К муниципальному имуществу относятся: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комплексы зданий, строений и сооружений;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отдельно стоящие здания, строения и сооружения;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здания, строения и сооружения, отнесенные в установленном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к памятникам истории, архитектуры и культуры, в том числе нежилые помещения в жилых зданиях-памятниках;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нежилые помещения в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объектах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жилого фонда (в жилых домах, общежитиях и т.п.), в том числе встроенно-пристроенные;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25B9">
        <w:rPr>
          <w:rFonts w:ascii="Times New Roman" w:hAnsi="Times New Roman" w:cs="Times New Roman"/>
          <w:sz w:val="24"/>
          <w:szCs w:val="24"/>
        </w:rPr>
        <w:t>объекты жилищного фонда, переводимые в состав муниципального нежилого фонда в соответствии с нормативными правовыми актами органов местного самоуправления сельского поселения Рассветовский сельсовет муниципального района Давлекановский район Республики Башкортостан;</w:t>
      </w:r>
      <w:proofErr w:type="gramEnd"/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машины и оборудование;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транспортные средства;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оборотные средства (запасы сырья, топлива, материалов и др.);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иное имущество, находящееся в муниципальной собственности.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1.3. Пользование муниципальным имуществом юридическими и физическими лицами осуществляется на правах: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хозяйственного ведения;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оперативного управления;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доверительного управления;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безвозмездного пользования;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аренды и субаренды.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1.4. Решения о передаче муниципального имущества в хозяйственное ведение, оперативное управление, доверительное управление, безвозмездное пользование или аренду принимаются администрацией сельского поселения Рассветовский сельсовет</w:t>
      </w:r>
      <w:r w:rsidRPr="00CF25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5B9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  (далее - Администрация), в пределах предоставленных полномочий, если иное не предусмотрено законодательством.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2. Порядок оформления прав пользования</w:t>
      </w:r>
    </w:p>
    <w:p w:rsidR="007B1740" w:rsidRPr="00CF25B9" w:rsidRDefault="007B1740" w:rsidP="007B1740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муниципальным имуществом</w:t>
      </w:r>
    </w:p>
    <w:p w:rsidR="007B1740" w:rsidRPr="00CF25B9" w:rsidRDefault="007B1740" w:rsidP="007B1740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lastRenderedPageBreak/>
        <w:t xml:space="preserve">2.1.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Оформление прав пользования муниципальным имуществом предусматривает процедуру предоставления муниципального имущества по договорам аренды, безвозмездного пользования, доверительного управления имуществом, иным договорам, предусматривающим переход прав владения и (или) пользования в отношении муниципального имущества, заключаемым:</w:t>
      </w:r>
      <w:proofErr w:type="gramEnd"/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1) по результатам проведения конкурсов или аукционов на право заключения этих договоров (далее - торги) в случаях и в порядке, установленных Федеральным законом «О защите конкуренции»;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2) без проведения торгов.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2.2. Муниципальное имущество предоставляется без проведения торгов в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случаях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>, установленных статьей 17.1 Федерального закона "О защите конкуренции".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2.3. Перечень документов, представляемых заявителем для участия в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торгах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>, приводится в информационном сообщении о проведении торгов, документации о торгах в соответствии с законодательством.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2.4. Передача в пользование муниципального имущества без проведения торгов, в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случаях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>, установленных  статьей 17.1 Федерального закона "О защите конкуренции", осуществляется в следующем порядке: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2.4.1.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 xml:space="preserve">Юридические и физические лица подают в Администрацию заявление о передаче муниципального имущества в пользование, а также документы, предусмотренные </w:t>
      </w:r>
      <w:r w:rsidRPr="00CF25B9">
        <w:rPr>
          <w:rFonts w:ascii="Times New Roman" w:hAnsi="Times New Roman" w:cs="Times New Roman"/>
          <w:spacing w:val="2"/>
          <w:sz w:val="24"/>
          <w:szCs w:val="24"/>
        </w:rPr>
        <w:t xml:space="preserve">административным регламентом оказания муниципальной услуги по предоставлению муниципального имущества сельского поселения </w:t>
      </w:r>
      <w:r w:rsidRPr="00CF25B9">
        <w:rPr>
          <w:rFonts w:ascii="Times New Roman" w:hAnsi="Times New Roman" w:cs="Times New Roman"/>
          <w:sz w:val="24"/>
          <w:szCs w:val="24"/>
        </w:rPr>
        <w:t>Рассветовский</w:t>
      </w:r>
      <w:r w:rsidRPr="00CF25B9">
        <w:rPr>
          <w:rFonts w:ascii="Times New Roman" w:hAnsi="Times New Roman" w:cs="Times New Roman"/>
          <w:spacing w:val="2"/>
          <w:sz w:val="24"/>
          <w:szCs w:val="24"/>
        </w:rPr>
        <w:t xml:space="preserve"> сельсовет муниципального района Давлекановский район в пользование юридическим и физическим лицам</w:t>
      </w:r>
      <w:r w:rsidRPr="00CF25B9">
        <w:rPr>
          <w:rFonts w:ascii="Times New Roman" w:hAnsi="Times New Roman" w:cs="Times New Roman"/>
          <w:sz w:val="24"/>
          <w:szCs w:val="24"/>
        </w:rPr>
        <w:t>, которые подлежат регистрации в книге учета заявлений о предоставлении муниципального имущества.</w:t>
      </w:r>
      <w:proofErr w:type="gramEnd"/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2.4.2. В соответствии с заключённым соглашением о взаимодействии, указанное заявление направляется Администрацией для рассмотрения в Комитет по управлению собственностью МЗИО РБ по Давлекановскому району и г. Давлеканово </w:t>
      </w:r>
      <w:r w:rsidRPr="00CF25B9">
        <w:rPr>
          <w:rFonts w:ascii="Times New Roman" w:hAnsi="Times New Roman" w:cs="Times New Roman"/>
          <w:color w:val="000000"/>
          <w:sz w:val="24"/>
          <w:szCs w:val="24"/>
        </w:rPr>
        <w:t xml:space="preserve">(далее – КУС)  </w:t>
      </w:r>
      <w:r w:rsidRPr="00CF25B9">
        <w:rPr>
          <w:rFonts w:ascii="Times New Roman" w:hAnsi="Times New Roman" w:cs="Times New Roman"/>
          <w:sz w:val="24"/>
          <w:szCs w:val="24"/>
        </w:rPr>
        <w:t>в соответствии  с требованиями административного регламента оказания данного вида муниципальной услуги.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Основанием для отказа в передаче муниципального имущества в пользование без проведения торгов являются: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установленное законодательством ограничение по управлению и распоряжению данным объектом муниципального имущества;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муниципальное имущество передано иным юридическим либо физическим лицам в пользование в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>, установленном законодательством и настоящим Порядком;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имеются неразрешенные судебные споры по поводу указанного в заявлении муниципального имущества;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заявителем не выполнены условия ранее заключенных договоров о передаче ему в пользование другого муниципального имущества в течение трех и более месяцев подряд;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имеются факты расторжения с заявителем договоров о передаче ему в пользование другого муниципального имущества из-за нарушения заявителем условий данных договоров;</w:t>
      </w:r>
    </w:p>
    <w:p w:rsidR="007B1740" w:rsidRPr="00CF25B9" w:rsidRDefault="007B1740" w:rsidP="007B1740">
      <w:pPr>
        <w:pStyle w:val="formattext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25B9">
        <w:rPr>
          <w:spacing w:val="2"/>
        </w:rPr>
        <w:t xml:space="preserve">          проводится ликвидация заявителя - юридического лица, или арбитражным судом принято решение о признании заявителя банкротом и об открытии конкурсного производства;</w:t>
      </w:r>
    </w:p>
    <w:p w:rsidR="007B1740" w:rsidRPr="00CF25B9" w:rsidRDefault="007B1740" w:rsidP="007B1740">
      <w:pPr>
        <w:pStyle w:val="formattext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25B9">
        <w:rPr>
          <w:spacing w:val="2"/>
        </w:rPr>
        <w:t xml:space="preserve">          приостановлена деятельность заявителя в </w:t>
      </w:r>
      <w:proofErr w:type="gramStart"/>
      <w:r w:rsidRPr="00CF25B9">
        <w:rPr>
          <w:spacing w:val="2"/>
        </w:rPr>
        <w:t>порядке</w:t>
      </w:r>
      <w:proofErr w:type="gramEnd"/>
      <w:r w:rsidRPr="00CF25B9">
        <w:rPr>
          <w:spacing w:val="2"/>
        </w:rPr>
        <w:t>, предусмотренном </w:t>
      </w:r>
      <w:hyperlink r:id="rId4" w:history="1">
        <w:r w:rsidRPr="00CF25B9">
          <w:rPr>
            <w:rStyle w:val="a3"/>
            <w:spacing w:val="2"/>
          </w:rPr>
          <w:t>Кодексом Российской Федерации об административных правонарушениях</w:t>
        </w:r>
      </w:hyperlink>
      <w:r w:rsidRPr="00CF25B9">
        <w:rPr>
          <w:spacing w:val="2"/>
        </w:rPr>
        <w:t>;</w:t>
      </w:r>
    </w:p>
    <w:p w:rsidR="007B1740" w:rsidRPr="00CF25B9" w:rsidRDefault="007B1740" w:rsidP="007B1740">
      <w:pPr>
        <w:pStyle w:val="formattext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25B9">
        <w:rPr>
          <w:spacing w:val="2"/>
        </w:rPr>
        <w:t xml:space="preserve">          заявителем в представленных </w:t>
      </w:r>
      <w:proofErr w:type="gramStart"/>
      <w:r w:rsidRPr="00CF25B9">
        <w:rPr>
          <w:spacing w:val="2"/>
        </w:rPr>
        <w:t>документах</w:t>
      </w:r>
      <w:proofErr w:type="gramEnd"/>
      <w:r w:rsidRPr="00CF25B9">
        <w:rPr>
          <w:spacing w:val="2"/>
        </w:rPr>
        <w:t xml:space="preserve"> предоставлены заведомо ложные сведения;</w:t>
      </w:r>
    </w:p>
    <w:p w:rsidR="007B1740" w:rsidRPr="00CF25B9" w:rsidRDefault="007B1740" w:rsidP="007B1740">
      <w:pPr>
        <w:pStyle w:val="formattext"/>
        <w:shd w:val="clear" w:color="auto" w:fill="FFFFFF"/>
        <w:spacing w:before="0" w:beforeAutospacing="0" w:after="0" w:afterAutospacing="0" w:line="285" w:lineRule="atLeast"/>
        <w:jc w:val="both"/>
        <w:textAlignment w:val="baseline"/>
      </w:pPr>
      <w:r w:rsidRPr="00CF25B9">
        <w:rPr>
          <w:spacing w:val="2"/>
        </w:rPr>
        <w:t xml:space="preserve">          отсутствуют основания для предоставления имущества в пользование без проведения торгов, предусмотренные </w:t>
      </w:r>
      <w:r w:rsidRPr="00CF25B9">
        <w:t>статьей 17.1 Федерального закона "О защите конкуренции".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lastRenderedPageBreak/>
        <w:t>2.5.</w:t>
      </w:r>
      <w:r w:rsidRPr="00CF25B9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 xml:space="preserve">Решения о передаче муниципального имущества в пользование юридическим и физическим лицам и об изменении условий пользования муниципальным имуществом, в случаях, предусмотренных законодательством, принимаются Администрацией в форме постановления главы Администрации, принятым в сроки и порядке, установленном </w:t>
      </w:r>
      <w:r w:rsidRPr="00CF25B9">
        <w:rPr>
          <w:rFonts w:ascii="Times New Roman" w:hAnsi="Times New Roman" w:cs="Times New Roman"/>
          <w:spacing w:val="2"/>
          <w:sz w:val="24"/>
          <w:szCs w:val="24"/>
        </w:rPr>
        <w:t xml:space="preserve">административным регламентом оказания муниципальной услуги по предоставлению муниципального имущества сельского поселения </w:t>
      </w:r>
      <w:r w:rsidRPr="00CF25B9">
        <w:rPr>
          <w:rFonts w:ascii="Times New Roman" w:hAnsi="Times New Roman" w:cs="Times New Roman"/>
          <w:sz w:val="24"/>
          <w:szCs w:val="24"/>
        </w:rPr>
        <w:t>Рассветовский</w:t>
      </w:r>
      <w:r w:rsidRPr="00CF25B9">
        <w:rPr>
          <w:rFonts w:ascii="Times New Roman" w:hAnsi="Times New Roman" w:cs="Times New Roman"/>
          <w:spacing w:val="2"/>
          <w:sz w:val="24"/>
          <w:szCs w:val="24"/>
        </w:rPr>
        <w:t xml:space="preserve"> сельсовет муниципального района Давлекановский район в пользование юридическим и физическим лицам</w:t>
      </w:r>
      <w:r w:rsidRPr="00CF25B9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</w:p>
    <w:p w:rsidR="007B1740" w:rsidRPr="00CF25B9" w:rsidRDefault="007B1740" w:rsidP="007B17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F25B9">
        <w:rPr>
          <w:sz w:val="24"/>
          <w:szCs w:val="24"/>
        </w:rPr>
        <w:t xml:space="preserve">          2.6.Торги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организуются в порядке, установленном действующим законодательством.</w:t>
      </w:r>
    </w:p>
    <w:p w:rsidR="007B1740" w:rsidRPr="00CF25B9" w:rsidRDefault="007B1740" w:rsidP="007B1740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CF25B9">
        <w:rPr>
          <w:sz w:val="24"/>
          <w:szCs w:val="24"/>
        </w:rPr>
        <w:t xml:space="preserve">          Не может быть выставлено на торги муниципальное имущество в следующих </w:t>
      </w:r>
      <w:proofErr w:type="gramStart"/>
      <w:r w:rsidRPr="00CF25B9">
        <w:rPr>
          <w:sz w:val="24"/>
          <w:szCs w:val="24"/>
        </w:rPr>
        <w:t>случаях</w:t>
      </w:r>
      <w:proofErr w:type="gramEnd"/>
      <w:r w:rsidRPr="00CF25B9">
        <w:rPr>
          <w:sz w:val="24"/>
          <w:szCs w:val="24"/>
        </w:rPr>
        <w:t>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имеется установленное законодательством ограничение по управлению и распоряжению данным объектом муниципального имущества;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муниципальное имущество на основании договоров находится в пользовании юридических либо физических лиц;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имеются неразрешенные судебные споры по поводу указанного муниципального имущества.</w:t>
      </w:r>
    </w:p>
    <w:p w:rsidR="007B1740" w:rsidRPr="00CF25B9" w:rsidRDefault="007B1740" w:rsidP="007B1740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CF25B9">
        <w:rPr>
          <w:spacing w:val="2"/>
        </w:rPr>
        <w:t xml:space="preserve">2.7.Сроки, перечень административных процедур по рассмотрению заявлений юридических и физических лиц о предоставлении муниципального имущества в пользование, порядок уведомления заявителей о принятых решениях устанавливаются административным регламентом оказания муниципальной услуги по предоставлению муниципального имущества сельского поселения </w:t>
      </w:r>
      <w:r w:rsidRPr="00CF25B9">
        <w:t>Рассветовский</w:t>
      </w:r>
      <w:r w:rsidRPr="00CF25B9">
        <w:rPr>
          <w:spacing w:val="2"/>
        </w:rPr>
        <w:t xml:space="preserve"> сельсовет муниципального района Давлекановский район в пользование юридическим и физическим лицам.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2.8.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По результатам торгов (в случае если имущество может быть передано в пользование только по результатам торгов) на право заключения договоров о передаче муниципального имущества в пользование или по результатам рассмотрения документов, являющихся основаниям для предоставления муниципального имущества без торгов Администрацией принимается постановление о предоставлении имущества в пользование, на основании которого КУС оформляет договоры о передаче муниципального имущества в пользование в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с заключённым соглашением о взаимодействии.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2.9. Муниципальное имущество может быть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изъято из пользования одних юридических и физических лиц и передано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в пользование другим юридическим и физическим лицам в соответствии с законодательством.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2.10. В договоре о передаче муниципального имущества в пользование должны быть указаны условия и порядок досрочного прекращения его действия в отношении всего переданного муниципального имущества или его части в соответствии с законодательством.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2.11. КУС осуществляет контроль за использованием муниципального имущества в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с законодательством и заключенным с Администрацией Соглашением о взаимодействии.</w:t>
      </w:r>
    </w:p>
    <w:p w:rsidR="007B1740" w:rsidRPr="00CF25B9" w:rsidRDefault="007B1740" w:rsidP="007B174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2.12. Передача в пользование муниципального имущества, являющегося памятником истории, культуры и архитектуры, осуществляется в соответствии с</w:t>
      </w:r>
      <w:r w:rsidRPr="00CF25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 </w:t>
      </w:r>
      <w:hyperlink r:id="rId5" w:history="1">
        <w:r w:rsidRPr="00CF25B9">
          <w:rPr>
            <w:rStyle w:val="a3"/>
            <w:rFonts w:ascii="Times New Roman" w:hAnsi="Times New Roman" w:cs="Times New Roman"/>
            <w:spacing w:val="2"/>
            <w:sz w:val="24"/>
            <w:szCs w:val="24"/>
            <w:shd w:val="clear" w:color="auto" w:fill="FFFFFF"/>
          </w:rPr>
          <w:t>Федеральным законом от 25 июня 2002 года N 73-ФЗ "Об объектах культурного наследия (памятниках истории и культуры) народов Российской Федерации"</w:t>
        </w:r>
      </w:hyperlink>
      <w:r w:rsidRPr="00CF25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.</w:t>
      </w:r>
    </w:p>
    <w:p w:rsidR="007B1740" w:rsidRPr="00CF25B9" w:rsidRDefault="007B1740" w:rsidP="007B174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2.13. </w:t>
      </w:r>
      <w:r w:rsidRPr="00CF25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Передача в аренду (субаренду) третьим лицам муниципального имущества, находящегося в </w:t>
      </w:r>
      <w:proofErr w:type="gramStart"/>
      <w:r w:rsidRPr="00CF25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пользовании</w:t>
      </w:r>
      <w:proofErr w:type="gramEnd"/>
      <w:r w:rsidRPr="00CF25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, возможна с согласия собственника в порядке, установленном законодательством Российской Федерации о защите конкуренции, за </w:t>
      </w:r>
      <w:r w:rsidRPr="00CF25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lastRenderedPageBreak/>
        <w:t>исключением случаев установленных действующим законодательством.</w:t>
      </w:r>
      <w:r w:rsidRPr="00CF25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1740" w:rsidRPr="00CF25B9" w:rsidRDefault="007B1740" w:rsidP="007B1740">
      <w:pPr>
        <w:pStyle w:val="formattext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25B9">
        <w:rPr>
          <w:spacing w:val="2"/>
        </w:rPr>
        <w:t xml:space="preserve">            Срок действия указанных договоров аренды (субаренды) муниципального имущества с третьими лицами не может превышать срока действия основных договоров.</w:t>
      </w:r>
    </w:p>
    <w:p w:rsidR="007B1740" w:rsidRPr="00CF25B9" w:rsidRDefault="007B1740" w:rsidP="007B174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 2.14.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Для договоров, заключаемых с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предпринимательства, в отношении муниципального имущества, включенного в Перечень муниципального имущества сельского поселения Рассветовский сельсовет</w:t>
      </w:r>
      <w:r w:rsidRPr="00CF25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5B9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Башкортостан, свободного от прав третьих лиц (за исключением имущественных прав субъектов малого и среднего предпринимательства), которое может быть использовано только в целях предоставления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срок действия договора должен составлять не менее пяти лет, за исключением случаев, предусмотренных законодательством.</w:t>
      </w:r>
    </w:p>
    <w:p w:rsidR="007B1740" w:rsidRPr="00CF25B9" w:rsidRDefault="007B1740" w:rsidP="007B174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2.15. Изменение условий договора, указанных в документации о торгах, по результатам которых заключен договор, не допускается.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3. Особенности передачи муниципального имущества</w:t>
      </w:r>
    </w:p>
    <w:p w:rsidR="007B1740" w:rsidRPr="00CF25B9" w:rsidRDefault="007B1740" w:rsidP="007B1740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в доверительное управление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3.1. Муниципальное имущество передается в доверительное управление в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с разделом 2 настоящего Порядка: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коммерческой организации (за исключением муниципального унитарного предприятия);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индивидуальному предпринимателю, зарегистрированному в установленном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>, без образования юридического лица.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Указанные юридические и физические лица являются доверительными управляющими в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муниципального имущества, переданного в доверительное управление в соответствии с заключенным договором.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25B9">
        <w:rPr>
          <w:rFonts w:ascii="Times New Roman" w:hAnsi="Times New Roman" w:cs="Times New Roman"/>
          <w:sz w:val="24"/>
          <w:szCs w:val="24"/>
        </w:rPr>
        <w:t>Передача муниципального имущества в доверительное управление производится согласно законодательству и настоящему Порядку в целях сохранения и эффективного функционирования данного имущества в интересах учредителя доверительного управления или указанного им лица (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выгодоприобретателя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В отдельных случаях, когда доверительное управление имуществом осуществляется по основаниям, предусмотренным законом, доверительным управляющим может быть гражданин, не являющийся предпринимателем, или некоммерческая организация, за исключением учреждения.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Учредителем доверительного управления является собственник муниципального имущества - Администрация.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3.2. Муниципальное имущество не подлежит передаче в доверительное управление государственным органам и органам местного самоуправления.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3.3. Функции учредителя доверительного управления или лица, определенного им (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выгодоприобретателя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>) (далее - учредитель управления), осуществляет Администрация.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3.4. Передача муниципального имущества в доверительное управление производится по рыночной стоимости.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Учредитель управления организует проведение оценки рыночной стоимости передаваемого в доверительное управление муниципального имущества и изготовление технической документации на него.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3.5. Муниципальное имущество, переданное в доверительное управление,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обособляется от другого имущества доверительного управляющего и отражается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на отдельном балансе. 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lastRenderedPageBreak/>
        <w:t>3.6. Сроки передачи муниципального имущества в доверительное управление определяются договором о передаче муниципального имущества в доверительное управление в соответствии с законодательством.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3.7. Учредитель управления и доверительный управляющий оформляют договор о передаче муниципального имущества в доверительное управление.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3.8. Условия пользования земельными участками, отведенными под объекты недвижимости и необходимыми для их использования, определяются законодательством.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4. Особенности передачи муниципального имущества</w:t>
      </w:r>
    </w:p>
    <w:p w:rsidR="007B1740" w:rsidRPr="00CF25B9" w:rsidRDefault="007B1740" w:rsidP="007B1740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в безвозмездное пользование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4.1.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Муниципальное имущество передается в безвозмездное пользование в соответствии с разделом 2 настоящего Порядка социально ориентированным некоммерческим организациям, государственным предприятиям и учреждениями, осуществляющим деятельность в сфере здравоохранения, оказания социальных услуг населению для осуществления уставных целей деятельности, государственным органам, органам местного самоуправления иных муниципальных образований муниципального района Давлекановский район, за исключением случаев, установленных законодательством.</w:t>
      </w:r>
      <w:proofErr w:type="gramEnd"/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4.2. Собственник муниципального имущества либо иные лица, уполномоченные собственником или законом, являются ссудодателями муниципального имущества.</w:t>
      </w:r>
    </w:p>
    <w:p w:rsidR="007B1740" w:rsidRPr="00CF25B9" w:rsidRDefault="007B1740" w:rsidP="007B174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4.3. Передача муниципального имущества в безвозмездное пользование производится по балансовой (остаточной) стоимости. В случае отсутствия стоимостных показателей муниципального имущества передача в безвозмездное пользование осуществляется по рыночной стоимости. В этом случае, ссудодатель обеспечивает проведение оценки рыночной стоимости передаваемого в безвозмездное пользование муниципального имущества.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4.4. Муниципальное имущество, переданное в безвозмездное пользование, учитывается ссудополучателем на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забалансовом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счете в соответствии с законодательством Российской Федерации.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4.5. Ссудодатель и ссудополучатель оформляют договор о передаче муниципального имущества в безвозмездное пользование.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Передача муниципального имущества ссудополучателю производится по акту приема-передачи (с указанием его фактического состояния), являющемуся неотъемлемой частью договора о передаче муниципального имущества в безвозмездное пользование.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4.6. Условия пользования земельными участками, отведенными под объекты недвижимости и необходимыми для их использования, определяются земельным законодательством.</w:t>
      </w:r>
    </w:p>
    <w:p w:rsidR="007B1740" w:rsidRPr="00CF25B9" w:rsidRDefault="007B1740" w:rsidP="007B1740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5. Особенности передачи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7B1740" w:rsidRPr="00CF25B9" w:rsidRDefault="007B1740" w:rsidP="007B1740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имущества в аренду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5.1. Муниципальное имущество передается в аренду без права выкупа в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с разделом 2 настоящего Порядка.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5.2. Арендодателем муниципального имущества выступают: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25B9">
        <w:rPr>
          <w:rFonts w:ascii="Times New Roman" w:hAnsi="Times New Roman" w:cs="Times New Roman"/>
          <w:sz w:val="24"/>
          <w:szCs w:val="24"/>
        </w:rPr>
        <w:t>от имени собственника – Администрация;</w:t>
      </w:r>
      <w:proofErr w:type="gramEnd"/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муниципальные предприятия и учреждения, владеющие муниципальным имуществом на праве хозяйственного ведения или оперативного управления, - при условии обязательного согласования предоставления муниципального имущества в аренду с Администрацией.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5.3. В целях установления единого порядка управления и распоряжения муниципальным имуществом оформление и учет договоров аренды (субаренды) осуществляются КУС.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5.4. Сроки аренды муниципального имущества определяются договором аренды.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lastRenderedPageBreak/>
        <w:t xml:space="preserve">5.5. </w:t>
      </w:r>
      <w:r w:rsidRPr="00CF25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Размер годовой арендной платы за пользование муниципальным  имуществом определяется в соответствии с Методикой определения годовой арендной платы за пользование муниципальным имуществом, утвержденной настоящим решением  (если имущество передается в аренду без проведения торгов) и на основании независимой оценки размера годовой арендной платы, определённой в соответствии с действующим законодательством (если имущество предоставляется в аренду по результатам торгов)</w:t>
      </w:r>
      <w:proofErr w:type="gramStart"/>
      <w:r w:rsidRPr="00CF25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.</w:t>
      </w:r>
      <w:proofErr w:type="gramEnd"/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Условия, сроки внесения и расчетные счета для перечисления арендной платы определяются договором аренды.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Размеры арендной платы, определенной в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с</w:t>
      </w:r>
      <w:r w:rsidRPr="00CF25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Методикой определения годовой арендной платы за пользование муниципальным имуществом</w:t>
      </w:r>
      <w:r w:rsidRPr="00CF25B9">
        <w:rPr>
          <w:rFonts w:ascii="Times New Roman" w:hAnsi="Times New Roman" w:cs="Times New Roman"/>
          <w:sz w:val="24"/>
          <w:szCs w:val="24"/>
        </w:rPr>
        <w:t xml:space="preserve"> подлежат досрочному пересмотру в следующих случаях: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изменения коэффициентов расчета годовой арендной платы;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изменения состава арендованного имущества;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изменения разрешенного использования арендуемого объекта.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5.6. Арендатор оплачивает предоставленные ему коммунальные и иные услуги по счету, выставленному балансодержателем, либо по отдельным договорам, заключаемым им с обслуживающими организациями.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Арендная плата за землю не включается в состав годовой арендной платы за пользование муниципальным имуществом, а устанавливается и вносятся в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согласно земельному законодательству.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5.7. Право пользования частью земельного участка, которая занята зданием или сооружением, переходит арендатору на срок аренды недвижимого имущества и оформляется в установленном законодательством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>.</w:t>
      </w:r>
    </w:p>
    <w:p w:rsidR="007B1740" w:rsidRPr="00CF25B9" w:rsidRDefault="007B1740" w:rsidP="007B174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F25B9">
        <w:rPr>
          <w:sz w:val="24"/>
          <w:szCs w:val="24"/>
        </w:rPr>
        <w:t xml:space="preserve">5.8. </w:t>
      </w:r>
      <w:proofErr w:type="gramStart"/>
      <w:r w:rsidRPr="00CF25B9">
        <w:rPr>
          <w:sz w:val="24"/>
          <w:szCs w:val="24"/>
        </w:rPr>
        <w:t xml:space="preserve">При заключении с субъектами малого и среднего предпринимательства договоров аренды в отношении муниципального имущества, включенного в   Перечень муниципального имущества сельского поселения </w:t>
      </w:r>
      <w:r w:rsidRPr="00CF25B9">
        <w:rPr>
          <w:rFonts w:ascii="Times New Roman" w:hAnsi="Times New Roman"/>
          <w:sz w:val="24"/>
          <w:szCs w:val="24"/>
        </w:rPr>
        <w:t>Рассветовский</w:t>
      </w:r>
      <w:r w:rsidRPr="00CF25B9">
        <w:rPr>
          <w:sz w:val="24"/>
          <w:szCs w:val="24"/>
        </w:rPr>
        <w:t xml:space="preserve"> сельсовет</w:t>
      </w:r>
      <w:r w:rsidRPr="00CF25B9">
        <w:rPr>
          <w:b/>
          <w:sz w:val="24"/>
          <w:szCs w:val="24"/>
        </w:rPr>
        <w:t xml:space="preserve"> </w:t>
      </w:r>
      <w:r w:rsidRPr="00CF25B9">
        <w:rPr>
          <w:sz w:val="24"/>
          <w:szCs w:val="24"/>
        </w:rPr>
        <w:t>муниципального района Давлекановский район Республики Башкортостан, свободного от прав третьих лиц (за исключением имущественных прав субъектов малого и среднего предпринимательства), которое может быть использовано только в целях предоставления во владение и (или) в пользование на долгосрочной основе</w:t>
      </w:r>
      <w:proofErr w:type="gramEnd"/>
      <w:r w:rsidRPr="00CF25B9">
        <w:rPr>
          <w:sz w:val="24"/>
          <w:szCs w:val="24"/>
        </w:rPr>
        <w:t xml:space="preserve">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арендная плата вносится в следующем порядке:</w:t>
      </w:r>
    </w:p>
    <w:p w:rsidR="007B1740" w:rsidRPr="00CF25B9" w:rsidRDefault="007B1740" w:rsidP="007B174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в первый год аренды - 40 процентов от размера годовой арендной платы;</w:t>
      </w:r>
    </w:p>
    <w:p w:rsidR="007B1740" w:rsidRPr="00CF25B9" w:rsidRDefault="007B1740" w:rsidP="007B174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во второй год аренды - 60 процентов от размера годовой арендной платы;</w:t>
      </w:r>
    </w:p>
    <w:p w:rsidR="007B1740" w:rsidRPr="00CF25B9" w:rsidRDefault="007B1740" w:rsidP="007B174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в третий год аренды - 80 процентов от размера годовой арендной платы;</w:t>
      </w:r>
    </w:p>
    <w:p w:rsidR="007B1740" w:rsidRPr="00CF25B9" w:rsidRDefault="007B1740" w:rsidP="007B174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в четвертый год аренды и далее - 100 процентов от размера годовой арендной платы.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6. Особенности передачи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7B1740" w:rsidRPr="00CF25B9" w:rsidRDefault="007B1740" w:rsidP="007B1740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имущества в субаренду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6.1. Арендатор по согласованию с Администрацией (за исключением случаев, установленных федеральным законодательством) может передать третьим лицам в субаренду часть или части арендуемого им имущества без проведения торгов в соответствии с законодательством, настоящим Порядком и договором аренды.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6.2. Передача в субаренду муниципального имущества и оформление договоров субаренды муниципального имущества осуществляются в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>, предусмотренном законодательством и настоящим Порядком для договоров аренды муниципального имущества.</w:t>
      </w:r>
    </w:p>
    <w:p w:rsidR="007B1740" w:rsidRPr="00CF25B9" w:rsidRDefault="007B1740" w:rsidP="007B1740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F25B9">
        <w:rPr>
          <w:sz w:val="24"/>
          <w:szCs w:val="24"/>
        </w:rPr>
        <w:t xml:space="preserve">    6.3. </w:t>
      </w:r>
      <w:proofErr w:type="gramStart"/>
      <w:r w:rsidRPr="00CF25B9">
        <w:rPr>
          <w:spacing w:val="2"/>
          <w:sz w:val="24"/>
          <w:szCs w:val="24"/>
        </w:rPr>
        <w:t>Передача в субаренду третьим лицам арендуемого муниципального имущества без проведения торгов осуществляется в случаях, если</w:t>
      </w:r>
      <w:r w:rsidRPr="00CF25B9">
        <w:rPr>
          <w:sz w:val="24"/>
          <w:szCs w:val="24"/>
        </w:rPr>
        <w:t xml:space="preserve"> передача в субаренду или в безвозмездное пользование имущества, осуществляется лицом, которому права </w:t>
      </w:r>
      <w:r w:rsidRPr="00CF25B9">
        <w:rPr>
          <w:sz w:val="24"/>
          <w:szCs w:val="24"/>
        </w:rPr>
        <w:lastRenderedPageBreak/>
        <w:t>владения и (или) пользования в отношении муниципального имущества предоставлены по результатам проведения торгов или в случае, если такие торги признаны несостоявшимися, либо в случае, если указанные права предоставлены на основании муниципального контракта или</w:t>
      </w:r>
      <w:proofErr w:type="gramEnd"/>
      <w:r w:rsidRPr="00CF25B9">
        <w:rPr>
          <w:sz w:val="24"/>
          <w:szCs w:val="24"/>
        </w:rPr>
        <w:t xml:space="preserve"> на основании </w:t>
      </w:r>
      <w:hyperlink r:id="rId6" w:history="1">
        <w:r w:rsidRPr="00CF25B9">
          <w:rPr>
            <w:color w:val="0000FF"/>
            <w:sz w:val="24"/>
            <w:szCs w:val="24"/>
          </w:rPr>
          <w:t>пункта 1</w:t>
        </w:r>
      </w:hyperlink>
      <w:r w:rsidRPr="00CF25B9">
        <w:rPr>
          <w:sz w:val="24"/>
          <w:szCs w:val="24"/>
        </w:rPr>
        <w:t xml:space="preserve"> ст. 17.1 Федерального закона «О защите конкуренции».</w:t>
      </w:r>
    </w:p>
    <w:p w:rsidR="007B1740" w:rsidRPr="00CF25B9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7B1740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Приложение № 2 </w:t>
      </w:r>
    </w:p>
    <w:p w:rsidR="007B1740" w:rsidRPr="00CF25B9" w:rsidRDefault="007B1740" w:rsidP="007B1740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lastRenderedPageBreak/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5B9">
        <w:rPr>
          <w:rFonts w:ascii="Times New Roman" w:hAnsi="Times New Roman" w:cs="Times New Roman"/>
          <w:sz w:val="24"/>
          <w:szCs w:val="24"/>
        </w:rPr>
        <w:t>решению Совета</w:t>
      </w:r>
    </w:p>
    <w:p w:rsidR="007B1740" w:rsidRPr="00CF25B9" w:rsidRDefault="007B1740" w:rsidP="007B1740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7B1740" w:rsidRPr="00CF25B9" w:rsidRDefault="007B1740" w:rsidP="007B1740">
      <w:pPr>
        <w:pStyle w:val="ConsPlusNormal"/>
        <w:widowControl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Рассветовский сельсовет</w:t>
      </w:r>
      <w:r w:rsidRPr="00CF25B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B1740" w:rsidRPr="00CF25B9" w:rsidRDefault="007B1740" w:rsidP="007B1740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7B1740" w:rsidRPr="00CF25B9" w:rsidRDefault="007B1740" w:rsidP="007B1740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Давлекановский район </w:t>
      </w:r>
    </w:p>
    <w:p w:rsidR="007B1740" w:rsidRPr="00CF25B9" w:rsidRDefault="007B1740" w:rsidP="007B1740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:rsidR="007B1740" w:rsidRPr="00CF25B9" w:rsidRDefault="007B1740" w:rsidP="007B1740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апреля 2020</w:t>
      </w:r>
      <w:r w:rsidRPr="00CF25B9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26</w:t>
      </w:r>
    </w:p>
    <w:p w:rsidR="007B1740" w:rsidRPr="00CF25B9" w:rsidRDefault="007B1740" w:rsidP="007B1740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Методика определения годовой арендной платы за использование муниципального имущества сельского поселения Рассветовский сельсовет</w:t>
      </w:r>
      <w:r w:rsidRPr="00CF25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25B9">
        <w:rPr>
          <w:rFonts w:ascii="Times New Roman" w:hAnsi="Times New Roman" w:cs="Times New Roman"/>
          <w:sz w:val="24"/>
          <w:szCs w:val="24"/>
        </w:rPr>
        <w:t>муниципального района Давлекановский район Республики Башкортостан</w:t>
      </w:r>
    </w:p>
    <w:p w:rsidR="007B1740" w:rsidRPr="00CF25B9" w:rsidRDefault="007B1740" w:rsidP="007B1740">
      <w:pPr>
        <w:pStyle w:val="ConsPlusNormal"/>
        <w:widowControl/>
        <w:ind w:firstLine="709"/>
        <w:jc w:val="center"/>
        <w:outlineLvl w:val="1"/>
        <w:rPr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 1. Общие положения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Настоящая Методика регламентирует порядок определения годовой арендной платы за пользование муниципальным имуществом, переданным в аренду юридическим, физическим лицам и индивидуальным предпринимателям без образования юридического лица в соответствии с законодательством и Порядком оформления прав пользования муниципальным имуществом.</w:t>
      </w:r>
      <w:proofErr w:type="gramEnd"/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1.2. Размер годовой арендной платы оформляется в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виде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расчета арендной платы, который является неотъемлемой частью договора аренды.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1.3. Льготы, предоставленные законодательством физическим, юридическим лицам и индивидуальным предпринимателям без образования юридического лица, учитываются при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определении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размера годовой арендной платы.</w:t>
      </w:r>
    </w:p>
    <w:p w:rsidR="007B1740" w:rsidRPr="00CF25B9" w:rsidRDefault="007B1740" w:rsidP="007B1740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2. Расчет годовой арендной платы за пользование</w:t>
      </w:r>
    </w:p>
    <w:p w:rsidR="007B1740" w:rsidRPr="00CF25B9" w:rsidRDefault="007B1740" w:rsidP="007B1740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объектами муниципального нежилого фонда</w:t>
      </w:r>
    </w:p>
    <w:p w:rsidR="007B1740" w:rsidRPr="00CF25B9" w:rsidRDefault="007B1740" w:rsidP="007B1740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2.1. Размер годовой арендной платы за пользование объектами муниципального нежилого фонда рассчитывается по следующей формуле: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Апл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Сс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К1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К2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К3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К4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К5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К6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К7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К8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(1 +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Кндс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x</w:t>
      </w:r>
      <w:proofErr w:type="spellEnd"/>
      <w:proofErr w:type="gramStart"/>
      <w:r w:rsidRPr="00CF2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>, где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Апл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- арендная плата;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5B9">
        <w:rPr>
          <w:rFonts w:ascii="Times New Roman" w:hAnsi="Times New Roman" w:cs="Times New Roman"/>
          <w:sz w:val="24"/>
          <w:szCs w:val="24"/>
        </w:rPr>
        <w:t>Сс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- размер стоимости одного квадратного метра общей площади нежилых помещений, рассчитываемый организацией, специализирующейся на осуществлении ценообразования в строительной области с учетом изменения рыночной конъюнктуры в соответствии с действующим законодательством и утвержденный решением Совета сельского поселения Рассветовский сельсовет муниципального района Давлекановский район;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S - общая площадь арендуемого объекта муниципального нежилого фонда;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- коэффициент, учитывающий территориально-экономическую зону расположения арендуемого объекта муниципального нежилого фонда &lt;*&gt;;</w:t>
      </w:r>
    </w:p>
    <w:p w:rsidR="007B1740" w:rsidRPr="00CF25B9" w:rsidRDefault="007B1740" w:rsidP="007B1740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&lt;*&gt; Ставки земельных налогов по территориально-экономическим зонам муниципального образования приведены в   нормативных правовых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актах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представительного органа муниципального образования  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- коэффициент разрешенного использования: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а) К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= 3,0 при использовании объектов муниципального нежилого фонда под: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ломбарды;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игорные заведения;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б) К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= 2,0 при использовании объектов муниципального нежилого фонда под: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lastRenderedPageBreak/>
        <w:t>биржи;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пункты обмена валюты;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размещение кредитных организаций (филиалов, представительств, дополнительных офисов, банкоматов), подразделений инкассации;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негосударственные пенсионные фонды;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осуществление посреднической деятельности;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рестораны;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бары;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коммерческие дискотеки, ночные клубы;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гостиницы;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выставки;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в) К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= 1,5 при использовании объектов муниципального нежилого фонда: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для осуществления функций по управлению муниципальными унитарными предприятиями;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организациями, осуществляющими операции с ценными бумагами и валютой;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инвестиционными и аудиторскими организациями;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рекламными агентствами;</w:t>
      </w:r>
    </w:p>
    <w:p w:rsidR="007B1740" w:rsidRPr="00CF25B9" w:rsidRDefault="007B1740" w:rsidP="007B174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для осуществления административной деятельности по управлению коммерческими организациями;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г) К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= 1,2 при использовании объектов муниципального нежилого фонда: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для хранения товарно-материальных ценностей (под склады, за исключением складских помещений, входящих в единый имущественный комплекс предприятий торговли);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фирмами, занимающимися маркетинговыми исследованиями, консультациями по вопросам коммерческой деятельности и финансам;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сыскными и охранными бюро;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терминалами по хранению и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растаможиванию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грузов;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информационными агентствами;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экскурсионными и туристическими бюро;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организациями, осуществляющими операции с недвижимостью;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для игровых автоматов без денежного выигрыша;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интернет-кафе и компьютерными клубами;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бильярдными клубами;</w:t>
      </w:r>
    </w:p>
    <w:p w:rsidR="007B1740" w:rsidRPr="00CF25B9" w:rsidRDefault="007B1740" w:rsidP="007B174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для осуществления торговой, производственной деятельности;</w:t>
      </w:r>
    </w:p>
    <w:p w:rsidR="007B1740" w:rsidRPr="00CF25B9" w:rsidRDefault="007B1740" w:rsidP="007B174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F25B9">
        <w:rPr>
          <w:rFonts w:ascii="Times New Roman" w:hAnsi="Times New Roman" w:cs="Times New Roman"/>
          <w:sz w:val="24"/>
          <w:szCs w:val="24"/>
        </w:rPr>
        <w:t>фитнес-клубами</w:t>
      </w:r>
      <w:proofErr w:type="spellEnd"/>
      <w:proofErr w:type="gramEnd"/>
      <w:r w:rsidRPr="00CF25B9">
        <w:rPr>
          <w:rFonts w:ascii="Times New Roman" w:hAnsi="Times New Roman" w:cs="Times New Roman"/>
          <w:sz w:val="24"/>
          <w:szCs w:val="24"/>
        </w:rPr>
        <w:t>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>) К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= 0,7 при использовании объектов муниципального нежилого фонда: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для размещения терминалов по приему платежей;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для обслуживания и ремонта транспортных средств;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для ремонта и обслуживания оргтехники;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кредитными организациями (филиалами, представительствами, дополнительными офисами, банкоматами), подразделениями инкассации, расположенными в сельской местности;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под стоматологию, лечебную косметологию;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страховыми компаниями;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ликвидационными комиссиями коммерческих банков;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для прочих видов деятельности, не вошедших в настоящий перечень;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е) К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= 0,5 при использовании объектов муниципального нежилого фонда: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некоммерческими организациями;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адвокатами и конторами адвокатов;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частнопрактикующими нотариусами;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юридическими консультациями;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lastRenderedPageBreak/>
        <w:t xml:space="preserve">негосударственными образовательными организациями, имеющими лицензию на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право ведения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образовательной деятельности;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информационно-вычислительными центрами;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для ведения научно-исследовательских и проектных работ;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для производства продуктов питания (при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разрешения органов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госсанэпиднадзора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>);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фермерскими хозяйствами;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для ведения работ по строительству, ремонту и эксплуатации жилого и нежилого фонда;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для оказания услуг телеграфной связи, сотовой системы радиотелефонной связи (размещение оборудования);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для организации общественного питания (столовые, кафе, закусочные);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для размещения солярия, сауны, бани, парикмахерской;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предприятиями инвалидов;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для фармацевтической (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аптечно-лекарственной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>) деятельности;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ж) К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= 0,3 при использовании объектов муниципального нежилого фонда: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специализированными комиссионными магазинами;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магазинами по реализации овощей и фруктов, сельскохозяйственными товаропроизводителями, основными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видами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деятельности которых являются производство и продажа своей продукции;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предприятиями почтовой связи;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для реализации периодической печатной продукции;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под гаражи;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для оказания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фотоуслуг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>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>) К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= 0,2 при использовании объектов муниципального нежилого фонда: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спортивными и культурно-просветительными организациями;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религиозными организациями;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художественными салонами;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организациями средств массовой информации и книгоиздания;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магазинами оптики;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для оказания медицинских лечебных услуг;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для бытового обслуживания населения (ремонт обуви, швейных и трикотажных изделий, радиоэлектронной аппаратуры, бытовых машин и приборов, ремонт и изготовление металлоизделий, ремонт мебели, прачечные, химчистки, услуги проката, ритуальные услуги);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для производства товаров и услуг для инвалидов;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книжными магазинами государственных предприятий;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и) К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= 0,07 при использовании объектов муниципального нежилого фонда:</w:t>
      </w:r>
    </w:p>
    <w:p w:rsidR="007B1740" w:rsidRPr="00CF25B9" w:rsidRDefault="007B1740" w:rsidP="007B1740">
      <w:pPr>
        <w:pStyle w:val="formattext"/>
        <w:shd w:val="clear" w:color="auto" w:fill="FFFFFF"/>
        <w:spacing w:before="0" w:beforeAutospacing="0" w:after="0" w:afterAutospacing="0" w:line="285" w:lineRule="atLeast"/>
        <w:textAlignment w:val="baseline"/>
        <w:rPr>
          <w:spacing w:val="2"/>
        </w:rPr>
      </w:pPr>
      <w:r w:rsidRPr="00CF25B9">
        <w:rPr>
          <w:spacing w:val="2"/>
        </w:rPr>
        <w:t xml:space="preserve">          некоммерческими организациями, осуществляющими патриотическое воспитание граждан, оказывающими содействие органам местного самоуправления в реализации молодежной политики;</w:t>
      </w:r>
    </w:p>
    <w:p w:rsidR="007B1740" w:rsidRPr="00CF25B9" w:rsidRDefault="007B1740" w:rsidP="007B1740">
      <w:pPr>
        <w:pStyle w:val="formattext"/>
        <w:shd w:val="clear" w:color="auto" w:fill="FFFFFF"/>
        <w:spacing w:before="0" w:beforeAutospacing="0" w:after="0" w:afterAutospacing="0" w:line="285" w:lineRule="atLeast"/>
        <w:textAlignment w:val="baseline"/>
        <w:rPr>
          <w:spacing w:val="2"/>
        </w:rPr>
      </w:pPr>
      <w:r w:rsidRPr="00CF25B9">
        <w:rPr>
          <w:spacing w:val="2"/>
        </w:rPr>
        <w:t xml:space="preserve">          общественными объединениями пожарной охраны, созданными по инициативе физических и юридических лиц для участия в профилактике и тушении пожаров и проведении аварийно-спасательных работ;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к) К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= 0,05 </w:t>
      </w:r>
      <w:r w:rsidRPr="00CF25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при использовании сложной вещи культурного и спортивного назначения;</w:t>
      </w:r>
    </w:p>
    <w:p w:rsidR="007B1740" w:rsidRPr="00CF25B9" w:rsidRDefault="007B1740" w:rsidP="007B1740">
      <w:pPr>
        <w:pStyle w:val="formattext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25B9">
        <w:t xml:space="preserve">          л) К</w:t>
      </w:r>
      <w:proofErr w:type="gramStart"/>
      <w:r w:rsidRPr="00CF25B9">
        <w:t>2</w:t>
      </w:r>
      <w:proofErr w:type="gramEnd"/>
      <w:r w:rsidRPr="00CF25B9">
        <w:t xml:space="preserve"> = 0,01 </w:t>
      </w:r>
      <w:r w:rsidRPr="00CF25B9">
        <w:rPr>
          <w:spacing w:val="2"/>
        </w:rPr>
        <w:t>при использовании объектов муниципального нежилого фонда:</w:t>
      </w:r>
    </w:p>
    <w:p w:rsidR="007B1740" w:rsidRPr="00CF25B9" w:rsidRDefault="007B1740" w:rsidP="007B1740">
      <w:pPr>
        <w:pStyle w:val="formattext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25B9">
        <w:rPr>
          <w:spacing w:val="2"/>
        </w:rPr>
        <w:t xml:space="preserve">           детскими санаториями;</w:t>
      </w:r>
    </w:p>
    <w:p w:rsidR="007B1740" w:rsidRPr="00CF25B9" w:rsidRDefault="007B1740" w:rsidP="007B1740">
      <w:pPr>
        <w:pStyle w:val="formattext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25B9">
        <w:rPr>
          <w:spacing w:val="2"/>
        </w:rPr>
        <w:t xml:space="preserve">           организациями (в том числе негосударственными, общественными, благотворительными), проводящими бесплатную социально-педагогическую и </w:t>
      </w:r>
      <w:proofErr w:type="spellStart"/>
      <w:r w:rsidRPr="00CF25B9">
        <w:rPr>
          <w:spacing w:val="2"/>
        </w:rPr>
        <w:t>досуговую</w:t>
      </w:r>
      <w:proofErr w:type="spellEnd"/>
      <w:r w:rsidRPr="00CF25B9">
        <w:rPr>
          <w:spacing w:val="2"/>
        </w:rPr>
        <w:t xml:space="preserve"> работу с детьми и молодежью по месту жительства;</w:t>
      </w:r>
    </w:p>
    <w:p w:rsidR="007B1740" w:rsidRPr="00CF25B9" w:rsidRDefault="007B1740" w:rsidP="007B1740">
      <w:pPr>
        <w:pStyle w:val="formattext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25B9">
        <w:rPr>
          <w:spacing w:val="2"/>
        </w:rPr>
        <w:lastRenderedPageBreak/>
        <w:t xml:space="preserve">           домами для престарелых, инвалидов и социально незащищенных слоев населения;</w:t>
      </w:r>
    </w:p>
    <w:p w:rsidR="007B1740" w:rsidRPr="00CF25B9" w:rsidRDefault="007B1740" w:rsidP="007B1740">
      <w:pPr>
        <w:pStyle w:val="formattext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25B9">
        <w:rPr>
          <w:spacing w:val="2"/>
        </w:rPr>
        <w:t xml:space="preserve">           творческими союзами Республики Башкортостан;</w:t>
      </w:r>
    </w:p>
    <w:p w:rsidR="007B1740" w:rsidRPr="00CF25B9" w:rsidRDefault="007B1740" w:rsidP="007B1740">
      <w:pPr>
        <w:pStyle w:val="formattext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25B9">
        <w:rPr>
          <w:spacing w:val="2"/>
        </w:rPr>
        <w:t xml:space="preserve">           фондами государственного обязательного медицинского страхования;</w:t>
      </w:r>
    </w:p>
    <w:p w:rsidR="007B1740" w:rsidRPr="00CF25B9" w:rsidRDefault="007B1740" w:rsidP="007B1740">
      <w:pPr>
        <w:pStyle w:val="formattext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25B9">
        <w:rPr>
          <w:spacing w:val="2"/>
        </w:rPr>
        <w:t xml:space="preserve">           учреждениями академий наук;</w:t>
      </w:r>
    </w:p>
    <w:p w:rsidR="007B1740" w:rsidRPr="00CF25B9" w:rsidRDefault="007B1740" w:rsidP="007B1740">
      <w:pPr>
        <w:pStyle w:val="formattext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25B9">
        <w:rPr>
          <w:spacing w:val="2"/>
        </w:rPr>
        <w:t xml:space="preserve">           организациями, осуществляющими капитальный ремонт и реконструкцию зданий и сооружений, которые отнесены к памятникам архитектуры, истории и культуры (на период проведения этих работ в соответствии с утвержденными проектами);</w:t>
      </w:r>
    </w:p>
    <w:p w:rsidR="007B1740" w:rsidRPr="00CF25B9" w:rsidRDefault="007B1740" w:rsidP="007B1740">
      <w:pPr>
        <w:pStyle w:val="formattext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25B9">
        <w:rPr>
          <w:spacing w:val="2"/>
        </w:rPr>
        <w:t xml:space="preserve">           крестьянскими (фермерскими) хозяйствами, осуществляющими капитальный ремонт или реконструкцию арендованного помещения (на срок проведения ремонта или реконструкции в соответствии с нормативными сроками производства работ согласно утвержденной проектно-сметной документации, но не превышающий срока действия договора аренды);</w:t>
      </w:r>
    </w:p>
    <w:p w:rsidR="007B1740" w:rsidRPr="00CF25B9" w:rsidRDefault="007B1740" w:rsidP="007B1740">
      <w:pPr>
        <w:pStyle w:val="formattext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25B9">
        <w:rPr>
          <w:spacing w:val="2"/>
        </w:rPr>
        <w:t xml:space="preserve">            организациями питания, обслуживающими дошкольные образовательные организации, общеобразовательные организации, профессиональные образовательные организации, образовательные организации высшего образования (на площадь помещения, используемого в целях оказания данных видов услуг);</w:t>
      </w:r>
    </w:p>
    <w:p w:rsidR="007B1740" w:rsidRPr="00CF25B9" w:rsidRDefault="007B1740" w:rsidP="007B1740">
      <w:pPr>
        <w:pStyle w:val="formattext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25B9">
        <w:rPr>
          <w:spacing w:val="2"/>
        </w:rPr>
        <w:t xml:space="preserve">          </w:t>
      </w:r>
      <w:proofErr w:type="gramStart"/>
      <w:r w:rsidRPr="00CF25B9">
        <w:rPr>
          <w:spacing w:val="2"/>
        </w:rPr>
        <w:t>организациями общественного питания, с которыми в соответствии с законодательством Российской Федерации заключены гражданско-правовые договоры на организацию питания в учреждениях здравоохранения (на площадь помещения, используемого в целях оказания данного вида услуг);</w:t>
      </w:r>
      <w:proofErr w:type="gramEnd"/>
    </w:p>
    <w:p w:rsidR="007B1740" w:rsidRPr="00CF25B9" w:rsidRDefault="007B1740" w:rsidP="007B1740">
      <w:pPr>
        <w:pStyle w:val="formattext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25B9">
        <w:rPr>
          <w:spacing w:val="2"/>
        </w:rPr>
        <w:t xml:space="preserve">         организациями, осуществляющими розничную торговлю хлебобулочными изделиями (на площадь помещения, используемого в </w:t>
      </w:r>
      <w:proofErr w:type="gramStart"/>
      <w:r w:rsidRPr="00CF25B9">
        <w:rPr>
          <w:spacing w:val="2"/>
        </w:rPr>
        <w:t>целях</w:t>
      </w:r>
      <w:proofErr w:type="gramEnd"/>
      <w:r w:rsidRPr="00CF25B9">
        <w:rPr>
          <w:spacing w:val="2"/>
        </w:rPr>
        <w:t xml:space="preserve"> реализации данных видов товаров).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К3 - коэффициент расположения арендуемого объекта муниципального нежилого фонда в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здании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(строении):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К3 = 1,0 при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расположении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в надземной части здания (строения);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К3 = 0,8 при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расположении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в чердачном помещении (мансарде);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К3 = 0,7 при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расположении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в цокольном помещении;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К3 = 0,5 при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расположении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в подвальном помещении;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- </w:t>
      </w:r>
      <w:r w:rsidRPr="00CF25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коэффициент использования мест общего пользования арендуемого объекта муниципального нежилого фонда (устанавливается равным 1,2)</w:t>
      </w:r>
      <w:r w:rsidRPr="00CF25B9">
        <w:rPr>
          <w:rFonts w:ascii="Times New Roman" w:hAnsi="Times New Roman" w:cs="Times New Roman"/>
          <w:sz w:val="24"/>
          <w:szCs w:val="24"/>
        </w:rPr>
        <w:t>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К5 - коэффициент типа здания (строения) арендуемого объекта: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 xml:space="preserve">К5 = 0,04 - производственное или складское,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неотапливаемое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>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К5 = 0,06 - производственное или складское, отапливаемое;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К5 = 0,08 - прочие типы зданий (строений);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К5 = 0,09 - административное;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- коэффициент качества строительного материала: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= 1,5 - кирпичное здание (строение);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= 1,0 - железобетонное здание (строение);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= 0,8 - прочее;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- коэффициент инфляции (устанавливается равным 1,0);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К8 - коэффициент износа: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К8 = (100% - % износа) / 100%;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Кндс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- коэффициент, учитывающий налог на добавленную стоимость (устанавливается равным 20%, или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Кндс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= 0,20).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proofErr w:type="spellStart"/>
      <w:r w:rsidRPr="00CF25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Кн</w:t>
      </w:r>
      <w:proofErr w:type="spellEnd"/>
      <w:r w:rsidRPr="00CF25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- нормирующий коэффициент</w:t>
      </w:r>
      <w:r w:rsidRPr="00CF25B9">
        <w:rPr>
          <w:color w:val="2D2D2D"/>
          <w:spacing w:val="2"/>
          <w:sz w:val="24"/>
          <w:szCs w:val="24"/>
          <w:shd w:val="clear" w:color="auto" w:fill="FFFFFF"/>
        </w:rPr>
        <w:t>.</w:t>
      </w:r>
    </w:p>
    <w:p w:rsidR="007B1740" w:rsidRPr="00CF25B9" w:rsidRDefault="007B1740" w:rsidP="007B1740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3. Расчет годовой арендной платы за пользование</w:t>
      </w:r>
    </w:p>
    <w:p w:rsidR="007B1740" w:rsidRPr="00CF25B9" w:rsidRDefault="007B1740" w:rsidP="007B1740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муниципальным имуществом и предприятием</w:t>
      </w:r>
    </w:p>
    <w:p w:rsidR="007B1740" w:rsidRPr="00CF25B9" w:rsidRDefault="007B1740" w:rsidP="007B1740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(имущественным комплексом)</w:t>
      </w:r>
    </w:p>
    <w:p w:rsidR="007B1740" w:rsidRPr="00CF25B9" w:rsidRDefault="007B1740" w:rsidP="007B1740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lastRenderedPageBreak/>
        <w:t>3.1. Размер годовой арендной платы за пользование муниципальным имуществом и предприятием (имущественным комплексом) рассчитывается по следующей формуле: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Апл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= К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+ НА + НС + ДФВ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(ОА - НДС))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(1 + Ср)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(1 +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Кндс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xКн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>, где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Апл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- арендная плата;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- коэффициент, учитывающий территориально-экономическую зону расположения арендуемого объекта муниципального нежилого фонда &lt;*&gt;.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В случаях, когда коэффициент К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&lt; 1, при расчете арендной платы принимается К1 = 1;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- годовая сумма амортизационных отчислений;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НА - нематериальные активы;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НС - незавершенное строительство;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ДФВ - долгосрочные финансовые вложения;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ОА - оборотные активы;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НДС - налог на добавленную стоимость по приобретенным ценностям;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25B9">
        <w:rPr>
          <w:rFonts w:ascii="Times New Roman" w:hAnsi="Times New Roman" w:cs="Times New Roman"/>
          <w:sz w:val="24"/>
          <w:szCs w:val="24"/>
        </w:rPr>
        <w:t>Ср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- ставка рефинансирования, устанавливаемая Центральным банком Российской Федерации в текущий период времени;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Кндс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- коэффициент, учитывающий налог на добавленную стоимость.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proofErr w:type="spellStart"/>
      <w:r w:rsidRPr="00CF25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Кн</w:t>
      </w:r>
      <w:proofErr w:type="spellEnd"/>
      <w:r w:rsidRPr="00CF25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- нормирующий коэффициент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740" w:rsidRPr="00CF25B9" w:rsidRDefault="007B1740" w:rsidP="007B174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3.2. Размер годовой арендной платы за пользование муниципальным имуществом (имущественным комплексом), используемым для добычи нефти и газа, рассчитывается по формуле:</w:t>
      </w:r>
    </w:p>
    <w:p w:rsidR="007B1740" w:rsidRPr="00CF25B9" w:rsidRDefault="007B1740" w:rsidP="007B174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740" w:rsidRPr="00CF25B9" w:rsidRDefault="007B1740" w:rsidP="007B174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Апл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= БС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Квд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Ср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(1 +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Кндс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proofErr w:type="gramStart"/>
      <w:r w:rsidRPr="00CF25B9">
        <w:rPr>
          <w:rFonts w:ascii="Times New Roman" w:hAnsi="Times New Roman" w:cs="Times New Roman"/>
          <w:sz w:val="24"/>
          <w:szCs w:val="24"/>
        </w:rPr>
        <w:t>x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>Кн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>, где:</w:t>
      </w:r>
    </w:p>
    <w:p w:rsidR="007B1740" w:rsidRPr="00CF25B9" w:rsidRDefault="007B1740" w:rsidP="007B174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740" w:rsidRPr="00CF25B9" w:rsidRDefault="007B1740" w:rsidP="007B174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Апл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- арендная плата;</w:t>
      </w:r>
    </w:p>
    <w:p w:rsidR="007B1740" w:rsidRPr="00CF25B9" w:rsidRDefault="007B1740" w:rsidP="007B174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БС - балансовая стоимость арендованного муниципального имущества;</w:t>
      </w:r>
    </w:p>
    <w:p w:rsidR="007B1740" w:rsidRPr="00CF25B9" w:rsidRDefault="007B1740" w:rsidP="007B174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Квд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- коэффициент вида деятельности;</w:t>
      </w:r>
    </w:p>
    <w:p w:rsidR="007B1740" w:rsidRPr="00CF25B9" w:rsidRDefault="007B1740" w:rsidP="007B174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Квд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= 1,3 при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использовании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муниципального имущества для добычи нефти и газа;</w:t>
      </w:r>
    </w:p>
    <w:p w:rsidR="007B1740" w:rsidRPr="00CF25B9" w:rsidRDefault="007B1740" w:rsidP="007B174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25B9">
        <w:rPr>
          <w:rFonts w:ascii="Times New Roman" w:hAnsi="Times New Roman" w:cs="Times New Roman"/>
          <w:sz w:val="24"/>
          <w:szCs w:val="24"/>
        </w:rPr>
        <w:t>Ср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- ставка рефинансирования, устанавливаемая Центральным банком Российской Федерации в текущий период времени;</w:t>
      </w:r>
    </w:p>
    <w:p w:rsidR="007B1740" w:rsidRPr="00CF25B9" w:rsidRDefault="007B1740" w:rsidP="007B174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Кндс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- коэффициент, учитывающий налог на добавленную стоимость.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proofErr w:type="spellStart"/>
      <w:r w:rsidRPr="00CF25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Кн</w:t>
      </w:r>
      <w:proofErr w:type="spellEnd"/>
      <w:r w:rsidRPr="00CF25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- нормирующий коэффициент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4. Расчет годовой арендной платы за пользование</w:t>
      </w:r>
    </w:p>
    <w:p w:rsidR="007B1740" w:rsidRPr="00CF25B9" w:rsidRDefault="007B1740" w:rsidP="007B1740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энергетическими объектами, инженерными коммуникациями и</w:t>
      </w:r>
    </w:p>
    <w:p w:rsidR="007B1740" w:rsidRPr="00CF25B9" w:rsidRDefault="007B1740" w:rsidP="007B1740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сооружениями, находящимися в муниципальной собственности</w:t>
      </w:r>
    </w:p>
    <w:p w:rsidR="007B1740" w:rsidRPr="00CF25B9" w:rsidRDefault="007B1740" w:rsidP="007B1740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4.1. При передаче в аренду электрических и магистральных тепловых сетей, объектов связи, газоснабжения и других инженерных коммуникаций и сооружений специализированным организациям размер годовой арендной платы рассчитывается по следующей формуле: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Апл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F25B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(1 + </w:t>
      </w: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Кндс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>)</w:t>
      </w:r>
      <w:r w:rsidRPr="00CF25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CF25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Кн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>, где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25B9">
        <w:rPr>
          <w:rFonts w:ascii="Times New Roman" w:hAnsi="Times New Roman" w:cs="Times New Roman"/>
          <w:sz w:val="24"/>
          <w:szCs w:val="24"/>
        </w:rPr>
        <w:t>Алл - арендная плата;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- годовая сумма амортизационных отчислений;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F25B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CF25B9">
        <w:rPr>
          <w:rFonts w:ascii="Times New Roman" w:hAnsi="Times New Roman" w:cs="Times New Roman"/>
          <w:sz w:val="24"/>
          <w:szCs w:val="24"/>
        </w:rPr>
        <w:t xml:space="preserve"> - процент отчисления (устанавливается равным 1%, или П = 0,01);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Кндс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- коэффициент, учитывающий налог на добавленную стоимость.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proofErr w:type="spellStart"/>
      <w:r w:rsidRPr="00CF25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Кн</w:t>
      </w:r>
      <w:proofErr w:type="spellEnd"/>
      <w:r w:rsidRPr="00CF25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- нормирующий коэффициент.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CF25B9">
        <w:rPr>
          <w:rFonts w:ascii="Times New Roman" w:hAnsi="Times New Roman" w:cs="Times New Roman"/>
          <w:color w:val="000000"/>
          <w:sz w:val="24"/>
          <w:szCs w:val="24"/>
        </w:rPr>
        <w:t>5. Расчет почасовой арендной платы за пользование</w:t>
      </w:r>
    </w:p>
    <w:p w:rsidR="007B1740" w:rsidRPr="00CF25B9" w:rsidRDefault="007B1740" w:rsidP="007B1740">
      <w:pPr>
        <w:pStyle w:val="ConsPlusNormal"/>
        <w:widowControl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F25B9">
        <w:rPr>
          <w:rFonts w:ascii="Times New Roman" w:hAnsi="Times New Roman" w:cs="Times New Roman"/>
          <w:color w:val="000000"/>
          <w:sz w:val="24"/>
          <w:szCs w:val="24"/>
        </w:rPr>
        <w:t>объектами муниципального нежилого фонда для проведения</w:t>
      </w:r>
    </w:p>
    <w:p w:rsidR="007B1740" w:rsidRPr="00CF25B9" w:rsidRDefault="007B1740" w:rsidP="007B1740">
      <w:pPr>
        <w:pStyle w:val="ConsPlusNormal"/>
        <w:widowControl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F25B9">
        <w:rPr>
          <w:rFonts w:ascii="Times New Roman" w:hAnsi="Times New Roman" w:cs="Times New Roman"/>
          <w:color w:val="000000"/>
          <w:sz w:val="24"/>
          <w:szCs w:val="24"/>
        </w:rPr>
        <w:t>выставок, концертов, ярмарок, презентаций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25B9">
        <w:rPr>
          <w:rFonts w:ascii="Times New Roman" w:hAnsi="Times New Roman" w:cs="Times New Roman"/>
          <w:color w:val="000000"/>
          <w:sz w:val="24"/>
          <w:szCs w:val="24"/>
        </w:rPr>
        <w:t>5.1. Размер почасовой арендной платы за пользование объектами муниципального нежилого фонда для проведения выставок, концертов, ярмарок, презентаций и других единовременных мероприятий рассчитывается по следующей формуле: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25B9">
        <w:rPr>
          <w:rFonts w:ascii="Times New Roman" w:hAnsi="Times New Roman" w:cs="Times New Roman"/>
          <w:color w:val="000000"/>
          <w:sz w:val="24"/>
          <w:szCs w:val="24"/>
        </w:rPr>
        <w:t xml:space="preserve">Алл = </w:t>
      </w:r>
      <w:proofErr w:type="spellStart"/>
      <w:r w:rsidRPr="00CF25B9">
        <w:rPr>
          <w:rFonts w:ascii="Times New Roman" w:hAnsi="Times New Roman" w:cs="Times New Roman"/>
          <w:color w:val="000000"/>
          <w:sz w:val="24"/>
          <w:szCs w:val="24"/>
        </w:rPr>
        <w:t>Сс</w:t>
      </w:r>
      <w:proofErr w:type="spellEnd"/>
      <w:r w:rsidRPr="00CF25B9">
        <w:rPr>
          <w:rFonts w:ascii="Times New Roman" w:hAnsi="Times New Roman" w:cs="Times New Roman"/>
          <w:color w:val="000000"/>
          <w:sz w:val="24"/>
          <w:szCs w:val="24"/>
        </w:rPr>
        <w:t xml:space="preserve"> / (365 </w:t>
      </w:r>
      <w:proofErr w:type="spellStart"/>
      <w:r w:rsidRPr="00CF25B9">
        <w:rPr>
          <w:rFonts w:ascii="Times New Roman" w:hAnsi="Times New Roman" w:cs="Times New Roman"/>
          <w:color w:val="000000"/>
          <w:sz w:val="24"/>
          <w:szCs w:val="24"/>
        </w:rPr>
        <w:t>x</w:t>
      </w:r>
      <w:proofErr w:type="spellEnd"/>
      <w:r w:rsidRPr="00CF25B9">
        <w:rPr>
          <w:rFonts w:ascii="Times New Roman" w:hAnsi="Times New Roman" w:cs="Times New Roman"/>
          <w:color w:val="000000"/>
          <w:sz w:val="24"/>
          <w:szCs w:val="24"/>
        </w:rPr>
        <w:t xml:space="preserve"> 24) </w:t>
      </w:r>
      <w:proofErr w:type="spellStart"/>
      <w:r w:rsidRPr="00CF25B9">
        <w:rPr>
          <w:rFonts w:ascii="Times New Roman" w:hAnsi="Times New Roman" w:cs="Times New Roman"/>
          <w:color w:val="000000"/>
          <w:sz w:val="24"/>
          <w:szCs w:val="24"/>
        </w:rPr>
        <w:t>x</w:t>
      </w:r>
      <w:proofErr w:type="spellEnd"/>
      <w:r w:rsidRPr="00CF25B9">
        <w:rPr>
          <w:rFonts w:ascii="Times New Roman" w:hAnsi="Times New Roman" w:cs="Times New Roman"/>
          <w:color w:val="000000"/>
          <w:sz w:val="24"/>
          <w:szCs w:val="24"/>
        </w:rPr>
        <w:t xml:space="preserve"> S </w:t>
      </w:r>
      <w:proofErr w:type="spellStart"/>
      <w:r w:rsidRPr="00CF25B9">
        <w:rPr>
          <w:rFonts w:ascii="Times New Roman" w:hAnsi="Times New Roman" w:cs="Times New Roman"/>
          <w:color w:val="000000"/>
          <w:sz w:val="24"/>
          <w:szCs w:val="24"/>
        </w:rPr>
        <w:t>x</w:t>
      </w:r>
      <w:proofErr w:type="spellEnd"/>
      <w:r w:rsidRPr="00CF25B9">
        <w:rPr>
          <w:rFonts w:ascii="Times New Roman" w:hAnsi="Times New Roman" w:cs="Times New Roman"/>
          <w:color w:val="000000"/>
          <w:sz w:val="24"/>
          <w:szCs w:val="24"/>
        </w:rPr>
        <w:t xml:space="preserve"> КЧ </w:t>
      </w:r>
      <w:proofErr w:type="spellStart"/>
      <w:r w:rsidRPr="00CF25B9">
        <w:rPr>
          <w:rFonts w:ascii="Times New Roman" w:hAnsi="Times New Roman" w:cs="Times New Roman"/>
          <w:color w:val="000000"/>
          <w:sz w:val="24"/>
          <w:szCs w:val="24"/>
        </w:rPr>
        <w:t>x</w:t>
      </w:r>
      <w:proofErr w:type="spellEnd"/>
      <w:r w:rsidRPr="00CF25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25B9">
        <w:rPr>
          <w:rFonts w:ascii="Times New Roman" w:hAnsi="Times New Roman" w:cs="Times New Roman"/>
          <w:color w:val="000000"/>
          <w:sz w:val="24"/>
          <w:szCs w:val="24"/>
        </w:rPr>
        <w:t>Ккп</w:t>
      </w:r>
      <w:proofErr w:type="spellEnd"/>
      <w:r w:rsidRPr="00CF25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25B9">
        <w:rPr>
          <w:rFonts w:ascii="Times New Roman" w:hAnsi="Times New Roman" w:cs="Times New Roman"/>
          <w:color w:val="000000"/>
          <w:sz w:val="24"/>
          <w:szCs w:val="24"/>
        </w:rPr>
        <w:t>x</w:t>
      </w:r>
      <w:proofErr w:type="spellEnd"/>
      <w:r w:rsidRPr="00CF25B9">
        <w:rPr>
          <w:rFonts w:ascii="Times New Roman" w:hAnsi="Times New Roman" w:cs="Times New Roman"/>
          <w:color w:val="000000"/>
          <w:sz w:val="24"/>
          <w:szCs w:val="24"/>
        </w:rPr>
        <w:t xml:space="preserve"> (1 - </w:t>
      </w:r>
      <w:proofErr w:type="spellStart"/>
      <w:r w:rsidRPr="00CF25B9">
        <w:rPr>
          <w:rFonts w:ascii="Times New Roman" w:hAnsi="Times New Roman" w:cs="Times New Roman"/>
          <w:color w:val="000000"/>
          <w:sz w:val="24"/>
          <w:szCs w:val="24"/>
        </w:rPr>
        <w:t>Кндс</w:t>
      </w:r>
      <w:proofErr w:type="spellEnd"/>
      <w:r w:rsidRPr="00CF25B9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CF25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CF25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Кн</w:t>
      </w:r>
      <w:proofErr w:type="spellEnd"/>
      <w:r w:rsidRPr="00CF25B9">
        <w:rPr>
          <w:rFonts w:ascii="Times New Roman" w:hAnsi="Times New Roman" w:cs="Times New Roman"/>
          <w:color w:val="000000"/>
          <w:sz w:val="24"/>
          <w:szCs w:val="24"/>
        </w:rPr>
        <w:t>, где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F25B9">
        <w:rPr>
          <w:rFonts w:ascii="Times New Roman" w:hAnsi="Times New Roman" w:cs="Times New Roman"/>
          <w:color w:val="000000"/>
          <w:sz w:val="24"/>
          <w:szCs w:val="24"/>
        </w:rPr>
        <w:t>Апл</w:t>
      </w:r>
      <w:proofErr w:type="spellEnd"/>
      <w:r w:rsidRPr="00CF25B9">
        <w:rPr>
          <w:rFonts w:ascii="Times New Roman" w:hAnsi="Times New Roman" w:cs="Times New Roman"/>
          <w:color w:val="000000"/>
          <w:sz w:val="24"/>
          <w:szCs w:val="24"/>
        </w:rPr>
        <w:t xml:space="preserve"> - арендная плата;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5B9">
        <w:rPr>
          <w:rFonts w:ascii="Times New Roman" w:hAnsi="Times New Roman" w:cs="Times New Roman"/>
          <w:color w:val="000000"/>
          <w:sz w:val="24"/>
          <w:szCs w:val="24"/>
        </w:rPr>
        <w:t>Сс</w:t>
      </w:r>
      <w:proofErr w:type="spellEnd"/>
      <w:r w:rsidRPr="00CF25B9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CF25B9">
        <w:rPr>
          <w:rFonts w:ascii="Times New Roman" w:hAnsi="Times New Roman" w:cs="Times New Roman"/>
          <w:sz w:val="24"/>
          <w:szCs w:val="24"/>
        </w:rPr>
        <w:t>размер стоимости одного квадратного метра общей площади нежилых помещений, рассчитываемый организацией, специализирующейся на осуществлении ценообразования в строительной области с учетом изменения рыночной конъюнктуры в соответствии с действующим законодательством и утвержденный решением Совета сельского поселения Рассветовский сельсовет муниципального района Давлекановский район;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25B9">
        <w:rPr>
          <w:rFonts w:ascii="Times New Roman" w:hAnsi="Times New Roman" w:cs="Times New Roman"/>
          <w:color w:val="000000"/>
          <w:sz w:val="24"/>
          <w:szCs w:val="24"/>
        </w:rPr>
        <w:t>365 - количество дней в году;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25B9">
        <w:rPr>
          <w:rFonts w:ascii="Times New Roman" w:hAnsi="Times New Roman" w:cs="Times New Roman"/>
          <w:color w:val="000000"/>
          <w:sz w:val="24"/>
          <w:szCs w:val="24"/>
        </w:rPr>
        <w:t xml:space="preserve">24 - количество часов в </w:t>
      </w:r>
      <w:proofErr w:type="gramStart"/>
      <w:r w:rsidRPr="00CF25B9">
        <w:rPr>
          <w:rFonts w:ascii="Times New Roman" w:hAnsi="Times New Roman" w:cs="Times New Roman"/>
          <w:color w:val="000000"/>
          <w:sz w:val="24"/>
          <w:szCs w:val="24"/>
        </w:rPr>
        <w:t>сутках</w:t>
      </w:r>
      <w:proofErr w:type="gramEnd"/>
      <w:r w:rsidRPr="00CF25B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25B9">
        <w:rPr>
          <w:rFonts w:ascii="Times New Roman" w:hAnsi="Times New Roman" w:cs="Times New Roman"/>
          <w:color w:val="000000"/>
          <w:sz w:val="24"/>
          <w:szCs w:val="24"/>
        </w:rPr>
        <w:t>S - общая площадь арендуемого объекта муниципального нежилого фонда;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25B9">
        <w:rPr>
          <w:rFonts w:ascii="Times New Roman" w:hAnsi="Times New Roman" w:cs="Times New Roman"/>
          <w:color w:val="000000"/>
          <w:sz w:val="24"/>
          <w:szCs w:val="24"/>
        </w:rPr>
        <w:t>КЧ - количество часов аренды;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F25B9">
        <w:rPr>
          <w:rFonts w:ascii="Times New Roman" w:hAnsi="Times New Roman" w:cs="Times New Roman"/>
          <w:color w:val="000000"/>
          <w:sz w:val="24"/>
          <w:szCs w:val="24"/>
        </w:rPr>
        <w:t>Ккп</w:t>
      </w:r>
      <w:proofErr w:type="spellEnd"/>
      <w:r w:rsidRPr="00CF25B9">
        <w:rPr>
          <w:rFonts w:ascii="Times New Roman" w:hAnsi="Times New Roman" w:cs="Times New Roman"/>
          <w:color w:val="000000"/>
          <w:sz w:val="24"/>
          <w:szCs w:val="24"/>
        </w:rPr>
        <w:t xml:space="preserve"> - коэффициент категории пользователя: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25B9">
        <w:rPr>
          <w:rFonts w:ascii="Times New Roman" w:hAnsi="Times New Roman" w:cs="Times New Roman"/>
          <w:color w:val="000000"/>
          <w:sz w:val="24"/>
          <w:szCs w:val="24"/>
        </w:rPr>
        <w:t xml:space="preserve">а) </w:t>
      </w:r>
      <w:proofErr w:type="spellStart"/>
      <w:r w:rsidRPr="00CF25B9">
        <w:rPr>
          <w:rFonts w:ascii="Times New Roman" w:hAnsi="Times New Roman" w:cs="Times New Roman"/>
          <w:color w:val="000000"/>
          <w:sz w:val="24"/>
          <w:szCs w:val="24"/>
        </w:rPr>
        <w:t>Ккп</w:t>
      </w:r>
      <w:proofErr w:type="spellEnd"/>
      <w:r w:rsidRPr="00CF25B9">
        <w:rPr>
          <w:rFonts w:ascii="Times New Roman" w:hAnsi="Times New Roman" w:cs="Times New Roman"/>
          <w:color w:val="000000"/>
          <w:sz w:val="24"/>
          <w:szCs w:val="24"/>
        </w:rPr>
        <w:t xml:space="preserve"> = 0,01 при </w:t>
      </w:r>
      <w:proofErr w:type="gramStart"/>
      <w:r w:rsidRPr="00CF25B9">
        <w:rPr>
          <w:rFonts w:ascii="Times New Roman" w:hAnsi="Times New Roman" w:cs="Times New Roman"/>
          <w:color w:val="000000"/>
          <w:sz w:val="24"/>
          <w:szCs w:val="24"/>
        </w:rPr>
        <w:t>использовании</w:t>
      </w:r>
      <w:proofErr w:type="gramEnd"/>
      <w:r w:rsidRPr="00CF25B9">
        <w:rPr>
          <w:rFonts w:ascii="Times New Roman" w:hAnsi="Times New Roman" w:cs="Times New Roman"/>
          <w:color w:val="000000"/>
          <w:sz w:val="24"/>
          <w:szCs w:val="24"/>
        </w:rPr>
        <w:t xml:space="preserve"> объектов муниципального нежилого фонда: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25B9">
        <w:rPr>
          <w:rFonts w:ascii="Times New Roman" w:hAnsi="Times New Roman" w:cs="Times New Roman"/>
          <w:color w:val="000000"/>
          <w:sz w:val="24"/>
          <w:szCs w:val="24"/>
        </w:rPr>
        <w:t>государственными и муниципальными учреждениями;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F25B9">
        <w:rPr>
          <w:rFonts w:ascii="Times New Roman" w:hAnsi="Times New Roman" w:cs="Times New Roman"/>
          <w:color w:val="000000"/>
          <w:sz w:val="24"/>
          <w:szCs w:val="24"/>
        </w:rPr>
        <w:t>обществами и организациями инвалидов, ветеранов, общественных движений, партий, союзов, объединений, профсоюзов, благотворительных фондов;</w:t>
      </w:r>
      <w:proofErr w:type="gramEnd"/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25B9"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proofErr w:type="spellStart"/>
      <w:r w:rsidRPr="00CF25B9">
        <w:rPr>
          <w:rFonts w:ascii="Times New Roman" w:hAnsi="Times New Roman" w:cs="Times New Roman"/>
          <w:color w:val="000000"/>
          <w:sz w:val="24"/>
          <w:szCs w:val="24"/>
        </w:rPr>
        <w:t>Ккп</w:t>
      </w:r>
      <w:proofErr w:type="spellEnd"/>
      <w:r w:rsidRPr="00CF25B9">
        <w:rPr>
          <w:rFonts w:ascii="Times New Roman" w:hAnsi="Times New Roman" w:cs="Times New Roman"/>
          <w:color w:val="000000"/>
          <w:sz w:val="24"/>
          <w:szCs w:val="24"/>
        </w:rPr>
        <w:t xml:space="preserve"> = 0,5 при </w:t>
      </w:r>
      <w:proofErr w:type="gramStart"/>
      <w:r w:rsidRPr="00CF25B9">
        <w:rPr>
          <w:rFonts w:ascii="Times New Roman" w:hAnsi="Times New Roman" w:cs="Times New Roman"/>
          <w:color w:val="000000"/>
          <w:sz w:val="24"/>
          <w:szCs w:val="24"/>
        </w:rPr>
        <w:t>использовании</w:t>
      </w:r>
      <w:proofErr w:type="gramEnd"/>
      <w:r w:rsidRPr="00CF25B9">
        <w:rPr>
          <w:rFonts w:ascii="Times New Roman" w:hAnsi="Times New Roman" w:cs="Times New Roman"/>
          <w:color w:val="000000"/>
          <w:sz w:val="24"/>
          <w:szCs w:val="24"/>
        </w:rPr>
        <w:t xml:space="preserve"> объектов муниципального нежилого фонда: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25B9">
        <w:rPr>
          <w:rFonts w:ascii="Times New Roman" w:hAnsi="Times New Roman" w:cs="Times New Roman"/>
          <w:color w:val="000000"/>
          <w:sz w:val="24"/>
          <w:szCs w:val="24"/>
        </w:rPr>
        <w:t>территориальными органами федеральных органов исполнительной власти;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25B9">
        <w:rPr>
          <w:rFonts w:ascii="Times New Roman" w:hAnsi="Times New Roman" w:cs="Times New Roman"/>
          <w:color w:val="000000"/>
          <w:sz w:val="24"/>
          <w:szCs w:val="24"/>
        </w:rPr>
        <w:t>некоммерческими организациями (благотворительными фондами, общественными организациями, их объединениями и т.п.);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25B9">
        <w:rPr>
          <w:rFonts w:ascii="Times New Roman" w:hAnsi="Times New Roman" w:cs="Times New Roman"/>
          <w:color w:val="000000"/>
          <w:sz w:val="24"/>
          <w:szCs w:val="24"/>
        </w:rPr>
        <w:t xml:space="preserve">в) </w:t>
      </w:r>
      <w:proofErr w:type="spellStart"/>
      <w:r w:rsidRPr="00CF25B9">
        <w:rPr>
          <w:rFonts w:ascii="Times New Roman" w:hAnsi="Times New Roman" w:cs="Times New Roman"/>
          <w:color w:val="000000"/>
          <w:sz w:val="24"/>
          <w:szCs w:val="24"/>
        </w:rPr>
        <w:t>Ккп</w:t>
      </w:r>
      <w:proofErr w:type="spellEnd"/>
      <w:r w:rsidRPr="00CF25B9">
        <w:rPr>
          <w:rFonts w:ascii="Times New Roman" w:hAnsi="Times New Roman" w:cs="Times New Roman"/>
          <w:color w:val="000000"/>
          <w:sz w:val="24"/>
          <w:szCs w:val="24"/>
        </w:rPr>
        <w:t xml:space="preserve"> = 1,0 при </w:t>
      </w:r>
      <w:proofErr w:type="gramStart"/>
      <w:r w:rsidRPr="00CF25B9">
        <w:rPr>
          <w:rFonts w:ascii="Times New Roman" w:hAnsi="Times New Roman" w:cs="Times New Roman"/>
          <w:color w:val="000000"/>
          <w:sz w:val="24"/>
          <w:szCs w:val="24"/>
        </w:rPr>
        <w:t>использовании</w:t>
      </w:r>
      <w:proofErr w:type="gramEnd"/>
      <w:r w:rsidRPr="00CF25B9">
        <w:rPr>
          <w:rFonts w:ascii="Times New Roman" w:hAnsi="Times New Roman" w:cs="Times New Roman"/>
          <w:color w:val="000000"/>
          <w:sz w:val="24"/>
          <w:szCs w:val="24"/>
        </w:rPr>
        <w:t xml:space="preserve"> объектов муниципального нежилого фонда прочими видами категорий пользователей, не вошедшими в настоящий перечень;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25B9">
        <w:rPr>
          <w:rFonts w:ascii="Times New Roman" w:hAnsi="Times New Roman" w:cs="Times New Roman"/>
          <w:sz w:val="24"/>
          <w:szCs w:val="24"/>
        </w:rPr>
        <w:t>Кндс</w:t>
      </w:r>
      <w:proofErr w:type="spellEnd"/>
      <w:r w:rsidRPr="00CF25B9">
        <w:rPr>
          <w:rFonts w:ascii="Times New Roman" w:hAnsi="Times New Roman" w:cs="Times New Roman"/>
          <w:sz w:val="24"/>
          <w:szCs w:val="24"/>
        </w:rPr>
        <w:t xml:space="preserve"> - коэффициент, учитывающий налог на добавленную стоимость;</w:t>
      </w:r>
    </w:p>
    <w:p w:rsidR="007B1740" w:rsidRPr="00CF25B9" w:rsidRDefault="007B1740" w:rsidP="007B1740">
      <w:pPr>
        <w:pStyle w:val="ConsPlusNormal"/>
        <w:widowControl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</w:pPr>
      <w:proofErr w:type="spellStart"/>
      <w:r w:rsidRPr="00CF25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>Кн</w:t>
      </w:r>
      <w:proofErr w:type="spellEnd"/>
      <w:r w:rsidRPr="00CF25B9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- нормирующий коэффициент.</w:t>
      </w:r>
    </w:p>
    <w:p w:rsidR="007B1740" w:rsidRPr="00CF25B9" w:rsidRDefault="007B1740" w:rsidP="007B1740">
      <w:pPr>
        <w:jc w:val="center"/>
        <w:rPr>
          <w:sz w:val="24"/>
          <w:szCs w:val="24"/>
        </w:rPr>
      </w:pPr>
    </w:p>
    <w:p w:rsidR="007B1740" w:rsidRPr="00CF25B9" w:rsidRDefault="007B1740" w:rsidP="007B1740">
      <w:pPr>
        <w:rPr>
          <w:sz w:val="24"/>
          <w:szCs w:val="24"/>
        </w:rPr>
      </w:pPr>
      <w:r w:rsidRPr="00CF25B9">
        <w:rPr>
          <w:sz w:val="24"/>
          <w:szCs w:val="24"/>
        </w:rPr>
        <w:t xml:space="preserve">                                                             </w:t>
      </w:r>
    </w:p>
    <w:p w:rsidR="007B1740" w:rsidRDefault="007B1740"/>
    <w:sectPr w:rsidR="007B1740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1740"/>
    <w:rsid w:val="000F0C0B"/>
    <w:rsid w:val="00304EA6"/>
    <w:rsid w:val="00490D6F"/>
    <w:rsid w:val="00513F45"/>
    <w:rsid w:val="0057750F"/>
    <w:rsid w:val="005B146F"/>
    <w:rsid w:val="006225D0"/>
    <w:rsid w:val="007B1740"/>
    <w:rsid w:val="00870D9F"/>
    <w:rsid w:val="00972FEB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740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B17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7B17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7B1740"/>
    <w:rPr>
      <w:color w:val="0563C1"/>
      <w:u w:val="single"/>
    </w:rPr>
  </w:style>
  <w:style w:type="paragraph" w:customStyle="1" w:styleId="ConsPlusNonformat">
    <w:name w:val="ConsPlusNonformat"/>
    <w:rsid w:val="007B174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7B174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Title">
    <w:name w:val="ConsTitle"/>
    <w:rsid w:val="007B174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240ABEED8A7A52328D6FD9ACE8BB5CEF7D4842334EE9695521FD1176205C1460EA0AEB6693634310819DDCDA5BE8A97D66C6404D4EE15B7wAP0J" TargetMode="External"/><Relationship Id="rId5" Type="http://schemas.openxmlformats.org/officeDocument/2006/relationships/hyperlink" Target="http://docs.cntd.ru/document/901820936" TargetMode="External"/><Relationship Id="rId4" Type="http://schemas.openxmlformats.org/officeDocument/2006/relationships/hyperlink" Target="http://docs.cntd.ru/document/9018076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5304</Words>
  <Characters>30236</Characters>
  <Application>Microsoft Office Word</Application>
  <DocSecurity>0</DocSecurity>
  <Lines>251</Lines>
  <Paragraphs>70</Paragraphs>
  <ScaleCrop>false</ScaleCrop>
  <Company/>
  <LinksUpToDate>false</LinksUpToDate>
  <CharactersWithSpaces>35470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2020-04-15T08:18:00Z</dcterms:created>
  <dcterms:modified xsi:type="dcterms:W3CDTF">2020-04-15T08:20:00Z</dcterms:modified>
</cp:coreProperties>
</file>