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Совет сельского поселения Соколовский сельсовет муниципального района Давлекановский район Республики Башкортостан</w:t>
      </w: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РЕШЕНИЕ</w:t>
      </w: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>от 24 марта 2016 года №11</w:t>
      </w: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505E60" w:rsidRDefault="00505E60">
      <w:pPr>
        <w:spacing w:before="100" w:after="100" w:line="240" w:lineRule="auto"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505E60" w:rsidRDefault="00505E60">
      <w:pPr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>
        <w:rPr>
          <w:rFonts w:ascii="Times New Roman" w:hAnsi="Times New Roman"/>
          <w:color w:val="000000"/>
          <w:sz w:val="28"/>
        </w:rPr>
        <w:t xml:space="preserve">Совета  сельского поселения   Соколовский сельсовет муниципального района </w:t>
      </w:r>
      <w:r>
        <w:rPr>
          <w:rFonts w:ascii="Times New Roman" w:hAnsi="Times New Roman"/>
          <w:sz w:val="28"/>
        </w:rPr>
        <w:t xml:space="preserve">Давлекановский </w:t>
      </w:r>
      <w:r>
        <w:rPr>
          <w:rFonts w:ascii="Times New Roman" w:hAnsi="Times New Roman"/>
          <w:color w:val="000000"/>
          <w:sz w:val="28"/>
        </w:rPr>
        <w:t>район Республики Башкортостан</w:t>
      </w:r>
    </w:p>
    <w:p w:rsidR="00505E60" w:rsidRDefault="00505E60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505E60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 Совет сельского поселения Соколовский сельсовет  муниципального района Давлекановский  район  Республики  Башкортостан р е ш и л:</w:t>
      </w:r>
    </w:p>
    <w:p w:rsidR="00505E60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Утвердить прилагаемое Положение о 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Соколовский сельсовет муниципального района Давлекановский район Республики Башкортостан.</w:t>
      </w:r>
    </w:p>
    <w:p w:rsidR="00505E60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Утвердить комиссию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Соколовский сельсовет муниципального района Давлекановский район Республики Башкортостан в следующем составе:</w:t>
      </w:r>
    </w:p>
    <w:p w:rsidR="00505E60" w:rsidRDefault="00505E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Шарафутдинов А.К.- глава сельского поселения, председатель комиссии;</w:t>
      </w:r>
    </w:p>
    <w:p w:rsidR="00505E60" w:rsidRDefault="00505E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Шамсутдинов М.М. - депутат Совета сельского поселения Соколовский сельсовет, заместитель председателя комиссии;</w:t>
      </w:r>
    </w:p>
    <w:p w:rsidR="00505E60" w:rsidRDefault="00505E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Гибадуллина В.Г. - управляющий делами администрации сельского поселения Соколовский сельсовет, секретарь комиссии;</w:t>
      </w:r>
    </w:p>
    <w:p w:rsidR="00505E60" w:rsidRDefault="00505E60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Еникеев А.С. -  депутат Совета сельского поселения Соколовский сельсовет, член комиссии.</w:t>
      </w:r>
    </w:p>
    <w:p w:rsidR="00505E60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505E60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за выполнением настоящего решения оставляю за собой.</w:t>
      </w:r>
    </w:p>
    <w:p w:rsidR="00505E60" w:rsidRDefault="00505E60">
      <w:pPr>
        <w:ind w:firstLine="708"/>
        <w:jc w:val="both"/>
        <w:rPr>
          <w:rFonts w:ascii="Times New Roman" w:hAnsi="Times New Roman"/>
          <w:color w:val="000000"/>
          <w:sz w:val="28"/>
        </w:rPr>
      </w:pPr>
    </w:p>
    <w:p w:rsidR="00505E60" w:rsidRDefault="00505E60" w:rsidP="00891DCB">
      <w:pPr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       Глава сельского поселения                                             А.К.Шарафутдинов</w:t>
      </w:r>
    </w:p>
    <w:p w:rsidR="00505E60" w:rsidRDefault="00505E60" w:rsidP="00891DCB">
      <w:pPr>
        <w:jc w:val="right"/>
        <w:rPr>
          <w:rFonts w:ascii="Times New Roman" w:hAnsi="Times New Roman"/>
          <w:color w:val="000000"/>
          <w:sz w:val="28"/>
        </w:rPr>
      </w:pPr>
    </w:p>
    <w:p w:rsidR="00505E60" w:rsidRDefault="00505E60" w:rsidP="00891DCB">
      <w:pPr>
        <w:jc w:val="right"/>
        <w:rPr>
          <w:rFonts w:ascii="Times New Roman" w:hAnsi="Times New Roman"/>
          <w:color w:val="000000"/>
          <w:sz w:val="28"/>
        </w:rPr>
      </w:pPr>
    </w:p>
    <w:p w:rsidR="00505E60" w:rsidRDefault="00505E60" w:rsidP="00891DCB">
      <w:pPr>
        <w:jc w:val="right"/>
        <w:rPr>
          <w:rFonts w:ascii="Times New Roman" w:hAnsi="Times New Roman"/>
          <w:color w:val="000000"/>
          <w:sz w:val="28"/>
        </w:rPr>
      </w:pPr>
    </w:p>
    <w:p w:rsidR="00505E60" w:rsidRDefault="00505E60" w:rsidP="00891DCB">
      <w:pPr>
        <w:jc w:val="right"/>
        <w:rPr>
          <w:rFonts w:ascii="Times New Roman" w:hAnsi="Times New Roman"/>
          <w:sz w:val="28"/>
        </w:rPr>
      </w:pPr>
    </w:p>
    <w:p w:rsidR="00505E60" w:rsidRPr="00891DCB" w:rsidRDefault="00505E60" w:rsidP="00891DCB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Приложение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к решению Совета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Соколовский сельсовет 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24 марта 2016 года №11</w:t>
      </w: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Положение</w:t>
      </w:r>
    </w:p>
    <w:p w:rsidR="00505E60" w:rsidRPr="00891DCB" w:rsidRDefault="00505E6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о  Комиссии по контролю за достоверностью сведений о доходах, </w:t>
      </w:r>
    </w:p>
    <w:p w:rsidR="00505E60" w:rsidRPr="00891DCB" w:rsidRDefault="00505E60" w:rsidP="00A45ADB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расходах, об имуществе и обязательствах имущественного характера, представляемых депутатами Совета  сельского поселения   Соколовский сельсовет муниципального района Давлекановский район Республики Башкортостан</w:t>
      </w:r>
    </w:p>
    <w:p w:rsidR="00505E60" w:rsidRPr="00891DCB" w:rsidRDefault="00505E60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сельского поселения Соколовский сельсовет муниципального района Давлекановский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 сельского поселения   Соколовский сельсовет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1. Образование и состав комиссии</w:t>
      </w:r>
    </w:p>
    <w:p w:rsidR="00505E60" w:rsidRPr="00891DCB" w:rsidRDefault="00505E60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1.1. 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 сельского поселения   Соколовский сельсовет муниципального района Давлекановский район Республики Башкортостан (далее - комиссия), образуется Советом сельского поселения Соколовский сельсовет муниципального района Давлекановский район Республики Башкортостан (далее – Совет сельского поселения) из числа депутатов на срок полномочий Совета сельского поселения соответствующего созыва и работника администрации сельского поселения</w:t>
      </w:r>
      <w:bookmarkStart w:id="0" w:name="_GoBack"/>
      <w:bookmarkEnd w:id="0"/>
      <w:r w:rsidRPr="00891DCB">
        <w:rPr>
          <w:rFonts w:ascii="Times New Roman" w:hAnsi="Times New Roman"/>
          <w:sz w:val="28"/>
          <w:szCs w:val="28"/>
        </w:rPr>
        <w:t>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1.2. В состав комиссии входят председатель комиссии, заместитель председателя, секретарь и  член комиссии.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2. Основная задача комиссии</w:t>
      </w:r>
    </w:p>
    <w:p w:rsidR="00505E60" w:rsidRPr="00891DCB" w:rsidRDefault="00505E60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Основной задачей комиссии является проведение в порядке, определяемом настоящим Положением, проверки: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достоверности и полноты сведений о доходах, расходах, об имуществе и обязательствах имущественного характера, представляемых депутатами Совета сельского поселения   Соколовский сельсовет муниципального района Давлекановский район Республики Башкортостан (далее - депутаты Совета сельского поселения);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соблюдения депутатами Совета сельского поселения ограничений и запретов, другими федеральными законами и законами Республики Башкортостан.</w:t>
      </w:r>
    </w:p>
    <w:p w:rsidR="00505E60" w:rsidRPr="00891DCB" w:rsidRDefault="00505E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Порядок проведения заседаний комиссии</w:t>
      </w:r>
    </w:p>
    <w:p w:rsidR="00505E60" w:rsidRPr="00891DCB" w:rsidRDefault="00505E60">
      <w:pPr>
        <w:spacing w:after="0" w:line="240" w:lineRule="auto"/>
        <w:ind w:left="1068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3.1. Заседания комиссии проводятся по мере необходимости.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Основания для проведения проверки</w:t>
      </w:r>
    </w:p>
    <w:p w:rsidR="00505E60" w:rsidRPr="00891DCB" w:rsidRDefault="00505E60">
      <w:pPr>
        <w:spacing w:after="0" w:line="240" w:lineRule="auto"/>
        <w:ind w:left="1068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правоохранительными и другими государственными органами;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Общественной палатой Российской Федерации и Общественной палатой Республики Башкортостан;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г) общероссийскими и региональными средствами массовой информации;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4.2. Информация анонимного характера не может служить основанием для проведения проверки.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4.3. Решение о проверке принимается на заседании комиссии отдельно в отношении каждого депутата сельского поселения и оформляется в письменной форме.</w:t>
      </w:r>
    </w:p>
    <w:p w:rsidR="00505E60" w:rsidRPr="00891DCB" w:rsidRDefault="00505E6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F901F3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Основные права и обязанности комиссии</w:t>
      </w:r>
    </w:p>
    <w:p w:rsidR="00505E60" w:rsidRPr="00891DCB" w:rsidRDefault="00505E60" w:rsidP="00F901F3">
      <w:pPr>
        <w:pStyle w:val="ListParagraph"/>
        <w:spacing w:after="0" w:line="240" w:lineRule="auto"/>
        <w:ind w:left="1428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5.1. При осуществлении проверки, предусмотренной разделом 2 настоящего Положения, комиссия вправе:</w:t>
      </w: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получать от депутата сельского поселения пояснения по представленным им материалам;</w:t>
      </w: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505E60" w:rsidRPr="00891DCB" w:rsidRDefault="00505E60" w:rsidP="00F901F3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д) проводить беседу с депутатом сельского поселения.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5.2. В запросе, предусмотренном подпунктом "г" пункта 5.1, указываются: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нормативный правовой акт, на основании которого направляется запрос;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сельского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сельского поселения, в отношении которого имеются сведения о несоблюдении им установленных ограничений и запретов;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г) содержание и объем сведений, подлежащих проверке;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д) срок предоставления запрашиваемых сведений;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е) фамилия, инициалы и номер телефона члена комиссии, подготовившего запрос;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ж) другие необходимые сведения.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5.3. Комиссия обеспечивает: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уведомление в письменной форме депутата сельского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проведение, в случае обращения депутата сельского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сельского поселения, а при наличии уважительной причины - в срок, согласованный с депутатом сельского поселения.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5.5. По окончании проверки комиссия обязана ознакомить депутата сельского поселения с результатами проверки с соблюдением законодательства Российской Федерации о государственной тайне.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6. Права депутата сельского поселения при осуществлении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проверки достоверности и полноты представленных им сведений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характера, соблюдения установленных ограничений и запретов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6.1. Депутат сельского поселения при осуществлении проверки достоверности и полноты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505E60" w:rsidRPr="00891DCB" w:rsidRDefault="00505E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знакомиться с материалами проверки;</w:t>
      </w:r>
    </w:p>
    <w:p w:rsidR="00505E60" w:rsidRPr="00891DCB" w:rsidRDefault="00505E60" w:rsidP="00243F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представлять дополнительные материалы и давать по ним пояснения в письменной форме.</w:t>
      </w:r>
    </w:p>
    <w:p w:rsidR="00505E60" w:rsidRPr="00891DCB" w:rsidRDefault="00505E60" w:rsidP="00243F0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6.2. Пояснения, указанные в пункте 6.1 настоящего Положения, приобщаются к материалам проверки.</w:t>
      </w:r>
    </w:p>
    <w:p w:rsidR="00505E60" w:rsidRPr="00891DCB" w:rsidRDefault="00505E6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Решения комиссии и порядок их принятия</w:t>
      </w:r>
    </w:p>
    <w:p w:rsidR="00505E60" w:rsidRPr="00891DCB" w:rsidRDefault="00505E60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7.1. Результаты проверки рассматриваются на открытом заседании комиссии.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достоверными и полными;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установить, что сведения о доходах, расходах, об имуществе и обязательствах имущественного характера, представленные депутатом сельского поселения, являются недостоверными и (или) неполными.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7.5. Информация о представлении депутатом сельского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установить, что депутат сельского поселения соблюдал ограничения и запреты, установленные федеральными законами, законами Республики Башкортостан;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установить, что депутат сельского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сельского поселения.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7.9. Копии протокола заседания комиссии в 3-дневный срок со дня заседания направляются депутату сельского поселения, в отношении которого проводилась проверка, а также, по решению комиссии, - иным заинтересованным лицам.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7.10. Копия протокола заседания комиссии приобщается к личному делу депутата сельского поселения, в отношении которого проводилась проверка.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сельского поселения для приобщения к личному делу депутата сельского поселения.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505E60" w:rsidRPr="00891DCB" w:rsidRDefault="00505E60" w:rsidP="0039528F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7.13. Сведения о результатах проверки предоставляются председателем комиссии с одновременным уведомлением об этом депутата сельского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505E60" w:rsidRPr="00891DCB" w:rsidRDefault="00505E60" w:rsidP="0039528F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7.14. В случае установления по результатам проверки основания для досрочного прекращения полномочий депутата в связи с несоблюдением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сельского поселения для принятия соответствующего решения. </w:t>
      </w:r>
    </w:p>
    <w:p w:rsidR="00505E60" w:rsidRPr="00891DCB" w:rsidRDefault="00505E60" w:rsidP="003952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Организационно-техническое и документационное обеспечение деятельности комиссии</w:t>
      </w:r>
    </w:p>
    <w:p w:rsidR="00505E60" w:rsidRPr="00891DCB" w:rsidRDefault="00505E60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сельского поселения.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 xml:space="preserve">9. Порядок размещения на официальном сайте 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сведений о доходах, расходах, об имуществе и обязательствах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имущественного характера, представляемых депутатами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сельского поселения, и порядок предоставления этих сведений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средствам массовой информации для опубликования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 связи с их запросами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перечень объектов недвижимого имущества, принадлежащих депутату сельского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перечень транспортных средств с указанием вида и марки, принадлежащих на праве собственности депутату сельского поселения, его супруге (супругу) и несовершеннолетним детям;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декларированный годовой доход депутата сельского поселения, его супруги (супруга) и несовершеннолетних детей;</w:t>
      </w:r>
    </w:p>
    <w:p w:rsidR="00505E60" w:rsidRPr="00891DCB" w:rsidRDefault="00505E60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г) сведения об источниках получения средств, за счет которых  депутатом сельского поселения,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505E60" w:rsidRPr="00891DCB" w:rsidRDefault="00505E60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иные сведения, кроме указанных в пункте 9.1 настоящего Положения, о доходах и расходах депутата сельского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персональные данные супруги (супруга), детей и иных членов семьи депутата сельского поселения;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депутата сельского поселения, его супруги (супруга), детей и иных членов семьи;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депутату сельского поселения, его супруге (супругу), детям, иным членам семьи на праве собственности или находящихся в их пользовании;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сельского поселения, обеспечивается управляющим делами администрации сельского поселения по представлению комиссии.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9.5. Комиссия: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а) в 3-дневный срок со дня поступления запроса от средств массовой информации сообщает о нем депутату сельского поселения, в отношении которого поступил запрос;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10. Ответственность членов комиссии, работников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администрации сельского поселения</w:t>
      </w:r>
    </w:p>
    <w:p w:rsidR="00505E60" w:rsidRPr="00891DCB" w:rsidRDefault="00505E60">
      <w:pPr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891DCB">
        <w:rPr>
          <w:rFonts w:ascii="Times New Roman" w:hAnsi="Times New Roman"/>
          <w:sz w:val="28"/>
          <w:szCs w:val="28"/>
        </w:rPr>
        <w:t>Члены комиссии, работники администрации сельского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сельского поселения, либо за использование этих сведений в целях, не предусмотренных законодательством.</w:t>
      </w: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505E60" w:rsidRPr="00891DCB" w:rsidRDefault="00505E6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sectPr w:rsidR="00505E60" w:rsidRPr="00891DCB" w:rsidSect="003D2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0E"/>
    <w:rsid w:val="00066519"/>
    <w:rsid w:val="000E2C23"/>
    <w:rsid w:val="00126C3B"/>
    <w:rsid w:val="00157FDB"/>
    <w:rsid w:val="00243F0C"/>
    <w:rsid w:val="00275A33"/>
    <w:rsid w:val="002C5E01"/>
    <w:rsid w:val="0039528F"/>
    <w:rsid w:val="003D2049"/>
    <w:rsid w:val="00432198"/>
    <w:rsid w:val="00505E60"/>
    <w:rsid w:val="00595B0E"/>
    <w:rsid w:val="006033DF"/>
    <w:rsid w:val="006E032F"/>
    <w:rsid w:val="007430BD"/>
    <w:rsid w:val="007C18CA"/>
    <w:rsid w:val="00826F29"/>
    <w:rsid w:val="00891DCB"/>
    <w:rsid w:val="00970146"/>
    <w:rsid w:val="009A1A6B"/>
    <w:rsid w:val="009D3A18"/>
    <w:rsid w:val="00A45ADB"/>
    <w:rsid w:val="00AF0F42"/>
    <w:rsid w:val="00ED5D01"/>
    <w:rsid w:val="00F846DF"/>
    <w:rsid w:val="00F90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049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8CA"/>
    <w:pPr>
      <w:ind w:left="720"/>
      <w:contextualSpacing/>
    </w:pPr>
  </w:style>
  <w:style w:type="paragraph" w:styleId="NoSpacing">
    <w:name w:val="No Spacing"/>
    <w:uiPriority w:val="99"/>
    <w:qFormat/>
    <w:rsid w:val="00F901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263</TotalTime>
  <Pages>9</Pages>
  <Words>2817</Words>
  <Characters>16060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Sokol</cp:lastModifiedBy>
  <cp:revision>16</cp:revision>
  <dcterms:created xsi:type="dcterms:W3CDTF">2016-02-03T04:50:00Z</dcterms:created>
  <dcterms:modified xsi:type="dcterms:W3CDTF">2016-04-06T09:31:00Z</dcterms:modified>
</cp:coreProperties>
</file>