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8C8" w:rsidRPr="00F851F0" w:rsidRDefault="00ED38C8" w:rsidP="003F73D0">
      <w:pPr>
        <w:spacing w:after="0" w:line="240" w:lineRule="auto"/>
        <w:jc w:val="right"/>
        <w:rPr>
          <w:rFonts w:ascii="Times New Roman" w:hAnsi="Times New Roman"/>
          <w:sz w:val="24"/>
          <w:szCs w:val="24"/>
          <w:lang w:eastAsia="ru-RU"/>
        </w:rPr>
      </w:pPr>
      <w:bookmarkStart w:id="0" w:name="P33"/>
      <w:bookmarkEnd w:id="0"/>
      <w:r w:rsidRPr="00F851F0">
        <w:rPr>
          <w:rFonts w:ascii="Times New Roman" w:hAnsi="Times New Roman"/>
          <w:sz w:val="24"/>
          <w:szCs w:val="24"/>
          <w:lang w:eastAsia="ru-RU"/>
        </w:rPr>
        <w:t>Проект</w:t>
      </w:r>
    </w:p>
    <w:p w:rsidR="00ED38C8" w:rsidRPr="00F851F0" w:rsidRDefault="00ED38C8" w:rsidP="00B12109">
      <w:pPr>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Администрация  сельского поселения Алгинский  сельсовет</w:t>
      </w:r>
    </w:p>
    <w:p w:rsidR="00ED38C8" w:rsidRPr="00F851F0" w:rsidRDefault="00ED38C8" w:rsidP="00B12109">
      <w:pPr>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 xml:space="preserve"> муниципального района Давлекановский район Республики Башкортостан</w:t>
      </w:r>
    </w:p>
    <w:p w:rsidR="00ED38C8" w:rsidRPr="00F851F0" w:rsidRDefault="00ED38C8" w:rsidP="00B12109">
      <w:pPr>
        <w:spacing w:after="0" w:line="240" w:lineRule="auto"/>
        <w:jc w:val="both"/>
        <w:rPr>
          <w:rFonts w:ascii="Times New Roman" w:hAnsi="Times New Roman"/>
          <w:sz w:val="24"/>
          <w:szCs w:val="24"/>
          <w:lang w:eastAsia="ru-RU"/>
        </w:rPr>
      </w:pPr>
      <w:r w:rsidRPr="00F851F0">
        <w:rPr>
          <w:rFonts w:ascii="Times New Roman" w:hAnsi="Times New Roman"/>
          <w:sz w:val="24"/>
          <w:szCs w:val="24"/>
          <w:lang w:eastAsia="ru-RU"/>
        </w:rPr>
        <w:t xml:space="preserve"> </w:t>
      </w:r>
      <w:r w:rsidRPr="00F851F0">
        <w:rPr>
          <w:rFonts w:ascii="Times New Roman" w:hAnsi="Times New Roman"/>
          <w:sz w:val="24"/>
          <w:szCs w:val="24"/>
          <w:lang w:eastAsia="ru-RU"/>
        </w:rPr>
        <w:tab/>
      </w:r>
      <w:r w:rsidRPr="00F851F0">
        <w:rPr>
          <w:rFonts w:ascii="Times New Roman" w:hAnsi="Times New Roman"/>
          <w:sz w:val="24"/>
          <w:szCs w:val="24"/>
          <w:lang w:eastAsia="ru-RU"/>
        </w:rPr>
        <w:tab/>
      </w:r>
      <w:r w:rsidRPr="00F851F0">
        <w:rPr>
          <w:rFonts w:ascii="Times New Roman" w:hAnsi="Times New Roman"/>
          <w:sz w:val="24"/>
          <w:szCs w:val="24"/>
          <w:lang w:eastAsia="ru-RU"/>
        </w:rPr>
        <w:tab/>
      </w:r>
      <w:r w:rsidRPr="00F851F0">
        <w:rPr>
          <w:rFonts w:ascii="Times New Roman" w:hAnsi="Times New Roman"/>
          <w:sz w:val="24"/>
          <w:szCs w:val="24"/>
          <w:lang w:eastAsia="ru-RU"/>
        </w:rPr>
        <w:tab/>
      </w:r>
      <w:r w:rsidRPr="00F851F0">
        <w:rPr>
          <w:rFonts w:ascii="Times New Roman" w:hAnsi="Times New Roman"/>
          <w:sz w:val="24"/>
          <w:szCs w:val="24"/>
          <w:lang w:eastAsia="ru-RU"/>
        </w:rPr>
        <w:tab/>
      </w:r>
      <w:r w:rsidRPr="00F851F0">
        <w:rPr>
          <w:rFonts w:ascii="Times New Roman" w:hAnsi="Times New Roman"/>
          <w:sz w:val="24"/>
          <w:szCs w:val="24"/>
          <w:lang w:eastAsia="ru-RU"/>
        </w:rPr>
        <w:tab/>
      </w:r>
    </w:p>
    <w:p w:rsidR="00ED38C8" w:rsidRPr="00F851F0" w:rsidRDefault="00ED38C8" w:rsidP="00B12109">
      <w:pPr>
        <w:spacing w:after="0" w:line="240" w:lineRule="auto"/>
        <w:jc w:val="both"/>
        <w:rPr>
          <w:rFonts w:ascii="Times New Roman" w:hAnsi="Times New Roman"/>
          <w:sz w:val="24"/>
          <w:szCs w:val="24"/>
          <w:lang w:eastAsia="ru-RU"/>
        </w:rPr>
      </w:pPr>
    </w:p>
    <w:p w:rsidR="00ED38C8" w:rsidRPr="00F851F0" w:rsidRDefault="00ED38C8" w:rsidP="00B12109">
      <w:pPr>
        <w:spacing w:after="0" w:line="240" w:lineRule="auto"/>
        <w:ind w:right="2551"/>
        <w:jc w:val="center"/>
        <w:rPr>
          <w:rFonts w:ascii="Times New Roman" w:hAnsi="Times New Roman"/>
          <w:sz w:val="24"/>
          <w:szCs w:val="24"/>
          <w:lang w:eastAsia="ru-RU"/>
        </w:rPr>
      </w:pPr>
      <w:r w:rsidRPr="00F851F0">
        <w:rPr>
          <w:rFonts w:ascii="Times New Roman" w:hAnsi="Times New Roman"/>
          <w:sz w:val="24"/>
          <w:szCs w:val="24"/>
          <w:lang w:eastAsia="ru-RU"/>
        </w:rPr>
        <w:t xml:space="preserve">                                   ПОСТАНОВЛЕНИЕ</w:t>
      </w:r>
    </w:p>
    <w:p w:rsidR="00ED38C8" w:rsidRPr="00F851F0" w:rsidRDefault="00ED38C8" w:rsidP="00B12109">
      <w:pPr>
        <w:spacing w:after="0" w:line="240" w:lineRule="auto"/>
        <w:ind w:right="2551"/>
        <w:jc w:val="center"/>
        <w:rPr>
          <w:rFonts w:ascii="Times New Roman" w:hAnsi="Times New Roman"/>
          <w:sz w:val="24"/>
          <w:szCs w:val="24"/>
          <w:lang w:eastAsia="ru-RU"/>
        </w:rPr>
      </w:pPr>
      <w:r w:rsidRPr="00F851F0">
        <w:rPr>
          <w:rFonts w:ascii="Times New Roman" w:hAnsi="Times New Roman"/>
          <w:sz w:val="24"/>
          <w:szCs w:val="24"/>
          <w:lang w:eastAsia="ru-RU"/>
        </w:rPr>
        <w:t xml:space="preserve">                                   от ---- № --</w:t>
      </w:r>
    </w:p>
    <w:p w:rsidR="00ED38C8" w:rsidRPr="00F851F0" w:rsidRDefault="00ED38C8" w:rsidP="00B12109">
      <w:pPr>
        <w:spacing w:after="0" w:line="240" w:lineRule="auto"/>
        <w:ind w:right="2551"/>
        <w:jc w:val="center"/>
        <w:rPr>
          <w:rFonts w:ascii="Times New Roman" w:hAnsi="Times New Roman"/>
          <w:sz w:val="24"/>
          <w:szCs w:val="24"/>
          <w:lang w:eastAsia="ru-RU"/>
        </w:rPr>
      </w:pPr>
      <w:r w:rsidRPr="00F851F0">
        <w:rPr>
          <w:rFonts w:ascii="Times New Roman" w:hAnsi="Times New Roman"/>
          <w:bCs/>
          <w:sz w:val="24"/>
          <w:szCs w:val="24"/>
          <w:u w:val="single"/>
          <w:lang w:eastAsia="ru-RU"/>
        </w:rPr>
        <w:t xml:space="preserve">        </w:t>
      </w:r>
      <w:bookmarkStart w:id="1" w:name="P32"/>
      <w:bookmarkEnd w:id="1"/>
    </w:p>
    <w:p w:rsidR="00ED38C8" w:rsidRPr="00F851F0" w:rsidRDefault="00ED38C8" w:rsidP="003F73D0">
      <w:pPr>
        <w:pStyle w:val="ConsPlusTitle"/>
        <w:jc w:val="center"/>
        <w:rPr>
          <w:rFonts w:ascii="Times New Roman" w:hAnsi="Times New Roman" w:cs="Times New Roman"/>
          <w:b w:val="0"/>
          <w:color w:val="000000"/>
          <w:sz w:val="24"/>
          <w:szCs w:val="24"/>
        </w:rPr>
      </w:pPr>
      <w:r w:rsidRPr="00F851F0">
        <w:rPr>
          <w:rFonts w:ascii="Times New Roman" w:hAnsi="Times New Roman" w:cs="Times New Roman"/>
          <w:b w:val="0"/>
          <w:color w:val="000000"/>
          <w:sz w:val="24"/>
          <w:szCs w:val="24"/>
        </w:rPr>
        <w:t xml:space="preserve">Об утверждении Порядка открытия и ведения лицевых счетов в сельском поселении </w:t>
      </w:r>
      <w:r w:rsidRPr="00F851F0">
        <w:rPr>
          <w:rFonts w:ascii="Times New Roman" w:hAnsi="Times New Roman"/>
          <w:sz w:val="24"/>
          <w:szCs w:val="24"/>
        </w:rPr>
        <w:t>Алгинский</w:t>
      </w:r>
      <w:r w:rsidRPr="00F851F0">
        <w:rPr>
          <w:rFonts w:ascii="Times New Roman" w:hAnsi="Times New Roman" w:cs="Times New Roman"/>
          <w:b w:val="0"/>
          <w:color w:val="000000"/>
          <w:sz w:val="24"/>
          <w:szCs w:val="24"/>
        </w:rPr>
        <w:t xml:space="preserve"> сельсовет муниципального района Давлекановский район Республики Башкортостан </w:t>
      </w:r>
    </w:p>
    <w:p w:rsidR="00ED38C8" w:rsidRPr="00F851F0" w:rsidRDefault="00ED38C8" w:rsidP="00B12109">
      <w:pPr>
        <w:autoSpaceDE w:val="0"/>
        <w:autoSpaceDN w:val="0"/>
        <w:adjustRightInd w:val="0"/>
        <w:spacing w:after="0" w:line="240" w:lineRule="auto"/>
        <w:ind w:right="6474"/>
        <w:jc w:val="both"/>
        <w:rPr>
          <w:rFonts w:ascii="Times New Roman" w:hAnsi="Times New Roman" w:cs="Arial"/>
          <w:b/>
          <w:bCs/>
          <w:sz w:val="24"/>
          <w:szCs w:val="24"/>
          <w:lang w:eastAsia="ru-RU"/>
        </w:rPr>
      </w:pPr>
    </w:p>
    <w:p w:rsidR="00ED38C8" w:rsidRPr="00F851F0" w:rsidRDefault="00ED38C8" w:rsidP="00B12109">
      <w:pPr>
        <w:spacing w:after="0" w:line="240" w:lineRule="auto"/>
        <w:ind w:firstLine="708"/>
        <w:jc w:val="both"/>
        <w:rPr>
          <w:rFonts w:ascii="Times New Roman" w:hAnsi="Times New Roman"/>
          <w:sz w:val="24"/>
          <w:szCs w:val="24"/>
          <w:lang w:eastAsia="ru-RU"/>
        </w:rPr>
      </w:pPr>
      <w:r w:rsidRPr="00F851F0">
        <w:rPr>
          <w:rFonts w:ascii="Times New Roman" w:hAnsi="Times New Roman"/>
          <w:sz w:val="24"/>
          <w:szCs w:val="24"/>
          <w:lang w:eastAsia="ru-RU"/>
        </w:rPr>
        <w:t xml:space="preserve">В соответствии со статьей </w:t>
      </w:r>
      <w:r w:rsidRPr="00F851F0">
        <w:rPr>
          <w:rFonts w:ascii="Times New Roman" w:hAnsi="Times New Roman"/>
          <w:sz w:val="24"/>
          <w:szCs w:val="24"/>
        </w:rPr>
        <w:t xml:space="preserve">220.1 </w:t>
      </w:r>
      <w:r w:rsidRPr="00F851F0">
        <w:rPr>
          <w:rFonts w:ascii="Times New Roman" w:hAnsi="Times New Roman"/>
          <w:sz w:val="24"/>
          <w:szCs w:val="24"/>
          <w:lang w:eastAsia="ru-RU"/>
        </w:rPr>
        <w:t xml:space="preserve">Бюджетного кодекса Российской Федерации, </w:t>
      </w:r>
      <w:hyperlink r:id="rId4" w:history="1">
        <w:r w:rsidRPr="00F851F0">
          <w:rPr>
            <w:rFonts w:ascii="Times New Roman" w:hAnsi="Times New Roman"/>
            <w:sz w:val="24"/>
            <w:szCs w:val="24"/>
          </w:rPr>
          <w:t>Законом</w:t>
        </w:r>
      </w:hyperlink>
      <w:r w:rsidRPr="00F851F0">
        <w:rPr>
          <w:rFonts w:ascii="Times New Roman" w:hAnsi="Times New Roman"/>
          <w:sz w:val="24"/>
          <w:szCs w:val="24"/>
        </w:rPr>
        <w:t xml:space="preserve"> Республики Башкортостан «О бюджетном процессе                     в Республике Башкортостан», решением Совета «О бюджетном процессе </w:t>
      </w:r>
      <w:r w:rsidRPr="00F851F0">
        <w:rPr>
          <w:rFonts w:ascii="Times New Roman" w:hAnsi="Times New Roman"/>
          <w:sz w:val="24"/>
          <w:szCs w:val="24"/>
        </w:rPr>
        <w:br/>
        <w:t xml:space="preserve">в сельском поселении </w:t>
      </w:r>
      <w:r w:rsidRPr="00F851F0">
        <w:rPr>
          <w:rFonts w:ascii="Times New Roman" w:hAnsi="Times New Roman"/>
          <w:sz w:val="24"/>
          <w:szCs w:val="24"/>
          <w:lang w:eastAsia="ru-RU"/>
        </w:rPr>
        <w:t>Алгинский</w:t>
      </w:r>
      <w:r w:rsidRPr="00F851F0">
        <w:rPr>
          <w:rFonts w:ascii="Times New Roman" w:hAnsi="Times New Roman"/>
          <w:sz w:val="24"/>
          <w:szCs w:val="24"/>
        </w:rPr>
        <w:t xml:space="preserve"> сельсовет муниципального района Давлекановский район Республике Башкортостан»</w:t>
      </w:r>
      <w:r w:rsidRPr="00F851F0">
        <w:rPr>
          <w:rFonts w:ascii="Times New Roman" w:hAnsi="Times New Roman"/>
          <w:sz w:val="24"/>
          <w:szCs w:val="24"/>
          <w:lang w:eastAsia="ru-RU"/>
        </w:rPr>
        <w:t>п о с т а н о в л я ю:</w:t>
      </w:r>
    </w:p>
    <w:p w:rsidR="00ED38C8" w:rsidRPr="00F851F0" w:rsidRDefault="00ED38C8" w:rsidP="00B12109">
      <w:pPr>
        <w:pStyle w:val="ConsPlusTitle"/>
        <w:ind w:firstLine="709"/>
        <w:jc w:val="both"/>
        <w:rPr>
          <w:rFonts w:ascii="Times New Roman" w:hAnsi="Times New Roman" w:cs="Times New Roman"/>
          <w:b w:val="0"/>
          <w:color w:val="000000"/>
          <w:sz w:val="24"/>
          <w:szCs w:val="24"/>
        </w:rPr>
      </w:pPr>
      <w:r w:rsidRPr="00F851F0">
        <w:rPr>
          <w:rFonts w:ascii="Times New Roman" w:hAnsi="Times New Roman" w:cs="Times New Roman"/>
          <w:b w:val="0"/>
          <w:bCs/>
          <w:sz w:val="24"/>
          <w:szCs w:val="24"/>
        </w:rPr>
        <w:t xml:space="preserve">1. Утвердить прилагаемый Порядок </w:t>
      </w:r>
      <w:r w:rsidRPr="00F851F0">
        <w:rPr>
          <w:rFonts w:ascii="Times New Roman" w:hAnsi="Times New Roman" w:cs="Times New Roman"/>
          <w:b w:val="0"/>
          <w:color w:val="000000"/>
          <w:sz w:val="24"/>
          <w:szCs w:val="24"/>
        </w:rPr>
        <w:t xml:space="preserve">открытия и ведения лицевых счетов в сельском поселении </w:t>
      </w:r>
      <w:r w:rsidRPr="00F851F0">
        <w:rPr>
          <w:rFonts w:ascii="Times New Roman" w:hAnsi="Times New Roman"/>
          <w:sz w:val="24"/>
          <w:szCs w:val="24"/>
        </w:rPr>
        <w:t>Алгинский</w:t>
      </w:r>
      <w:r w:rsidRPr="00F851F0">
        <w:rPr>
          <w:rFonts w:ascii="Times New Roman" w:hAnsi="Times New Roman" w:cs="Times New Roman"/>
          <w:b w:val="0"/>
          <w:color w:val="000000"/>
          <w:sz w:val="24"/>
          <w:szCs w:val="24"/>
        </w:rPr>
        <w:t xml:space="preserve"> сельсовет муниципального района Давлекановский район Республики Башкортостан</w:t>
      </w:r>
      <w:r w:rsidRPr="00F851F0">
        <w:rPr>
          <w:rFonts w:ascii="Times New Roman" w:hAnsi="Times New Roman" w:cs="Times New Roman"/>
          <w:b w:val="0"/>
          <w:bCs/>
          <w:sz w:val="24"/>
          <w:szCs w:val="24"/>
        </w:rPr>
        <w:t>.</w:t>
      </w:r>
    </w:p>
    <w:p w:rsidR="00ED38C8" w:rsidRPr="00187353" w:rsidRDefault="00ED38C8" w:rsidP="006706C0">
      <w:pPr>
        <w:spacing w:after="0" w:line="240" w:lineRule="auto"/>
        <w:ind w:firstLine="708"/>
        <w:jc w:val="both"/>
        <w:rPr>
          <w:rFonts w:ascii="Times New Roman" w:hAnsi="Times New Roman"/>
          <w:sz w:val="24"/>
          <w:szCs w:val="24"/>
          <w:lang w:eastAsia="ru-RU"/>
        </w:rPr>
      </w:pPr>
      <w:r w:rsidRPr="00F851F0">
        <w:rPr>
          <w:rFonts w:ascii="Times New Roman" w:hAnsi="Times New Roman"/>
          <w:sz w:val="24"/>
          <w:szCs w:val="24"/>
          <w:lang w:eastAsia="ru-RU"/>
        </w:rPr>
        <w:t xml:space="preserve">2. Признать утратившим силу постановление </w:t>
      </w:r>
      <w:r w:rsidRPr="00187353">
        <w:rPr>
          <w:rFonts w:ascii="Times New Roman" w:hAnsi="Times New Roman"/>
          <w:sz w:val="24"/>
          <w:szCs w:val="24"/>
          <w:lang w:eastAsia="ru-RU"/>
        </w:rPr>
        <w:t>от 14.10.2010 года № 31 с внесенными изменениями и дополнениями от 26.10.2011 г. № 52.</w:t>
      </w:r>
    </w:p>
    <w:p w:rsidR="00ED38C8" w:rsidRPr="00F851F0" w:rsidRDefault="00ED38C8" w:rsidP="00B12109">
      <w:pPr>
        <w:spacing w:after="0" w:line="240" w:lineRule="auto"/>
        <w:ind w:firstLine="708"/>
        <w:jc w:val="both"/>
        <w:rPr>
          <w:rFonts w:ascii="Times New Roman" w:hAnsi="Times New Roman"/>
          <w:sz w:val="24"/>
          <w:szCs w:val="24"/>
          <w:lang w:eastAsia="ru-RU"/>
        </w:rPr>
      </w:pPr>
    </w:p>
    <w:p w:rsidR="00ED38C8" w:rsidRPr="00F851F0" w:rsidRDefault="00ED38C8" w:rsidP="00B12109">
      <w:pPr>
        <w:spacing w:after="0" w:line="240" w:lineRule="auto"/>
        <w:ind w:firstLine="708"/>
        <w:jc w:val="both"/>
        <w:rPr>
          <w:rFonts w:ascii="Times New Roman" w:hAnsi="Times New Roman"/>
          <w:sz w:val="24"/>
          <w:szCs w:val="24"/>
          <w:lang w:eastAsia="ru-RU"/>
        </w:rPr>
      </w:pPr>
      <w:r w:rsidRPr="00F851F0">
        <w:rPr>
          <w:rFonts w:ascii="Times New Roman" w:hAnsi="Times New Roman"/>
          <w:sz w:val="24"/>
          <w:szCs w:val="24"/>
          <w:lang w:eastAsia="ru-RU"/>
        </w:rPr>
        <w:t>3. Настоящее постановление подлежит обнародованию в установленном порядке.</w:t>
      </w:r>
    </w:p>
    <w:p w:rsidR="00ED38C8" w:rsidRPr="00F851F0" w:rsidRDefault="00ED38C8" w:rsidP="00B12109">
      <w:pPr>
        <w:spacing w:after="0" w:line="240" w:lineRule="auto"/>
        <w:ind w:firstLine="708"/>
        <w:jc w:val="both"/>
        <w:rPr>
          <w:rFonts w:ascii="Times New Roman" w:hAnsi="Times New Roman"/>
          <w:sz w:val="24"/>
          <w:szCs w:val="24"/>
          <w:lang w:eastAsia="ru-RU"/>
        </w:rPr>
      </w:pPr>
      <w:r w:rsidRPr="00F851F0">
        <w:rPr>
          <w:rFonts w:ascii="Times New Roman" w:hAnsi="Times New Roman"/>
          <w:sz w:val="24"/>
          <w:szCs w:val="24"/>
          <w:lang w:eastAsia="ru-RU"/>
        </w:rPr>
        <w:t>4. Контроль за исполнением настоящего постановления оставляю за собой.</w:t>
      </w:r>
    </w:p>
    <w:p w:rsidR="00ED38C8" w:rsidRPr="00F851F0" w:rsidRDefault="00ED38C8" w:rsidP="00B12109">
      <w:pPr>
        <w:spacing w:after="0" w:line="240" w:lineRule="auto"/>
        <w:jc w:val="both"/>
        <w:rPr>
          <w:rFonts w:ascii="Times New Roman" w:hAnsi="Times New Roman"/>
          <w:sz w:val="24"/>
          <w:szCs w:val="24"/>
          <w:lang w:eastAsia="ru-RU"/>
        </w:rPr>
      </w:pPr>
    </w:p>
    <w:p w:rsidR="00ED38C8" w:rsidRPr="00F851F0" w:rsidRDefault="00ED38C8" w:rsidP="00B12109">
      <w:pPr>
        <w:adjustRightInd w:val="0"/>
        <w:spacing w:after="0" w:line="240" w:lineRule="auto"/>
        <w:ind w:firstLine="540"/>
        <w:jc w:val="both"/>
        <w:rPr>
          <w:rFonts w:ascii="Times New Roman" w:hAnsi="Times New Roman"/>
          <w:sz w:val="24"/>
          <w:szCs w:val="24"/>
          <w:lang w:eastAsia="ru-RU"/>
        </w:rPr>
      </w:pPr>
    </w:p>
    <w:p w:rsidR="00ED38C8" w:rsidRPr="00F851F0" w:rsidRDefault="00ED38C8" w:rsidP="00B12109">
      <w:pPr>
        <w:adjustRightInd w:val="0"/>
        <w:spacing w:after="0" w:line="240" w:lineRule="auto"/>
        <w:ind w:firstLine="540"/>
        <w:jc w:val="both"/>
        <w:rPr>
          <w:rFonts w:ascii="Times New Roman" w:hAnsi="Times New Roman"/>
          <w:sz w:val="24"/>
          <w:szCs w:val="24"/>
          <w:lang w:eastAsia="ru-RU"/>
        </w:rPr>
      </w:pPr>
    </w:p>
    <w:p w:rsidR="00ED38C8" w:rsidRPr="00F851F0" w:rsidRDefault="00ED38C8" w:rsidP="00B12109">
      <w:pPr>
        <w:spacing w:after="0" w:line="240" w:lineRule="auto"/>
        <w:rPr>
          <w:rFonts w:ascii="Times New Roman" w:hAnsi="Times New Roman"/>
          <w:sz w:val="24"/>
          <w:szCs w:val="24"/>
          <w:lang w:eastAsia="ru-RU"/>
        </w:rPr>
      </w:pPr>
      <w:r w:rsidRPr="00F851F0">
        <w:rPr>
          <w:rFonts w:ascii="Times New Roman" w:hAnsi="Times New Roman"/>
          <w:sz w:val="24"/>
          <w:szCs w:val="24"/>
          <w:lang w:eastAsia="ru-RU"/>
        </w:rPr>
        <w:t xml:space="preserve">Глава сельского поселения </w:t>
      </w:r>
    </w:p>
    <w:p w:rsidR="00ED38C8" w:rsidRPr="00F851F0" w:rsidRDefault="00ED38C8" w:rsidP="00B12109">
      <w:pPr>
        <w:spacing w:after="0" w:line="240" w:lineRule="auto"/>
        <w:rPr>
          <w:rFonts w:ascii="Times New Roman" w:hAnsi="Times New Roman"/>
          <w:sz w:val="24"/>
          <w:szCs w:val="24"/>
          <w:lang w:eastAsia="ru-RU"/>
        </w:rPr>
      </w:pPr>
      <w:r w:rsidRPr="00F851F0">
        <w:rPr>
          <w:rFonts w:ascii="Times New Roman" w:hAnsi="Times New Roman"/>
          <w:sz w:val="24"/>
          <w:szCs w:val="24"/>
          <w:lang w:eastAsia="ru-RU"/>
        </w:rPr>
        <w:t xml:space="preserve">Алгинский сельсовет </w:t>
      </w:r>
    </w:p>
    <w:p w:rsidR="00ED38C8" w:rsidRPr="00F851F0" w:rsidRDefault="00ED38C8" w:rsidP="00B12109">
      <w:pPr>
        <w:spacing w:after="0" w:line="240" w:lineRule="auto"/>
        <w:rPr>
          <w:rFonts w:ascii="Times New Roman" w:hAnsi="Times New Roman"/>
          <w:sz w:val="24"/>
          <w:szCs w:val="24"/>
          <w:lang w:eastAsia="ru-RU"/>
        </w:rPr>
      </w:pPr>
      <w:r w:rsidRPr="00F851F0">
        <w:rPr>
          <w:rFonts w:ascii="Times New Roman" w:hAnsi="Times New Roman"/>
          <w:sz w:val="24"/>
          <w:szCs w:val="24"/>
          <w:lang w:eastAsia="ru-RU"/>
        </w:rPr>
        <w:t xml:space="preserve">муниципального района </w:t>
      </w:r>
    </w:p>
    <w:p w:rsidR="00ED38C8" w:rsidRPr="00F851F0" w:rsidRDefault="00ED38C8" w:rsidP="00B12109">
      <w:pPr>
        <w:spacing w:after="0" w:line="240" w:lineRule="auto"/>
        <w:rPr>
          <w:rFonts w:ascii="Times New Roman" w:hAnsi="Times New Roman"/>
          <w:sz w:val="24"/>
          <w:szCs w:val="24"/>
          <w:lang w:eastAsia="ru-RU"/>
        </w:rPr>
      </w:pPr>
      <w:r w:rsidRPr="00F851F0">
        <w:rPr>
          <w:rFonts w:ascii="Times New Roman" w:hAnsi="Times New Roman"/>
          <w:sz w:val="24"/>
          <w:szCs w:val="24"/>
          <w:lang w:eastAsia="ru-RU"/>
        </w:rPr>
        <w:t>Давлекановский район</w:t>
      </w:r>
    </w:p>
    <w:p w:rsidR="00ED38C8" w:rsidRPr="00F851F0" w:rsidRDefault="00ED38C8" w:rsidP="00B12109">
      <w:pPr>
        <w:spacing w:after="0" w:line="240" w:lineRule="auto"/>
        <w:rPr>
          <w:rFonts w:ascii="Times New Roman" w:hAnsi="Times New Roman"/>
          <w:sz w:val="24"/>
          <w:szCs w:val="24"/>
          <w:lang w:eastAsia="ru-RU"/>
        </w:rPr>
        <w:sectPr w:rsidR="00ED38C8" w:rsidRPr="00F851F0">
          <w:pgSz w:w="11906" w:h="16838"/>
          <w:pgMar w:top="851" w:right="849" w:bottom="992" w:left="1560" w:header="720" w:footer="720" w:gutter="0"/>
          <w:cols w:space="720"/>
        </w:sectPr>
      </w:pPr>
      <w:r w:rsidRPr="00F851F0">
        <w:rPr>
          <w:rFonts w:ascii="Times New Roman" w:hAnsi="Times New Roman"/>
          <w:sz w:val="24"/>
          <w:szCs w:val="24"/>
          <w:lang w:eastAsia="ru-RU"/>
        </w:rPr>
        <w:t>Республики Башкортостан                                                С.М.Хисамутдинов</w:t>
      </w:r>
    </w:p>
    <w:p w:rsidR="00ED38C8" w:rsidRPr="00F851F0" w:rsidRDefault="00ED38C8" w:rsidP="00B12109">
      <w:pPr>
        <w:tabs>
          <w:tab w:val="left" w:pos="-142"/>
        </w:tabs>
        <w:spacing w:after="0" w:line="240" w:lineRule="auto"/>
        <w:ind w:left="4820"/>
        <w:rPr>
          <w:rFonts w:ascii="Times New Roman" w:hAnsi="Times New Roman"/>
          <w:sz w:val="24"/>
          <w:szCs w:val="24"/>
          <w:lang w:eastAsia="ru-RU"/>
        </w:rPr>
      </w:pPr>
      <w:r w:rsidRPr="00F851F0">
        <w:rPr>
          <w:rFonts w:ascii="Times New Roman" w:hAnsi="Times New Roman"/>
          <w:sz w:val="24"/>
          <w:szCs w:val="24"/>
          <w:lang w:eastAsia="ru-RU"/>
        </w:rPr>
        <w:t>Приложение к постановлению администрации сельского поселения Алгинский сельсовет муниципального района Давлекановский район</w:t>
      </w:r>
    </w:p>
    <w:p w:rsidR="00ED38C8" w:rsidRPr="00F851F0" w:rsidRDefault="00ED38C8" w:rsidP="00B12109">
      <w:pPr>
        <w:tabs>
          <w:tab w:val="left" w:pos="-142"/>
        </w:tabs>
        <w:spacing w:after="0" w:line="240" w:lineRule="auto"/>
        <w:ind w:left="4820"/>
        <w:rPr>
          <w:rFonts w:ascii="Times New Roman" w:hAnsi="Times New Roman"/>
          <w:sz w:val="24"/>
          <w:szCs w:val="24"/>
          <w:lang w:eastAsia="ru-RU"/>
        </w:rPr>
      </w:pPr>
      <w:r w:rsidRPr="00F851F0">
        <w:rPr>
          <w:rFonts w:ascii="Times New Roman" w:hAnsi="Times New Roman"/>
          <w:sz w:val="24"/>
          <w:szCs w:val="24"/>
          <w:lang w:eastAsia="ru-RU"/>
        </w:rPr>
        <w:t>Республики Башкортостан</w:t>
      </w:r>
    </w:p>
    <w:p w:rsidR="00ED38C8" w:rsidRPr="00F851F0" w:rsidRDefault="00ED38C8" w:rsidP="00B12109">
      <w:pPr>
        <w:tabs>
          <w:tab w:val="left" w:pos="-142"/>
        </w:tabs>
        <w:spacing w:after="0" w:line="240" w:lineRule="auto"/>
        <w:ind w:left="4820"/>
        <w:rPr>
          <w:rFonts w:ascii="Times New Roman" w:hAnsi="Times New Roman"/>
          <w:sz w:val="24"/>
          <w:szCs w:val="24"/>
          <w:lang w:eastAsia="ru-RU"/>
        </w:rPr>
      </w:pPr>
      <w:r w:rsidRPr="00F851F0">
        <w:rPr>
          <w:rFonts w:ascii="Times New Roman" w:hAnsi="Times New Roman"/>
          <w:sz w:val="24"/>
          <w:szCs w:val="24"/>
          <w:lang w:eastAsia="ru-RU"/>
        </w:rPr>
        <w:t>от ---  № ---</w:t>
      </w:r>
    </w:p>
    <w:p w:rsidR="00ED38C8" w:rsidRPr="00F851F0" w:rsidRDefault="00ED38C8" w:rsidP="00B12109">
      <w:pPr>
        <w:pStyle w:val="ConsPlusTitle"/>
        <w:jc w:val="center"/>
        <w:rPr>
          <w:rFonts w:ascii="Times New Roman" w:hAnsi="Times New Roman" w:cs="Times New Roman"/>
          <w:b w:val="0"/>
          <w:color w:val="000000"/>
          <w:sz w:val="24"/>
          <w:szCs w:val="24"/>
        </w:rPr>
      </w:pPr>
    </w:p>
    <w:p w:rsidR="00ED38C8" w:rsidRPr="00F851F0" w:rsidRDefault="00ED38C8" w:rsidP="00B12109">
      <w:pPr>
        <w:pStyle w:val="ConsPlusTitle"/>
        <w:jc w:val="center"/>
        <w:rPr>
          <w:rFonts w:ascii="Times New Roman" w:hAnsi="Times New Roman" w:cs="Times New Roman"/>
          <w:b w:val="0"/>
          <w:color w:val="000000"/>
          <w:sz w:val="24"/>
          <w:szCs w:val="24"/>
        </w:rPr>
      </w:pPr>
      <w:r w:rsidRPr="00F851F0">
        <w:rPr>
          <w:rFonts w:ascii="Times New Roman" w:hAnsi="Times New Roman" w:cs="Times New Roman"/>
          <w:b w:val="0"/>
          <w:color w:val="000000"/>
          <w:sz w:val="24"/>
          <w:szCs w:val="24"/>
        </w:rPr>
        <w:t xml:space="preserve">Порядок </w:t>
      </w:r>
    </w:p>
    <w:p w:rsidR="00ED38C8" w:rsidRPr="00F851F0" w:rsidRDefault="00ED38C8" w:rsidP="00B12109">
      <w:pPr>
        <w:pStyle w:val="ConsPlusTitle"/>
        <w:jc w:val="center"/>
        <w:rPr>
          <w:rFonts w:ascii="Times New Roman" w:hAnsi="Times New Roman" w:cs="Times New Roman"/>
          <w:b w:val="0"/>
          <w:color w:val="000000"/>
          <w:sz w:val="24"/>
          <w:szCs w:val="24"/>
        </w:rPr>
      </w:pPr>
      <w:r w:rsidRPr="00F851F0">
        <w:rPr>
          <w:rFonts w:ascii="Times New Roman" w:hAnsi="Times New Roman" w:cs="Times New Roman"/>
          <w:b w:val="0"/>
          <w:color w:val="000000"/>
          <w:sz w:val="24"/>
          <w:szCs w:val="24"/>
        </w:rPr>
        <w:t xml:space="preserve">открытия и ведения лицевых счетов в сельском поселении </w:t>
      </w:r>
      <w:r w:rsidRPr="00F851F0">
        <w:rPr>
          <w:rFonts w:ascii="Times New Roman" w:hAnsi="Times New Roman"/>
          <w:sz w:val="24"/>
          <w:szCs w:val="24"/>
        </w:rPr>
        <w:t>Алгинский</w:t>
      </w:r>
      <w:r w:rsidRPr="00F851F0">
        <w:rPr>
          <w:rFonts w:ascii="Times New Roman" w:hAnsi="Times New Roman" w:cs="Times New Roman"/>
          <w:b w:val="0"/>
          <w:color w:val="000000"/>
          <w:sz w:val="24"/>
          <w:szCs w:val="24"/>
        </w:rPr>
        <w:t xml:space="preserve"> сельсовет муниципального района Давлекановский район </w:t>
      </w:r>
    </w:p>
    <w:p w:rsidR="00ED38C8" w:rsidRPr="00F851F0" w:rsidRDefault="00ED38C8" w:rsidP="00B12109">
      <w:pPr>
        <w:pStyle w:val="ConsPlusTitle"/>
        <w:jc w:val="center"/>
        <w:rPr>
          <w:rFonts w:ascii="Times New Roman" w:hAnsi="Times New Roman" w:cs="Times New Roman"/>
          <w:b w:val="0"/>
          <w:color w:val="000000"/>
          <w:sz w:val="24"/>
          <w:szCs w:val="24"/>
        </w:rPr>
      </w:pPr>
      <w:r w:rsidRPr="00F851F0">
        <w:rPr>
          <w:rFonts w:ascii="Times New Roman" w:hAnsi="Times New Roman" w:cs="Times New Roman"/>
          <w:b w:val="0"/>
          <w:color w:val="000000"/>
          <w:sz w:val="24"/>
          <w:szCs w:val="24"/>
        </w:rPr>
        <w:t xml:space="preserve">Республики Башкортостан </w:t>
      </w:r>
    </w:p>
    <w:p w:rsidR="00ED38C8" w:rsidRPr="00F851F0" w:rsidRDefault="00ED38C8" w:rsidP="00C71ABB">
      <w:pPr>
        <w:widowControl w:val="0"/>
        <w:shd w:val="clear" w:color="auto" w:fill="FFFFFF"/>
        <w:autoSpaceDE w:val="0"/>
        <w:autoSpaceDN w:val="0"/>
        <w:spacing w:after="0" w:line="240" w:lineRule="auto"/>
        <w:jc w:val="center"/>
        <w:outlineLvl w:val="1"/>
        <w:rPr>
          <w:rFonts w:ascii="Times New Roman" w:hAnsi="Times New Roman"/>
          <w:sz w:val="24"/>
          <w:szCs w:val="24"/>
          <w:lang w:eastAsia="ru-RU"/>
        </w:rPr>
      </w:pPr>
      <w:r w:rsidRPr="00F851F0">
        <w:rPr>
          <w:rFonts w:ascii="Times New Roman" w:hAnsi="Times New Roman"/>
          <w:sz w:val="24"/>
          <w:szCs w:val="24"/>
          <w:lang w:eastAsia="ru-RU"/>
        </w:rPr>
        <w:t>I. Общие положения</w:t>
      </w:r>
    </w:p>
    <w:p w:rsidR="00ED38C8" w:rsidRPr="00F851F0" w:rsidRDefault="00ED38C8" w:rsidP="00C71ABB">
      <w:pPr>
        <w:widowControl w:val="0"/>
        <w:shd w:val="clear" w:color="auto" w:fill="FFFFFF"/>
        <w:autoSpaceDE w:val="0"/>
        <w:autoSpaceDN w:val="0"/>
        <w:spacing w:after="0" w:line="240" w:lineRule="auto"/>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 xml:space="preserve">1. Настоящий Порядок открытия и ведения лицевых счетов </w:t>
      </w:r>
      <w:r w:rsidRPr="00F851F0">
        <w:rPr>
          <w:rFonts w:ascii="Times New Roman" w:hAnsi="Times New Roman"/>
          <w:sz w:val="24"/>
          <w:szCs w:val="24"/>
          <w:lang w:eastAsia="ru-RU"/>
        </w:rPr>
        <w:br/>
        <w:t xml:space="preserve">в сельском поселении Алгинский сельсовет муниципального района Давлекановский район Республики Башкортостан (далее - Порядок) разработан на основании статьи 220.1 Бюджетного кодекса Российской Федерации, решения Совета «О бюджетном процессе </w:t>
      </w:r>
      <w:r w:rsidRPr="00F851F0">
        <w:rPr>
          <w:rFonts w:ascii="Times New Roman" w:hAnsi="Times New Roman"/>
          <w:sz w:val="24"/>
          <w:szCs w:val="24"/>
          <w:lang w:eastAsia="ru-RU"/>
        </w:rPr>
        <w:br/>
        <w:t>в сельском поселении Алгинский сельсовет муниципального района Давлекановский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 источников финансирования дефицита бюджета сельского поселения Алгинский сельсовет муниципального района Давлекановский район  Республики Башкортостан, главных распорядителей, распорядителей и получателей средств бюджета сельского поселения Алгинский сельсовет муниципального района Давлекановский район Республики Башкортостан.</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 xml:space="preserve">Кроме того, в соответствии с частью 3.3 статьи 2 Федерального закона </w:t>
      </w:r>
      <w:r w:rsidRPr="00F851F0">
        <w:rPr>
          <w:rFonts w:ascii="Times New Roman" w:hAnsi="Times New Roman"/>
          <w:sz w:val="24"/>
          <w:szCs w:val="24"/>
          <w:lang w:eastAsia="ru-RU"/>
        </w:rPr>
        <w:br/>
        <w:t>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 ведения лицевых счетов для учета операций со средствами бюджетных учреждений сельского поселения Алгинский сельсовет муниципального района Давлекановский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Алгинский сельсовет муниципального района Давлекановский район Республики Башкортостан (далее - автономные учреждения), открытых автономным учреждениям, функции и полномочия учредителя в отношении которых осуществляет орган исполнительной власти местного самоуправления.</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2. В целях настоящего Порядка: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Участниками бюджетного процесса являются:</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главный распорядитель бюджетных средств;</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распорядитель бюджетных средств;</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получатель бюджетных средств;</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 xml:space="preserve">получатель бюджетных средств, имеющий право в соответствии </w:t>
      </w:r>
      <w:r w:rsidRPr="00F851F0">
        <w:rPr>
          <w:rFonts w:ascii="Times New Roman" w:hAnsi="Times New Roman"/>
          <w:sz w:val="24"/>
          <w:szCs w:val="24"/>
          <w:lang w:eastAsia="ru-RU"/>
        </w:rPr>
        <w:br/>
        <w:t xml:space="preserve">с законодательными и нормативными правовыми актами Российской Федерации и Республики Башкортостан осуществлять операции </w:t>
      </w:r>
      <w:r w:rsidRPr="00F851F0">
        <w:rPr>
          <w:rFonts w:ascii="Times New Roman" w:hAnsi="Times New Roman"/>
          <w:sz w:val="24"/>
          <w:szCs w:val="24"/>
          <w:lang w:eastAsia="ru-RU"/>
        </w:rPr>
        <w:b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r w:rsidRPr="00F851F0">
        <w:rPr>
          <w:rFonts w:ascii="Times New Roman" w:hAnsi="Times New Roman"/>
          <w:sz w:val="24"/>
          <w:szCs w:val="24"/>
          <w:lang w:eastAsia="ru-RU"/>
        </w:rPr>
        <w:br/>
        <w:t xml:space="preserve">во временном распоряжении, администратором источников финансирования дефицита бюджета) положения, наделенное имуществом, находящимся </w:t>
      </w:r>
      <w:r w:rsidRPr="00F851F0">
        <w:rPr>
          <w:rFonts w:ascii="Times New Roman" w:hAnsi="Times New Roman"/>
          <w:sz w:val="24"/>
          <w:szCs w:val="24"/>
          <w:lang w:eastAsia="ru-RU"/>
        </w:rPr>
        <w:br/>
        <w:t xml:space="preserve">в оперативном управлении получателя бюджетных средств (получателя бюджетных средств, осуществляющего операции со средствами </w:t>
      </w:r>
      <w:r w:rsidRPr="00F851F0">
        <w:rPr>
          <w:rFonts w:ascii="Times New Roman" w:hAnsi="Times New Roman"/>
          <w:sz w:val="24"/>
          <w:szCs w:val="24"/>
          <w:lang w:eastAsia="ru-RU"/>
        </w:rPr>
        <w:b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На обособленное подразделение бюджетного учреждения (автономного учреждения) распространяются положения настоящего Порядка, регламентирующие вопросы в отношении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Участник бюджетного процесса, которому в установленном порядке открыты лицевые счета в сельском поселении Алгинский сельсовет муниципального района Давлекановский район Республики Башкортостан (далее -Поселение), является клиентом.</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jc w:val="center"/>
        <w:outlineLvl w:val="1"/>
        <w:rPr>
          <w:rFonts w:ascii="Times New Roman" w:hAnsi="Times New Roman"/>
          <w:sz w:val="24"/>
          <w:szCs w:val="24"/>
          <w:lang w:eastAsia="ru-RU"/>
        </w:rPr>
      </w:pPr>
      <w:r w:rsidRPr="00F851F0">
        <w:rPr>
          <w:rFonts w:ascii="Times New Roman" w:hAnsi="Times New Roman"/>
          <w:sz w:val="24"/>
          <w:szCs w:val="24"/>
          <w:lang w:eastAsia="ru-RU"/>
        </w:rPr>
        <w:t>II. Виды лицевых счетов. Порядок открытия,</w:t>
      </w:r>
    </w:p>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переоформления и закрытия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2" w:name="P59"/>
      <w:bookmarkEnd w:id="2"/>
      <w:r w:rsidRPr="00F851F0">
        <w:rPr>
          <w:rFonts w:ascii="Times New Roman" w:hAnsi="Times New Roman"/>
          <w:sz w:val="24"/>
          <w:szCs w:val="24"/>
          <w:lang w:eastAsia="ru-RU"/>
        </w:rPr>
        <w:t>4. Для учета операций, осуществляемых участниками бюджетного процесса в рамках их бюджетных полномочий, открываются и ведутся следующие виды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F851F0">
        <w:rPr>
          <w:rFonts w:ascii="Times New Roman" w:hAnsi="Times New Roman"/>
          <w:sz w:val="24"/>
          <w:szCs w:val="24"/>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3" w:name="P62"/>
      <w:bookmarkEnd w:id="3"/>
      <w:r w:rsidRPr="00F851F0">
        <w:rPr>
          <w:rFonts w:ascii="Times New Roman" w:hAnsi="Times New Roman"/>
          <w:sz w:val="24"/>
          <w:szCs w:val="24"/>
          <w:lang w:eastAsia="ru-RU"/>
        </w:rPr>
        <w:t xml:space="preserve">&lt;*&gt; В случае использования предельных объемов финансирования </w:t>
      </w:r>
      <w:r w:rsidRPr="00F851F0">
        <w:rPr>
          <w:rFonts w:ascii="Times New Roman" w:hAnsi="Times New Roman"/>
          <w:sz w:val="24"/>
          <w:szCs w:val="24"/>
          <w:lang w:eastAsia="ru-RU"/>
        </w:rPr>
        <w:br/>
        <w:t>при организации исполнения бюджета.</w:t>
      </w:r>
    </w:p>
    <w:p w:rsidR="00ED38C8" w:rsidRPr="00F851F0" w:rsidRDefault="00ED38C8" w:rsidP="00C71ABB">
      <w:pPr>
        <w:widowControl w:val="0"/>
        <w:shd w:val="clear" w:color="auto" w:fill="FFFFFF"/>
        <w:autoSpaceDE w:val="0"/>
        <w:autoSpaceDN w:val="0"/>
        <w:spacing w:after="0" w:line="240" w:lineRule="auto"/>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3) лицевой счет, предназначенный для отражения операций получателя бюджетных средств со средствами, поступающими в соответствии </w:t>
      </w:r>
      <w:r w:rsidRPr="00F851F0">
        <w:rPr>
          <w:rFonts w:ascii="Times New Roman" w:hAnsi="Times New Roman"/>
          <w:sz w:val="24"/>
          <w:szCs w:val="24"/>
          <w:lang w:eastAsia="ru-RU"/>
        </w:rPr>
        <w:br/>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r w:rsidRPr="00F851F0">
        <w:rPr>
          <w:rFonts w:ascii="Times New Roman" w:hAnsi="Times New Roman"/>
          <w:sz w:val="24"/>
          <w:szCs w:val="24"/>
          <w:lang w:eastAsia="ru-RU"/>
        </w:rPr>
        <w:br/>
        <w:t>со средствами, поступающими во временное распоряжение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r w:rsidRPr="00F851F0">
        <w:rPr>
          <w:rFonts w:ascii="Times New Roman" w:hAnsi="Times New Roman"/>
          <w:sz w:val="24"/>
          <w:szCs w:val="24"/>
          <w:lang w:eastAsia="ru-RU"/>
        </w:rPr>
        <w:b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w:t>
      </w:r>
      <w:r w:rsidRPr="00F851F0">
        <w:rPr>
          <w:rFonts w:ascii="Times New Roman" w:hAnsi="Times New Roman"/>
          <w:sz w:val="24"/>
          <w:szCs w:val="24"/>
          <w:lang w:eastAsia="ru-RU"/>
        </w:rPr>
        <w:br/>
        <w:t>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r w:rsidRPr="00F851F0">
        <w:rPr>
          <w:rFonts w:ascii="Times New Roman" w:hAnsi="Times New Roman"/>
          <w:sz w:val="24"/>
          <w:szCs w:val="24"/>
          <w:lang w:eastAsia="ru-RU"/>
        </w:rPr>
        <w:br/>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4.1. Для учета операций, осуществляемых бюджетными учреждениями, </w:t>
      </w:r>
      <w:r w:rsidRPr="00F851F0">
        <w:rPr>
          <w:rFonts w:ascii="Times New Roman" w:hAnsi="Times New Roman"/>
          <w:sz w:val="24"/>
          <w:szCs w:val="24"/>
          <w:lang w:eastAsia="ru-RU"/>
        </w:rPr>
        <w:br/>
        <w:t>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Алгинский сельсовет муниципального района Давлекановский район Республики Башкортостан) (далее - лицевой счет бюджетного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2) лицевой счет, предназначенный для учета операций со средствами, предоставленными бюджетным учреждениям из бюджета сельского поселения Алгинский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Алгинский сельсовет муниципального района Давлекановский район Республики Башкортостан) (далее - лицевой счет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2) лицевой счет, предназначенный для учета операций со средствами, предоставленными автономным учреждениям из бюджета сельского поселения Алгинский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4.3. Для учета операций, осуществляемых организацией, в сельском поселении Алгинский сельсовет муниципального района Давлекановский район Республики Башкортостан открывается и ведется лицевой счет, предназначенный для учета операций со средствами юридического лица, </w:t>
      </w:r>
      <w:r w:rsidRPr="00F851F0">
        <w:rPr>
          <w:rFonts w:ascii="Times New Roman" w:hAnsi="Times New Roman"/>
          <w:sz w:val="24"/>
          <w:szCs w:val="24"/>
          <w:lang w:eastAsia="ru-RU"/>
        </w:rPr>
        <w:br/>
        <w:t xml:space="preserve">не являющегося участником бюджетного процесса, бюджетным (автономным) учреждением, в случаях, установленных законодательными </w:t>
      </w:r>
      <w:r w:rsidRPr="00F851F0">
        <w:rPr>
          <w:rFonts w:ascii="Times New Roman" w:hAnsi="Times New Roman"/>
          <w:sz w:val="24"/>
          <w:szCs w:val="24"/>
          <w:lang w:eastAsia="ru-RU"/>
        </w:rPr>
        <w:br/>
        <w:t>и нормативными правовыми актами Российской Федерации и Республики Башкортостан (далее - лицевой счет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4" w:name="P81"/>
      <w:bookmarkEnd w:id="4"/>
      <w:r w:rsidRPr="00F851F0">
        <w:rPr>
          <w:rFonts w:ascii="Times New Roman" w:hAnsi="Times New Roman"/>
          <w:sz w:val="24"/>
          <w:szCs w:val="24"/>
          <w:lang w:eastAsia="ru-RU"/>
        </w:rPr>
        <w:t>5. При открытии лицевых счетов, указанных в пункте 4 настоящего Порядка, им присваиваются номера.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Номер лицевого счета состоит из одиннадцати разрядов: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2835"/>
        <w:gridCol w:w="567"/>
        <w:gridCol w:w="567"/>
        <w:gridCol w:w="567"/>
        <w:gridCol w:w="567"/>
        <w:gridCol w:w="567"/>
        <w:gridCol w:w="567"/>
        <w:gridCol w:w="567"/>
        <w:gridCol w:w="567"/>
        <w:gridCol w:w="567"/>
        <w:gridCol w:w="709"/>
        <w:gridCol w:w="709"/>
      </w:tblGrid>
      <w:tr w:rsidR="00ED38C8" w:rsidRPr="00F851F0" w:rsidTr="007B6975">
        <w:tc>
          <w:tcPr>
            <w:tcW w:w="2835"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Номера разрядов</w:t>
            </w:r>
          </w:p>
        </w:tc>
        <w:tc>
          <w:tcPr>
            <w:tcW w:w="567"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1</w:t>
            </w:r>
          </w:p>
        </w:tc>
        <w:tc>
          <w:tcPr>
            <w:tcW w:w="567"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2</w:t>
            </w:r>
          </w:p>
        </w:tc>
        <w:tc>
          <w:tcPr>
            <w:tcW w:w="567"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3</w:t>
            </w:r>
          </w:p>
        </w:tc>
        <w:tc>
          <w:tcPr>
            <w:tcW w:w="567"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4</w:t>
            </w:r>
          </w:p>
        </w:tc>
        <w:tc>
          <w:tcPr>
            <w:tcW w:w="567"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5</w:t>
            </w:r>
          </w:p>
        </w:tc>
        <w:tc>
          <w:tcPr>
            <w:tcW w:w="567"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6</w:t>
            </w:r>
          </w:p>
        </w:tc>
        <w:tc>
          <w:tcPr>
            <w:tcW w:w="567"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7</w:t>
            </w:r>
          </w:p>
        </w:tc>
        <w:tc>
          <w:tcPr>
            <w:tcW w:w="567"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8</w:t>
            </w:r>
          </w:p>
        </w:tc>
        <w:tc>
          <w:tcPr>
            <w:tcW w:w="567"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9</w:t>
            </w:r>
          </w:p>
        </w:tc>
        <w:tc>
          <w:tcPr>
            <w:tcW w:w="709"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10</w:t>
            </w:r>
          </w:p>
        </w:tc>
        <w:tc>
          <w:tcPr>
            <w:tcW w:w="709" w:type="dxa"/>
            <w:tcBorders>
              <w:top w:val="single" w:sz="4" w:space="0" w:color="auto"/>
              <w:bottom w:val="single" w:sz="4" w:space="0" w:color="auto"/>
            </w:tcBorders>
          </w:tcPr>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11</w:t>
            </w:r>
          </w:p>
        </w:tc>
      </w:tr>
    </w:tbl>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где:</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1 и 2 разряды - код лицевого счета;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с 3 по 10 разряд - учетный номер;</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11 разряд - контрольный разряд.</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Код лицевого счета указывается в соответствии со следующими видами лицевых счетов:</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01 - лицевой счет главного распорядителя (распорядителя)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02 - лицевой счет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 xml:space="preserve">05 - лицевой счет для учета операций со средствами, поступающими </w:t>
      </w:r>
      <w:r w:rsidRPr="00F851F0">
        <w:rPr>
          <w:rFonts w:ascii="Times New Roman" w:hAnsi="Times New Roman"/>
          <w:sz w:val="24"/>
          <w:szCs w:val="24"/>
          <w:lang w:eastAsia="ru-RU"/>
        </w:rPr>
        <w:br/>
        <w:t>во временное распоряжение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08 - лицевой счет администратора источников внутреннего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09 - лицевой счет администратора источников внешнего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10 - лицевой счет иного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14 - лицевой счет для учета операций по переданным полномочиям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20 - лицевой счет бюджетного учреждения;</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21 - отдельный лицевой счет бюджетного учреждения;</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22 -</w:t>
      </w:r>
      <w:r w:rsidRPr="00F851F0">
        <w:rPr>
          <w:rFonts w:ascii="Times New Roman" w:hAnsi="Times New Roman"/>
          <w:sz w:val="24"/>
          <w:szCs w:val="24"/>
          <w:lang w:val="en-US" w:eastAsia="ru-RU"/>
        </w:rPr>
        <w:t> </w:t>
      </w:r>
      <w:r w:rsidRPr="00F851F0">
        <w:rPr>
          <w:rFonts w:ascii="Times New Roman" w:hAnsi="Times New Roman"/>
          <w:sz w:val="24"/>
          <w:szCs w:val="24"/>
          <w:lang w:eastAsia="ru-RU"/>
        </w:rPr>
        <w:t xml:space="preserve">лицевой счет бюджетного учреждения для учета операций </w:t>
      </w:r>
      <w:r w:rsidRPr="00F851F0">
        <w:rPr>
          <w:rFonts w:ascii="Times New Roman" w:hAnsi="Times New Roman"/>
          <w:sz w:val="24"/>
          <w:szCs w:val="24"/>
          <w:lang w:eastAsia="ru-RU"/>
        </w:rPr>
        <w:br/>
        <w:t>со средствами ОМС;</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30 - лицевой счет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31 - отдельный лицевой счет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32</w:t>
      </w:r>
      <w:r w:rsidRPr="00F851F0">
        <w:rPr>
          <w:rFonts w:ascii="Times New Roman" w:hAnsi="Times New Roman"/>
          <w:sz w:val="24"/>
          <w:szCs w:val="24"/>
          <w:lang w:val="en-US" w:eastAsia="ru-RU"/>
        </w:rPr>
        <w:t> </w:t>
      </w:r>
      <w:r w:rsidRPr="00F851F0">
        <w:rPr>
          <w:rFonts w:ascii="Times New Roman" w:hAnsi="Times New Roman"/>
          <w:sz w:val="24"/>
          <w:szCs w:val="24"/>
          <w:lang w:eastAsia="ru-RU"/>
        </w:rPr>
        <w:t>-</w:t>
      </w:r>
      <w:r w:rsidRPr="00F851F0">
        <w:rPr>
          <w:rFonts w:ascii="Times New Roman" w:hAnsi="Times New Roman"/>
          <w:sz w:val="24"/>
          <w:szCs w:val="24"/>
          <w:lang w:val="en-US" w:eastAsia="ru-RU"/>
        </w:rPr>
        <w:t> </w:t>
      </w:r>
      <w:r w:rsidRPr="00F851F0">
        <w:rPr>
          <w:rFonts w:ascii="Times New Roman" w:hAnsi="Times New Roman"/>
          <w:sz w:val="24"/>
          <w:szCs w:val="24"/>
          <w:lang w:eastAsia="ru-RU"/>
        </w:rPr>
        <w:t xml:space="preserve">лицевой счет автономного учреждения для учета операций </w:t>
      </w:r>
      <w:r w:rsidRPr="00F851F0">
        <w:rPr>
          <w:rFonts w:ascii="Times New Roman" w:hAnsi="Times New Roman"/>
          <w:sz w:val="24"/>
          <w:szCs w:val="24"/>
          <w:lang w:eastAsia="ru-RU"/>
        </w:rPr>
        <w:br/>
        <w:t>со средствами ОМС.</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41 - лицевой счет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Учетный номер формируется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поселения Алгинский сельсовет муниципального района Давлекановский район Республики Башкортостан, главных администраторов </w:t>
      </w:r>
      <w:r w:rsidRPr="00F851F0">
        <w:rPr>
          <w:rFonts w:ascii="Times New Roman" w:hAnsi="Times New Roman"/>
          <w:sz w:val="24"/>
          <w:szCs w:val="24"/>
          <w:lang w:eastAsia="ru-RU"/>
        </w:rPr>
        <w:br/>
        <w:t>и администраторов доходов бюджета сельского поселения Алгинский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Алгинский сельсовет муниципального района Давлекановский район Республики Башкортостан (далее - Сводный реестр);</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для лицевого счета для учета операций неучастника бюджетного процесса учетный номер присваивается в рамках вида лицевого счета.</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 xml:space="preserve">6. Открытие лицевых счетов участникам бюджетного процесса осуществляется в соответствии с бюджетными полномочиями, указанными </w:t>
      </w:r>
      <w:r w:rsidRPr="00F851F0">
        <w:rPr>
          <w:rFonts w:ascii="Times New Roman" w:hAnsi="Times New Roman"/>
          <w:sz w:val="24"/>
          <w:szCs w:val="24"/>
          <w:lang w:eastAsia="ru-RU"/>
        </w:rPr>
        <w:br/>
        <w:t>в Сводном реестре.</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 xml:space="preserve">7. При передаче отдельных полномочий получателя бюджетных средств в порядке, предусмотренном Бюджетным кодексом Российской Федерации, Федеральным законом № 83-ФЗ, Решением Совета  </w:t>
      </w:r>
      <w:r w:rsidRPr="00F851F0">
        <w:rPr>
          <w:rFonts w:ascii="Times New Roman" w:hAnsi="Times New Roman"/>
          <w:sz w:val="24"/>
          <w:szCs w:val="24"/>
          <w:lang w:eastAsia="ru-RU"/>
        </w:rPr>
        <w:br/>
        <w:t>«О бюджетном   процессе в сельском поселении Алгинский сельсовет муниципального района Давлекановский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 счет распорядителя бюджетных средств, а также лицевой счет для учета операций по переданным полномочиям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r w:rsidRPr="00F851F0">
        <w:rPr>
          <w:rFonts w:ascii="Times New Roman" w:hAnsi="Times New Roman"/>
          <w:sz w:val="24"/>
          <w:szCs w:val="24"/>
          <w:lang w:eastAsia="ru-RU"/>
        </w:rPr>
        <w:b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ED38C8" w:rsidRPr="00F851F0" w:rsidRDefault="00ED38C8" w:rsidP="00C71ABB">
      <w:pPr>
        <w:widowControl w:val="0"/>
        <w:shd w:val="clear" w:color="auto" w:fill="FFFFFF"/>
        <w:autoSpaceDE w:val="0"/>
        <w:autoSpaceDN w:val="0"/>
        <w:spacing w:after="0" w:line="240" w:lineRule="auto"/>
        <w:ind w:firstLine="539"/>
        <w:jc w:val="both"/>
        <w:rPr>
          <w:rFonts w:ascii="Times New Roman" w:hAnsi="Times New Roman"/>
          <w:sz w:val="24"/>
          <w:szCs w:val="24"/>
          <w:lang w:eastAsia="ru-RU"/>
        </w:rPr>
      </w:pPr>
      <w:r w:rsidRPr="00F851F0">
        <w:rPr>
          <w:rFonts w:ascii="Times New Roman" w:hAnsi="Times New Roman"/>
          <w:sz w:val="24"/>
          <w:szCs w:val="24"/>
          <w:lang w:eastAsia="ru-RU"/>
        </w:rPr>
        <w:t>Копии сообщений, направленных в налоговый орган, хранятся в деле клиента.</w:t>
      </w:r>
    </w:p>
    <w:p w:rsidR="00ED38C8" w:rsidRPr="00F851F0" w:rsidRDefault="00ED38C8" w:rsidP="00C71ABB">
      <w:pPr>
        <w:widowControl w:val="0"/>
        <w:shd w:val="clear" w:color="auto" w:fill="FFFFFF"/>
        <w:autoSpaceDE w:val="0"/>
        <w:autoSpaceDN w:val="0"/>
        <w:spacing w:after="0" w:line="240" w:lineRule="auto"/>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jc w:val="center"/>
        <w:outlineLvl w:val="2"/>
        <w:rPr>
          <w:rFonts w:ascii="Times New Roman" w:hAnsi="Times New Roman"/>
          <w:sz w:val="24"/>
          <w:szCs w:val="24"/>
          <w:lang w:eastAsia="ru-RU"/>
        </w:rPr>
      </w:pPr>
      <w:r w:rsidRPr="00F851F0">
        <w:rPr>
          <w:rFonts w:ascii="Times New Roman" w:hAnsi="Times New Roman"/>
          <w:sz w:val="24"/>
          <w:szCs w:val="24"/>
          <w:lang w:eastAsia="ru-RU"/>
        </w:rPr>
        <w:t>Порядок открытия лицевых счетов клиентам, являющимся</w:t>
      </w:r>
    </w:p>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участниками бюджетного процесса</w:t>
      </w:r>
    </w:p>
    <w:p w:rsidR="00ED38C8" w:rsidRPr="00F851F0" w:rsidRDefault="00ED38C8" w:rsidP="00C71ABB">
      <w:pPr>
        <w:widowControl w:val="0"/>
        <w:shd w:val="clear" w:color="auto" w:fill="FFFFFF"/>
        <w:autoSpaceDE w:val="0"/>
        <w:autoSpaceDN w:val="0"/>
        <w:spacing w:after="0" w:line="240" w:lineRule="auto"/>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9. Документы, необходимые для открытия лицевых счетов, представляются в Администрацию сельского поселения Алгинский сельсовет муниципального района Давлекановский район Республики Башкортостан , осуществляющий функции по открытию и ведению лицевых счетов (далее - Поселение).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10. Лицевые счета открываются участникам бюджетного процесса, включенным в Сводный реестр.</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11. Лицевые счета для учета операций со средствами, поступающими </w:t>
      </w:r>
      <w:r w:rsidRPr="00F851F0">
        <w:rPr>
          <w:rFonts w:ascii="Times New Roman" w:hAnsi="Times New Roman"/>
          <w:sz w:val="24"/>
          <w:szCs w:val="24"/>
          <w:lang w:eastAsia="ru-RU"/>
        </w:rPr>
        <w:br/>
        <w:t xml:space="preserve">во временное распоряжение получателя бюджетных средств, открываются </w:t>
      </w:r>
      <w:r w:rsidRPr="00F851F0">
        <w:rPr>
          <w:rFonts w:ascii="Times New Roman" w:hAnsi="Times New Roman"/>
          <w:sz w:val="24"/>
          <w:szCs w:val="24"/>
          <w:lang w:eastAsia="ru-RU"/>
        </w:rPr>
        <w:br/>
        <w:t>по месту открытия клиенту лицевого счета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5" w:name="P140"/>
      <w:bookmarkEnd w:id="5"/>
      <w:r w:rsidRPr="00F851F0">
        <w:rPr>
          <w:rFonts w:ascii="Times New Roman" w:hAnsi="Times New Roman"/>
          <w:sz w:val="24"/>
          <w:szCs w:val="24"/>
          <w:lang w:eastAsia="ru-RU"/>
        </w:rPr>
        <w:t>13. Для открытия лицевого счета клиентом представляются следующие документы: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Заявление на открытие лицевого счета по форме согласно приложению № 1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14. Заявление на открытие лицевого счета и Карточка образцов подписей представляются на бумажном носителе.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6" w:name="P144"/>
      <w:bookmarkEnd w:id="6"/>
      <w:r w:rsidRPr="00F851F0">
        <w:rPr>
          <w:rFonts w:ascii="Times New Roman" w:hAnsi="Times New Roman"/>
          <w:sz w:val="24"/>
          <w:szCs w:val="24"/>
          <w:lang w:eastAsia="ru-RU"/>
        </w:rPr>
        <w:t xml:space="preserve">15. Для открытия соответствующего лицевого счета клиент, кроме документов, указанных в пункте 13 настоящего Порядка, представляет </w:t>
      </w:r>
      <w:r w:rsidRPr="00F851F0">
        <w:rPr>
          <w:rFonts w:ascii="Times New Roman" w:hAnsi="Times New Roman"/>
          <w:sz w:val="24"/>
          <w:szCs w:val="24"/>
          <w:lang w:eastAsia="ru-RU"/>
        </w:rPr>
        <w:br/>
        <w:t>в Поселение следующие документы на бумажных носителях.</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15.2. Для открытия лицевого счета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копию Свидетельства о постановке на учет российской организации </w:t>
      </w:r>
      <w:r w:rsidRPr="00F851F0">
        <w:rPr>
          <w:rFonts w:ascii="Times New Roman" w:hAnsi="Times New Roman"/>
          <w:sz w:val="24"/>
          <w:szCs w:val="24"/>
          <w:lang w:eastAsia="ru-RU"/>
        </w:rPr>
        <w:br/>
        <w:t xml:space="preserve">в налоговом органе по месту ее нахождения, Уведомления о постановке </w:t>
      </w:r>
      <w:r w:rsidRPr="00F851F0">
        <w:rPr>
          <w:rFonts w:ascii="Times New Roman" w:hAnsi="Times New Roman"/>
          <w:sz w:val="24"/>
          <w:szCs w:val="24"/>
          <w:lang w:eastAsia="ru-RU"/>
        </w:rPr>
        <w:b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Для оформления Разрешения на открытие лицевого счета главный распорядитель (распорядитель) средств бюджета представляет </w:t>
      </w:r>
      <w:r w:rsidRPr="00F851F0">
        <w:rPr>
          <w:rFonts w:ascii="Times New Roman" w:hAnsi="Times New Roman"/>
          <w:sz w:val="24"/>
          <w:szCs w:val="24"/>
          <w:lang w:eastAsia="ru-RU"/>
        </w:rPr>
        <w:br/>
        <w:t>в Поселение: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письмо на выдачу Разрешения на открытие лицевого счета, оформленное на бланке главного распорядителя средств бюджета, подписанное 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Алгинский сельсовет муниципального района Давлекановский район Республики Башкортостан через счет, открытый ему в учреждении банка;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заполненный в двух экземплярах бланк Разрешения на открытие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соответствии с установленным распределением полномочий.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7" w:name="P160"/>
      <w:bookmarkEnd w:id="7"/>
      <w:r w:rsidRPr="00F851F0">
        <w:rPr>
          <w:rFonts w:ascii="Times New Roman" w:hAnsi="Times New Roman"/>
          <w:sz w:val="24"/>
          <w:szCs w:val="24"/>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r w:rsidRPr="00F851F0">
        <w:rPr>
          <w:rFonts w:ascii="Times New Roman" w:hAnsi="Times New Roman"/>
          <w:sz w:val="24"/>
          <w:szCs w:val="24"/>
          <w:lang w:eastAsia="ru-RU"/>
        </w:rPr>
        <w:br/>
        <w:t>о передаче отдельных полномочий, заверенную нотариально либо получателем средств бюджета, передающим свои отдельные полномочия.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8" w:name="P161"/>
      <w:bookmarkEnd w:id="8"/>
      <w:r w:rsidRPr="00F851F0">
        <w:rPr>
          <w:rFonts w:ascii="Times New Roman" w:hAnsi="Times New Roman"/>
          <w:sz w:val="24"/>
          <w:szCs w:val="24"/>
          <w:lang w:eastAsia="ru-RU"/>
        </w:rPr>
        <w:t>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 бюджета на подписях указанных лиц на лицевой стороне Карточки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открытии главному распорядителю средств бюджета лицевого счета получателя бюджетных средств, лицевого счета для учета операций </w:t>
      </w:r>
      <w:r w:rsidRPr="00F851F0">
        <w:rPr>
          <w:rFonts w:ascii="Times New Roman" w:hAnsi="Times New Roman"/>
          <w:sz w:val="24"/>
          <w:szCs w:val="24"/>
          <w:lang w:eastAsia="ru-RU"/>
        </w:rPr>
        <w:br/>
        <w:t>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 Заверения Карточки образцов подписей не требуется.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r w:rsidRPr="00F851F0">
        <w:rPr>
          <w:rFonts w:ascii="Times New Roman" w:hAnsi="Times New Roman"/>
          <w:sz w:val="24"/>
          <w:szCs w:val="24"/>
          <w:lang w:eastAsia="ru-RU"/>
        </w:rPr>
        <w:b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 гербовой печати на подписи вышеуказанного лица или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Карточка образцов подписей для открытия лицевого счета иного получателя бюджетных средств подписывается (заверяется) руководителем </w:t>
      </w:r>
      <w:r w:rsidRPr="00F851F0">
        <w:rPr>
          <w:rFonts w:ascii="Times New Roman" w:hAnsi="Times New Roman"/>
          <w:sz w:val="24"/>
          <w:szCs w:val="24"/>
          <w:lang w:eastAsia="ru-RU"/>
        </w:rPr>
        <w:br/>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r w:rsidRPr="00F851F0">
        <w:rPr>
          <w:rFonts w:ascii="Times New Roman" w:hAnsi="Times New Roman"/>
          <w:sz w:val="24"/>
          <w:szCs w:val="24"/>
          <w:lang w:eastAsia="ru-RU"/>
        </w:rPr>
        <w:br/>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r w:rsidRPr="00F851F0">
        <w:rPr>
          <w:rFonts w:ascii="Times New Roman" w:hAnsi="Times New Roman"/>
          <w:sz w:val="24"/>
          <w:szCs w:val="24"/>
          <w:lang w:eastAsia="ru-RU"/>
        </w:rPr>
        <w:b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 оттиском гербовой печати на подписи указанного лица или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20. Информационный обмен между получателем средств бюджета </w:t>
      </w:r>
      <w:r w:rsidRPr="00F851F0">
        <w:rPr>
          <w:rFonts w:ascii="Times New Roman" w:hAnsi="Times New Roman"/>
          <w:sz w:val="24"/>
          <w:szCs w:val="24"/>
          <w:lang w:eastAsia="ru-RU"/>
        </w:rPr>
        <w:b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r w:rsidRPr="00F851F0">
        <w:rPr>
          <w:rFonts w:ascii="Times New Roman" w:hAnsi="Times New Roman"/>
          <w:sz w:val="24"/>
          <w:szCs w:val="24"/>
          <w:lang w:eastAsia="ru-RU"/>
        </w:rPr>
        <w:br/>
        <w:t xml:space="preserve">не требуется. Договор (соглашение) об электронном документообороте хранится в отделе, уполномоченном на хранение Договора (соглашения) </w:t>
      </w:r>
      <w:r w:rsidRPr="00F851F0">
        <w:rPr>
          <w:rFonts w:ascii="Times New Roman" w:hAnsi="Times New Roman"/>
          <w:sz w:val="24"/>
          <w:szCs w:val="24"/>
          <w:lang w:eastAsia="ru-RU"/>
        </w:rPr>
        <w:br/>
        <w:t>об обмене электронными документами.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21. Карточка образцов подписей, заверенная в установленном порядке, представляется клиентами в одном экземпляре.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23. Карточка образцов подписей подписывается руководителем </w:t>
      </w:r>
      <w:r w:rsidRPr="00F851F0">
        <w:rPr>
          <w:rFonts w:ascii="Times New Roman" w:hAnsi="Times New Roman"/>
          <w:sz w:val="24"/>
          <w:szCs w:val="24"/>
          <w:lang w:eastAsia="ru-RU"/>
        </w:rPr>
        <w:br/>
        <w:t>и главным бухгалтером клиента (уполномоченными руководителем лицами), которому открывается лицевой счет.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Российской Федерации. В графе «Фамилия, имя, отчество» вместо указания лица, наделенного правом второй подписи, делается запись «бухгалтерский работник в штате </w:t>
      </w:r>
      <w:r w:rsidRPr="00F851F0">
        <w:rPr>
          <w:rFonts w:ascii="Times New Roman" w:hAnsi="Times New Roman"/>
          <w:sz w:val="24"/>
          <w:szCs w:val="24"/>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F851F0">
        <w:rPr>
          <w:rFonts w:ascii="Times New Roman" w:hAnsi="Times New Roman"/>
          <w:sz w:val="24"/>
          <w:szCs w:val="24"/>
          <w:lang w:eastAsia="ru-RU"/>
        </w:rPr>
        <w:br/>
        <w:t>в установленном порядке.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заверения такой Карточки образцов подписей не требуется. Она принимается после сверки подписей руководителя </w:t>
      </w:r>
      <w:r w:rsidRPr="00F851F0">
        <w:rPr>
          <w:rFonts w:ascii="Times New Roman" w:hAnsi="Times New Roman"/>
          <w:sz w:val="24"/>
          <w:szCs w:val="24"/>
          <w:lang w:eastAsia="ru-RU"/>
        </w:rPr>
        <w:br/>
        <w:t xml:space="preserve">и главного бухгалтера, подписавших Карточку образцов подписей, </w:t>
      </w:r>
      <w:r w:rsidRPr="00F851F0">
        <w:rPr>
          <w:rFonts w:ascii="Times New Roman" w:hAnsi="Times New Roman"/>
          <w:sz w:val="24"/>
          <w:szCs w:val="24"/>
          <w:lang w:eastAsia="ru-RU"/>
        </w:rPr>
        <w:br/>
        <w:t>с образцами их подписей на заменяемой Карточке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9" w:name="P178"/>
      <w:bookmarkEnd w:id="9"/>
      <w:r w:rsidRPr="00F851F0">
        <w:rPr>
          <w:rFonts w:ascii="Times New Roman" w:hAnsi="Times New Roman"/>
          <w:sz w:val="24"/>
          <w:szCs w:val="24"/>
          <w:lang w:eastAsia="ru-RU"/>
        </w:rPr>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r w:rsidRPr="00F851F0">
        <w:rPr>
          <w:rFonts w:ascii="Times New Roman" w:hAnsi="Times New Roman"/>
          <w:sz w:val="24"/>
          <w:szCs w:val="24"/>
          <w:lang w:eastAsia="ru-RU"/>
        </w:rPr>
        <w:br/>
        <w:t>их полномочий, заверенная вышестоящим участником бюджетного процесса или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25. При временном предоставлении лицу права первой или второй подписи (кроме случаев, 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F851F0">
        <w:rPr>
          <w:rFonts w:ascii="Times New Roman" w:hAnsi="Times New Roman"/>
          <w:sz w:val="24"/>
          <w:szCs w:val="24"/>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поселения(или иным уполномоченным лицом).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r w:rsidRPr="00F851F0">
        <w:rPr>
          <w:rFonts w:ascii="Times New Roman" w:hAnsi="Times New Roman"/>
          <w:sz w:val="24"/>
          <w:szCs w:val="24"/>
          <w:lang w:eastAsia="ru-RU"/>
        </w:rPr>
        <w:br/>
        <w:t xml:space="preserve">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r w:rsidRPr="00F851F0">
        <w:rPr>
          <w:rFonts w:ascii="Times New Roman" w:hAnsi="Times New Roman"/>
          <w:sz w:val="24"/>
          <w:szCs w:val="24"/>
          <w:lang w:eastAsia="ru-RU"/>
        </w:rPr>
        <w:br/>
        <w:t>не является основанием для возврата представленных документов.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30. Проверяемые реквизиты Заявления на открытие лицевого счета должны соответствовать следующим требованиям: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r w:rsidRPr="00F851F0">
        <w:rPr>
          <w:rFonts w:ascii="Times New Roman" w:hAnsi="Times New Roman"/>
          <w:sz w:val="24"/>
          <w:szCs w:val="24"/>
          <w:lang w:eastAsia="ru-RU"/>
        </w:rPr>
        <w:br/>
        <w:t>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указанные в кодовой зоне заголовочной части документа (далее - </w:t>
      </w:r>
      <w:r w:rsidRPr="00F851F0">
        <w:rPr>
          <w:rFonts w:ascii="Times New Roman" w:hAnsi="Times New Roman"/>
          <w:sz w:val="24"/>
          <w:szCs w:val="24"/>
          <w:lang w:eastAsia="ru-RU"/>
        </w:rPr>
        <w:b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наименования лицевых счетов должны соответствовать отметкам </w:t>
      </w:r>
      <w:r w:rsidRPr="00F851F0">
        <w:rPr>
          <w:rFonts w:ascii="Times New Roman" w:hAnsi="Times New Roman"/>
          <w:sz w:val="24"/>
          <w:szCs w:val="24"/>
          <w:lang w:eastAsia="ru-RU"/>
        </w:rPr>
        <w:br/>
        <w:t xml:space="preserve">о бюджетных полномочиях участника бюджетного процесса, указанным </w:t>
      </w:r>
      <w:r w:rsidRPr="00F851F0">
        <w:rPr>
          <w:rFonts w:ascii="Times New Roman" w:hAnsi="Times New Roman"/>
          <w:sz w:val="24"/>
          <w:szCs w:val="24"/>
          <w:lang w:eastAsia="ru-RU"/>
        </w:rPr>
        <w:br/>
        <w:t>в соответствующей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10" w:name="P194"/>
      <w:bookmarkEnd w:id="10"/>
      <w:r w:rsidRPr="00F851F0">
        <w:rPr>
          <w:rFonts w:ascii="Times New Roman" w:hAnsi="Times New Roman"/>
          <w:sz w:val="24"/>
          <w:szCs w:val="24"/>
          <w:lang w:eastAsia="ru-RU"/>
        </w:rPr>
        <w:t>31. Проверяемые реквизиты Карточки образцов подписей должны соответствовать следующим требованиям: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юридический адрес клиента должен соответствовать юридическому адресу, в случае его указания в документах, представленных в соответствии </w:t>
      </w:r>
      <w:r w:rsidRPr="00F851F0">
        <w:rPr>
          <w:rFonts w:ascii="Times New Roman" w:hAnsi="Times New Roman"/>
          <w:sz w:val="24"/>
          <w:szCs w:val="24"/>
          <w:lang w:eastAsia="ru-RU"/>
        </w:rPr>
        <w:br/>
        <w:t>с требованиями пунктов 14 и 17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r w:rsidRPr="00F851F0">
        <w:rPr>
          <w:rFonts w:ascii="Times New Roman" w:hAnsi="Times New Roman"/>
          <w:sz w:val="24"/>
          <w:szCs w:val="24"/>
          <w:lang w:eastAsia="ru-RU"/>
        </w:rPr>
        <w:br/>
        <w:t>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r w:rsidRPr="00F851F0">
        <w:rPr>
          <w:rFonts w:ascii="Times New Roman" w:hAnsi="Times New Roman"/>
          <w:sz w:val="24"/>
          <w:szCs w:val="24"/>
          <w:lang w:eastAsia="ru-RU"/>
        </w:rPr>
        <w:b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r w:rsidRPr="00F851F0">
        <w:rPr>
          <w:rFonts w:ascii="Times New Roman" w:hAnsi="Times New Roman"/>
          <w:sz w:val="24"/>
          <w:szCs w:val="24"/>
          <w:lang w:eastAsia="ru-RU"/>
        </w:rPr>
        <w:br/>
        <w:t>в соответствующих реестровых записях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r w:rsidRPr="00F851F0">
        <w:rPr>
          <w:rFonts w:ascii="Times New Roman" w:hAnsi="Times New Roman"/>
          <w:sz w:val="24"/>
          <w:szCs w:val="24"/>
          <w:lang w:eastAsia="ru-RU"/>
        </w:rPr>
        <w:br/>
        <w:t>по лицевому счету» Карточки образцов подписей наименование должностей, фамилии, имена и отчества должностных лиц клиента должны быть указаны полностью;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32.При приеме Заявления на открытие лицевого счета и Карточки образцов подписей также проверяется: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r w:rsidRPr="00F851F0">
        <w:rPr>
          <w:rFonts w:ascii="Times New Roman" w:hAnsi="Times New Roman"/>
          <w:sz w:val="24"/>
          <w:szCs w:val="24"/>
          <w:lang w:eastAsia="ru-RU"/>
        </w:rPr>
        <w:br/>
        <w:t>в установленном порядке;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Наличие исправлений в представленных Заявлении на открытие лицевого счета, Карточке образцов подписей и прилагаемых документах </w:t>
      </w:r>
      <w:r w:rsidRPr="00F851F0">
        <w:rPr>
          <w:rFonts w:ascii="Times New Roman" w:hAnsi="Times New Roman"/>
          <w:sz w:val="24"/>
          <w:szCs w:val="24"/>
          <w:lang w:eastAsia="ru-RU"/>
        </w:rPr>
        <w:br/>
        <w:t>не допускается.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33. В случае отсутствия в Заявлении на открытие лицевого счета </w:t>
      </w:r>
      <w:r w:rsidRPr="00F851F0">
        <w:rPr>
          <w:rFonts w:ascii="Times New Roman" w:hAnsi="Times New Roman"/>
          <w:sz w:val="24"/>
          <w:szCs w:val="24"/>
          <w:lang w:eastAsia="ru-RU"/>
        </w:rPr>
        <w:br/>
        <w:t xml:space="preserve">или Карточке образцов подписей реквизитов, подлежащих заполнению </w:t>
      </w:r>
      <w:r w:rsidRPr="00F851F0">
        <w:rPr>
          <w:rFonts w:ascii="Times New Roman" w:hAnsi="Times New Roman"/>
          <w:sz w:val="24"/>
          <w:szCs w:val="24"/>
          <w:lang w:eastAsia="ru-RU"/>
        </w:rPr>
        <w:br/>
        <w:t xml:space="preserve">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 образцов подписей и прилагаемых </w:t>
      </w:r>
      <w:r w:rsidRPr="00F851F0">
        <w:rPr>
          <w:rFonts w:ascii="Times New Roman" w:hAnsi="Times New Roman"/>
          <w:sz w:val="24"/>
          <w:szCs w:val="24"/>
          <w:lang w:eastAsia="ru-RU"/>
        </w:rPr>
        <w:br/>
        <w:t>к ним документах, указанные документы возвращаются с указанием причины возврата.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Проверка представленных клиентом документов, необходимых </w:t>
      </w:r>
      <w:r w:rsidRPr="00F851F0">
        <w:rPr>
          <w:rFonts w:ascii="Times New Roman" w:hAnsi="Times New Roman"/>
          <w:sz w:val="24"/>
          <w:szCs w:val="24"/>
          <w:lang w:eastAsia="ru-RU"/>
        </w:rPr>
        <w:br/>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34. 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Алгинский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Алгинский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Алгинский сельсовет муниципального района Давлекановский район Республики Башкортостан Поселением не позднее следующего рабочего дня после завершения проверки указанных документов осуществляется открытие участнику бюджетного процесса соответствующего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Лицевому счету присваивается номер, который указывается 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Выписке из лицевого счета получателя бюджетных средств по форме согласно приложению № 5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Выписке из лицевого счета администратора источников финансирования дефицита бюджета по форме согласно приложению № 8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Выписке из лицевого счета иного получателя бюджетных средств </w:t>
      </w:r>
      <w:r w:rsidRPr="00F851F0">
        <w:rPr>
          <w:rFonts w:ascii="Times New Roman" w:hAnsi="Times New Roman"/>
          <w:sz w:val="24"/>
          <w:szCs w:val="24"/>
          <w:lang w:eastAsia="ru-RU"/>
        </w:rPr>
        <w:br/>
        <w:t>по форме согласно приложению № 9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Выписка из лицевого счета для учета операций по переданным полномочиям получателя бюджетных средств предоставляется по форме Выписки из лицевого счета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 этом содержательная часть Выписки из соответствующего лицевого счета не заполняется.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Повторное представление документов (за исключением Заявления </w:t>
      </w:r>
      <w:r w:rsidRPr="00F851F0">
        <w:rPr>
          <w:rFonts w:ascii="Times New Roman" w:hAnsi="Times New Roman"/>
          <w:sz w:val="24"/>
          <w:szCs w:val="24"/>
          <w:lang w:eastAsia="ru-RU"/>
        </w:rPr>
        <w:br/>
        <w:t>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участника бюджетного процесса в Сводный реестр, не требуется.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этом в случае замены или дополнения подписей лиц, имеющих право первой и второй подписи, клиентом представляется заверенная </w:t>
      </w:r>
      <w:r w:rsidRPr="00F851F0">
        <w:rPr>
          <w:rFonts w:ascii="Times New Roman" w:hAnsi="Times New Roman"/>
          <w:sz w:val="24"/>
          <w:szCs w:val="24"/>
          <w:lang w:eastAsia="ru-RU"/>
        </w:rPr>
        <w:b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Об открытии лицевого счета Поселение сообщает клиенту.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11" w:name="P227"/>
      <w:bookmarkEnd w:id="11"/>
      <w:r w:rsidRPr="00F851F0">
        <w:rPr>
          <w:rFonts w:ascii="Times New Roman" w:hAnsi="Times New Roman"/>
          <w:sz w:val="24"/>
          <w:szCs w:val="24"/>
          <w:lang w:eastAsia="ru-RU"/>
        </w:rPr>
        <w:t xml:space="preserve">35. Проверенные документы, соответствующие установленным требованиям, хранятся в деле клиента, которое открывается и ведется </w:t>
      </w:r>
      <w:r w:rsidRPr="00F851F0">
        <w:rPr>
          <w:rFonts w:ascii="Times New Roman" w:hAnsi="Times New Roman"/>
          <w:sz w:val="24"/>
          <w:szCs w:val="24"/>
          <w:lang w:eastAsia="ru-RU"/>
        </w:rPr>
        <w:br/>
        <w:t xml:space="preserve">в установленном порядке (далее - дело клиента). Дело клиента оформляется единое по всем открытым данному клиенту лицевым счетам и хранится </w:t>
      </w:r>
      <w:r w:rsidRPr="00F851F0">
        <w:rPr>
          <w:rFonts w:ascii="Times New Roman" w:hAnsi="Times New Roman"/>
          <w:sz w:val="24"/>
          <w:szCs w:val="24"/>
          <w:lang w:eastAsia="ru-RU"/>
        </w:rPr>
        <w:br/>
        <w:t>у уполномоченного работника Поселения.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Если в Поселении ведется дело клиента в связи с его включением в Сводный реестр, документы клиента в связи с открытием </w:t>
      </w:r>
      <w:r w:rsidRPr="00F851F0">
        <w:rPr>
          <w:rFonts w:ascii="Times New Roman" w:hAnsi="Times New Roman"/>
          <w:sz w:val="24"/>
          <w:szCs w:val="24"/>
          <w:lang w:eastAsia="ru-RU"/>
        </w:rPr>
        <w:br/>
        <w:t>и ведением лицевого счета (лицевых счетов) хранятся в этом же деле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Документы, включенные в дело клиента, хранятся в соответствии </w:t>
      </w:r>
      <w:r w:rsidRPr="00F851F0">
        <w:rPr>
          <w:rFonts w:ascii="Times New Roman" w:hAnsi="Times New Roman"/>
          <w:sz w:val="24"/>
          <w:szCs w:val="24"/>
          <w:lang w:eastAsia="ru-RU"/>
        </w:rPr>
        <w:br/>
        <w:t>с правилами организации государственного архивного дела.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Клиенты обязаны в пятидневный срок после внесения изменений </w:t>
      </w:r>
      <w:r w:rsidRPr="00F851F0">
        <w:rPr>
          <w:rFonts w:ascii="Times New Roman" w:hAnsi="Times New Roman"/>
          <w:sz w:val="24"/>
          <w:szCs w:val="24"/>
          <w:lang w:eastAsia="ru-RU"/>
        </w:rPr>
        <w:br/>
        <w:t xml:space="preserve">в документы, представленные для открытия лицевых счетов, </w:t>
      </w:r>
      <w:r w:rsidRPr="00F851F0">
        <w:rPr>
          <w:rFonts w:ascii="Times New Roman" w:hAnsi="Times New Roman"/>
          <w:sz w:val="24"/>
          <w:szCs w:val="24"/>
          <w:lang w:eastAsia="ru-RU"/>
        </w:rPr>
        <w:br/>
        <w:t xml:space="preserve">или поступления к ним информации от вышестоящего участника бюджетного процесса, в ведении которого они находятся, сообщать </w:t>
      </w:r>
      <w:r w:rsidRPr="00F851F0">
        <w:rPr>
          <w:rFonts w:ascii="Times New Roman" w:hAnsi="Times New Roman"/>
          <w:sz w:val="24"/>
          <w:szCs w:val="24"/>
          <w:lang w:eastAsia="ru-RU"/>
        </w:rPr>
        <w:br/>
        <w:t xml:space="preserve">в письменной форме (на бумажном носителе или в электронной форме </w:t>
      </w:r>
      <w:r w:rsidRPr="00F851F0">
        <w:rPr>
          <w:rFonts w:ascii="Times New Roman" w:hAnsi="Times New Roman"/>
          <w:sz w:val="24"/>
          <w:szCs w:val="24"/>
          <w:lang w:eastAsia="ru-RU"/>
        </w:rPr>
        <w:br/>
        <w:t xml:space="preserve">с использованием ЭП о всех изменениях в документах, представленных </w:t>
      </w:r>
      <w:r w:rsidRPr="00F851F0">
        <w:rPr>
          <w:rFonts w:ascii="Times New Roman" w:hAnsi="Times New Roman"/>
          <w:sz w:val="24"/>
          <w:szCs w:val="24"/>
          <w:lang w:eastAsia="ru-RU"/>
        </w:rPr>
        <w:br/>
        <w:t>для открытия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Информация, представленная клиентом, хранится в деле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38. Книга регистрации лицевых счетов ведется в соответствии </w:t>
      </w:r>
      <w:r w:rsidRPr="00F851F0">
        <w:rPr>
          <w:rFonts w:ascii="Times New Roman" w:hAnsi="Times New Roman"/>
          <w:sz w:val="24"/>
          <w:szCs w:val="24"/>
          <w:lang w:eastAsia="ru-RU"/>
        </w:rPr>
        <w:br/>
        <w:t>с установленным Поселением документооборотом.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бумажном документообороте Книга регистрации лицевых счетов пронумеровывается, прошнуровывается и заверяется подписями Главы сельского поселения (или иного уполномоченного лица) </w:t>
      </w:r>
      <w:r w:rsidRPr="00F851F0">
        <w:rPr>
          <w:rFonts w:ascii="Times New Roman" w:hAnsi="Times New Roman"/>
          <w:sz w:val="24"/>
          <w:szCs w:val="24"/>
          <w:lang w:eastAsia="ru-RU"/>
        </w:rPr>
        <w:br/>
        <w:t xml:space="preserve">и скрепляется печатью Поселения. При электронном документообороте Книга регистрации лицевых счетов распечатывается в соответствии </w:t>
      </w:r>
      <w:r w:rsidRPr="00F851F0">
        <w:rPr>
          <w:rFonts w:ascii="Times New Roman" w:hAnsi="Times New Roman"/>
          <w:sz w:val="24"/>
          <w:szCs w:val="24"/>
          <w:lang w:eastAsia="ru-RU"/>
        </w:rPr>
        <w:b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r w:rsidRPr="00F851F0">
        <w:rPr>
          <w:rFonts w:ascii="Times New Roman" w:hAnsi="Times New Roman"/>
          <w:sz w:val="24"/>
          <w:szCs w:val="24"/>
          <w:lang w:eastAsia="ru-RU"/>
        </w:rPr>
        <w:b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этом информация об одном лицевом счете, открытом клиенту </w:t>
      </w:r>
      <w:r w:rsidRPr="00F851F0">
        <w:rPr>
          <w:rFonts w:ascii="Times New Roman" w:hAnsi="Times New Roman"/>
          <w:sz w:val="24"/>
          <w:szCs w:val="24"/>
          <w:lang w:eastAsia="ru-RU"/>
        </w:rPr>
        <w:br/>
        <w:t>в Поселении не может быть включена в разные Книги регистрации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39. Открытие лицевых счетов участникам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F851F0">
        <w:rPr>
          <w:rFonts w:ascii="Times New Roman" w:hAnsi="Times New Roman"/>
          <w:sz w:val="24"/>
          <w:szCs w:val="24"/>
          <w:lang w:eastAsia="ru-RU"/>
        </w:rPr>
        <w:br/>
        <w:t>о защите государственной тайны.</w:t>
      </w:r>
    </w:p>
    <w:p w:rsidR="00ED38C8" w:rsidRPr="00F851F0" w:rsidRDefault="00ED38C8" w:rsidP="00C71ABB">
      <w:pPr>
        <w:widowControl w:val="0"/>
        <w:shd w:val="clear" w:color="auto" w:fill="FFFFFF"/>
        <w:autoSpaceDE w:val="0"/>
        <w:autoSpaceDN w:val="0"/>
        <w:spacing w:after="0" w:line="240" w:lineRule="auto"/>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jc w:val="center"/>
        <w:outlineLvl w:val="2"/>
        <w:rPr>
          <w:rFonts w:ascii="Times New Roman" w:hAnsi="Times New Roman"/>
          <w:sz w:val="24"/>
          <w:szCs w:val="24"/>
          <w:lang w:eastAsia="ru-RU"/>
        </w:rPr>
      </w:pPr>
      <w:r w:rsidRPr="00F851F0">
        <w:rPr>
          <w:rFonts w:ascii="Times New Roman" w:hAnsi="Times New Roman"/>
          <w:sz w:val="24"/>
          <w:szCs w:val="24"/>
          <w:lang w:eastAsia="ru-RU"/>
        </w:rPr>
        <w:t>Порядок переоформления лицевых счетов клиентам,</w:t>
      </w:r>
    </w:p>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являющимся участниками бюджетного процесса</w:t>
      </w:r>
    </w:p>
    <w:p w:rsidR="00ED38C8" w:rsidRPr="00F851F0" w:rsidRDefault="00ED38C8" w:rsidP="00C71ABB">
      <w:pPr>
        <w:widowControl w:val="0"/>
        <w:shd w:val="clear" w:color="auto" w:fill="FFFFFF"/>
        <w:autoSpaceDE w:val="0"/>
        <w:autoSpaceDN w:val="0"/>
        <w:spacing w:after="0" w:line="240" w:lineRule="auto"/>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а) изменения наименования клиента, не вызванного реорганизацией </w:t>
      </w:r>
      <w:r w:rsidRPr="00F851F0">
        <w:rPr>
          <w:rFonts w:ascii="Times New Roman" w:hAnsi="Times New Roman"/>
          <w:sz w:val="24"/>
          <w:szCs w:val="24"/>
          <w:lang w:eastAsia="ru-RU"/>
        </w:rPr>
        <w:br/>
        <w:t>и не связанного с изменением подведомственности;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 изменения в установленном порядке структуры номеров лицевых счетов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переоформление лицевых счетов может быть составлено единое по всем лицевым счетам, открытым данному клиенту </w:t>
      </w:r>
      <w:r w:rsidRPr="00F851F0">
        <w:rPr>
          <w:rFonts w:ascii="Times New Roman" w:hAnsi="Times New Roman"/>
          <w:sz w:val="24"/>
          <w:szCs w:val="24"/>
          <w:lang w:eastAsia="ru-RU"/>
        </w:rPr>
        <w:br/>
        <w:t>в Поселении.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 Заявлению на переоформление лицевых счетов в случае изменения наименования клиента, не вызванного реорганизацией и не связанного </w:t>
      </w:r>
      <w:r w:rsidRPr="00F851F0">
        <w:rPr>
          <w:rFonts w:ascii="Times New Roman" w:hAnsi="Times New Roman"/>
          <w:sz w:val="24"/>
          <w:szCs w:val="24"/>
          <w:lang w:eastAsia="ru-RU"/>
        </w:rPr>
        <w:b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r w:rsidRPr="00F851F0">
        <w:rPr>
          <w:rFonts w:ascii="Times New Roman" w:hAnsi="Times New Roman"/>
          <w:sz w:val="24"/>
          <w:szCs w:val="24"/>
          <w:lang w:eastAsia="ru-RU"/>
        </w:rPr>
        <w:br/>
        <w:t>в установленном порядке структуры номеров лицевых счетов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41. Поселение осуществляет проверку реквизитов, предусмотренных к заполнению в представленном Заявлении </w:t>
      </w:r>
      <w:r w:rsidRPr="00F851F0">
        <w:rPr>
          <w:rFonts w:ascii="Times New Roman" w:hAnsi="Times New Roman"/>
          <w:sz w:val="24"/>
          <w:szCs w:val="24"/>
          <w:lang w:eastAsia="ru-RU"/>
        </w:rPr>
        <w:br/>
        <w:t xml:space="preserve">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w:t>
      </w:r>
      <w:r w:rsidRPr="00F851F0">
        <w:rPr>
          <w:rFonts w:ascii="Times New Roman" w:hAnsi="Times New Roman"/>
          <w:sz w:val="24"/>
          <w:szCs w:val="24"/>
          <w:lang w:eastAsia="ru-RU"/>
        </w:rPr>
        <w:br/>
        <w:t>с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Проверяемые реквизиты Заявления на переоформление лицевых счетов должны соответствовать следующим требованиям: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номера лицевых счетов, указанных в заголовочной части Заявления </w:t>
      </w:r>
      <w:r w:rsidRPr="00F851F0">
        <w:rPr>
          <w:rFonts w:ascii="Times New Roman" w:hAnsi="Times New Roman"/>
          <w:sz w:val="24"/>
          <w:szCs w:val="24"/>
          <w:lang w:eastAsia="ru-RU"/>
        </w:rPr>
        <w:br/>
        <w:t>на переоформление лицевого счета, должны соответствовать номерам лицевых счетов, открытым в Поселении;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переоформление лицевых счетов должно содержать </w:t>
      </w:r>
      <w:r w:rsidRPr="00F851F0">
        <w:rPr>
          <w:rFonts w:ascii="Times New Roman" w:hAnsi="Times New Roman"/>
          <w:sz w:val="24"/>
          <w:szCs w:val="24"/>
          <w:lang w:eastAsia="ru-RU"/>
        </w:rPr>
        <w:br/>
        <w:t xml:space="preserve">в заголовочной части документа дату его оформления с отражением </w:t>
      </w:r>
      <w:r w:rsidRPr="00F851F0">
        <w:rPr>
          <w:rFonts w:ascii="Times New Roman" w:hAnsi="Times New Roman"/>
          <w:sz w:val="24"/>
          <w:szCs w:val="24"/>
          <w:lang w:eastAsia="ru-RU"/>
        </w:rPr>
        <w:br/>
        <w:t>в кодовой зоне даты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w:t>
      </w:r>
      <w:r w:rsidRPr="00F851F0">
        <w:rPr>
          <w:rFonts w:ascii="Times New Roman" w:hAnsi="Times New Roman"/>
          <w:sz w:val="24"/>
          <w:szCs w:val="24"/>
          <w:lang w:eastAsia="ru-RU"/>
        </w:rPr>
        <w:br/>
        <w:t>на переоформление лицевых счетов, хранящихся в деле клиента, и полному наименованию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наименование иного получателя средств бюджета, указанное </w:t>
      </w:r>
      <w:r w:rsidRPr="00F851F0">
        <w:rPr>
          <w:rFonts w:ascii="Times New Roman" w:hAnsi="Times New Roman"/>
          <w:sz w:val="24"/>
          <w:szCs w:val="24"/>
          <w:lang w:eastAsia="ru-RU"/>
        </w:rPr>
        <w:br/>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F851F0">
        <w:rPr>
          <w:rFonts w:ascii="Times New Roman" w:hAnsi="Times New Roman"/>
          <w:sz w:val="24"/>
          <w:szCs w:val="24"/>
          <w:lang w:eastAsia="ru-RU"/>
        </w:rPr>
        <w:br/>
        <w:t xml:space="preserve">в Заявлении на открытие лицевого счета или предыдущем Заявлении </w:t>
      </w:r>
      <w:r w:rsidRPr="00F851F0">
        <w:rPr>
          <w:rFonts w:ascii="Times New Roman" w:hAnsi="Times New Roman"/>
          <w:sz w:val="24"/>
          <w:szCs w:val="24"/>
          <w:lang w:eastAsia="ru-RU"/>
        </w:rPr>
        <w:br/>
        <w:t>на переоформление лицевых счетов, хранящихся в деле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F851F0">
        <w:rPr>
          <w:rFonts w:ascii="Times New Roman" w:hAnsi="Times New Roman"/>
          <w:sz w:val="24"/>
          <w:szCs w:val="24"/>
          <w:lang w:eastAsia="ru-RU"/>
        </w:rPr>
        <w:br/>
        <w:t>на переоформление лицевых счетов, хранящихся в деле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указанное в заявительной части документа новое наименование клиента должно соответствовать полному наименованию, указанному </w:t>
      </w:r>
      <w:r w:rsidRPr="00F851F0">
        <w:rPr>
          <w:rFonts w:ascii="Times New Roman" w:hAnsi="Times New Roman"/>
          <w:sz w:val="24"/>
          <w:szCs w:val="24"/>
          <w:lang w:eastAsia="ru-RU"/>
        </w:rPr>
        <w:br/>
        <w:t>в соответствующей реестровой записи Сводного реестра и копии документа об изменении наименования;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ИНН и КПП клиента в заявительной и заголовочной частях Заявления </w:t>
      </w:r>
      <w:r w:rsidRPr="00F851F0">
        <w:rPr>
          <w:rFonts w:ascii="Times New Roman" w:hAnsi="Times New Roman"/>
          <w:sz w:val="24"/>
          <w:szCs w:val="24"/>
          <w:lang w:eastAsia="ru-RU"/>
        </w:rPr>
        <w:br/>
        <w:t xml:space="preserve">на переоформление лицевых счетов должны соответствовать его ИНН </w:t>
      </w:r>
      <w:r w:rsidRPr="00F851F0">
        <w:rPr>
          <w:rFonts w:ascii="Times New Roman" w:hAnsi="Times New Roman"/>
          <w:sz w:val="24"/>
          <w:szCs w:val="24"/>
          <w:lang w:eastAsia="ru-RU"/>
        </w:rPr>
        <w:br/>
        <w:t xml:space="preserve">и КПП, указанным в Карточке образцов подписей (в случае </w:t>
      </w:r>
      <w:r w:rsidRPr="00F851F0">
        <w:rPr>
          <w:rFonts w:ascii="Times New Roman" w:hAnsi="Times New Roman"/>
          <w:sz w:val="24"/>
          <w:szCs w:val="24"/>
          <w:lang w:eastAsia="ru-RU"/>
        </w:rPr>
        <w:br/>
        <w:t>ее предоставления).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42. Реквизиты Карточки образцов подписей (в случае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приеме от клиента Заявления на переоформление лицевого счета </w:t>
      </w:r>
      <w:r w:rsidRPr="00F851F0">
        <w:rPr>
          <w:rFonts w:ascii="Times New Roman" w:hAnsi="Times New Roman"/>
          <w:sz w:val="24"/>
          <w:szCs w:val="24"/>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F851F0">
        <w:rPr>
          <w:rFonts w:ascii="Times New Roman" w:hAnsi="Times New Roman"/>
          <w:sz w:val="24"/>
          <w:szCs w:val="24"/>
          <w:lang w:eastAsia="ru-RU"/>
        </w:rPr>
        <w:br/>
        <w:t>на переоформление лицевых счетов и Карточки образцов подписей установленным настоящим Порядком формам.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43. В случае отсутствия в Заявлении на переоформление лицевых счетов или в приложенной к нему Карточке образцов подписей (в случае </w:t>
      </w:r>
      <w:r w:rsidRPr="00F851F0">
        <w:rPr>
          <w:rFonts w:ascii="Times New Roman" w:hAnsi="Times New Roman"/>
          <w:sz w:val="24"/>
          <w:szCs w:val="24"/>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F851F0">
        <w:rPr>
          <w:rFonts w:ascii="Times New Roman" w:hAnsi="Times New Roman"/>
          <w:sz w:val="24"/>
          <w:szCs w:val="24"/>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 документах, указанные документы возвращаются с указанием причины возврата.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Проверка представленных клиентом документов, необходимых </w:t>
      </w:r>
      <w:r w:rsidRPr="00F851F0">
        <w:rPr>
          <w:rFonts w:ascii="Times New Roman" w:hAnsi="Times New Roman"/>
          <w:sz w:val="24"/>
          <w:szCs w:val="24"/>
          <w:lang w:eastAsia="ru-RU"/>
        </w:rPr>
        <w:br/>
        <w:t xml:space="preserve">для переоформления лицевых счетов, осуществляется </w:t>
      </w:r>
      <w:r w:rsidRPr="00F851F0">
        <w:rPr>
          <w:rFonts w:ascii="Times New Roman" w:hAnsi="Times New Roman"/>
          <w:sz w:val="24"/>
          <w:szCs w:val="24"/>
          <w:lang w:eastAsia="ru-RU"/>
        </w:rPr>
        <w:br/>
        <w:t xml:space="preserve">в течение пяти рабочих дней после их представления. Пакет документов, </w:t>
      </w:r>
      <w:r w:rsidRPr="00F851F0">
        <w:rPr>
          <w:rFonts w:ascii="Times New Roman" w:hAnsi="Times New Roman"/>
          <w:sz w:val="24"/>
          <w:szCs w:val="24"/>
          <w:lang w:eastAsia="ru-RU"/>
        </w:rPr>
        <w:br/>
        <w:t>не соответствующий установленным требованиям, возвращается не позднее срока, установленного для проведения проверки.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Переоформление соответствующих лицевых счетов осуществляется </w:t>
      </w:r>
      <w:r w:rsidRPr="00F851F0">
        <w:rPr>
          <w:rFonts w:ascii="Times New Roman" w:hAnsi="Times New Roman"/>
          <w:sz w:val="24"/>
          <w:szCs w:val="24"/>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«Примечание» Книги регистрации лицевых счетов указываются основания для переоформления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переоформление лицевого счета хранится в деле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44. В случае изменения структуры номеров лицевых счетов клиента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 этом каждое изменение должно быть подтверждено подписью уполномоченного работника с указанием даты изменения.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45. 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F851F0">
        <w:rPr>
          <w:rFonts w:ascii="Times New Roman" w:hAnsi="Times New Roman"/>
          <w:sz w:val="24"/>
          <w:szCs w:val="24"/>
          <w:lang w:eastAsia="ru-RU"/>
        </w:rPr>
        <w:br/>
        <w:t xml:space="preserve">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 копию документа об изменении наименования, заверенную вышестоящим участником бюджетного процесса либо нотариально, </w:t>
      </w:r>
      <w:r w:rsidRPr="00F851F0">
        <w:rPr>
          <w:rFonts w:ascii="Times New Roman" w:hAnsi="Times New Roman"/>
          <w:sz w:val="24"/>
          <w:szCs w:val="24"/>
          <w:lang w:eastAsia="ru-RU"/>
        </w:rPr>
        <w:br/>
        <w:t xml:space="preserve">и Карточку образцов подписей, оформленную и заверенную в соответствии </w:t>
      </w:r>
      <w:r w:rsidRPr="00F851F0">
        <w:rPr>
          <w:rFonts w:ascii="Times New Roman" w:hAnsi="Times New Roman"/>
          <w:sz w:val="24"/>
          <w:szCs w:val="24"/>
          <w:lang w:eastAsia="ru-RU"/>
        </w:rPr>
        <w:br/>
        <w:t>с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Копия документа об изменении наименования хранится в деле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 изменении наименования главного распорядителя средств бюджета, главного администратора источников финансирования дефицита бюджета копии документа об изменении его наименования не требуется.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46. При переоформлении соответствующего лицевого счета в случае изменения наименования клиента, не вызванного реорганизацией </w:t>
      </w:r>
      <w:r w:rsidRPr="00F851F0">
        <w:rPr>
          <w:rFonts w:ascii="Times New Roman" w:hAnsi="Times New Roman"/>
          <w:sz w:val="24"/>
          <w:szCs w:val="24"/>
          <w:lang w:eastAsia="ru-RU"/>
        </w:rPr>
        <w:br/>
        <w:t xml:space="preserve">и не связанного с изменением подведомственности, номер лицевого счета </w:t>
      </w:r>
      <w:r w:rsidRPr="00F851F0">
        <w:rPr>
          <w:rFonts w:ascii="Times New Roman" w:hAnsi="Times New Roman"/>
          <w:sz w:val="24"/>
          <w:szCs w:val="24"/>
          <w:lang w:eastAsia="ru-RU"/>
        </w:rPr>
        <w:br/>
        <w:t>не меняется.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средств хранится в деле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F851F0">
        <w:rPr>
          <w:rFonts w:ascii="Times New Roman" w:hAnsi="Times New Roman"/>
          <w:sz w:val="24"/>
          <w:szCs w:val="24"/>
          <w:lang w:eastAsia="ru-RU"/>
        </w:rPr>
        <w:br/>
        <w:t>с требованиями, установленными законодательством Российской Федерации о государственной тайне.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F851F0">
        <w:rPr>
          <w:rFonts w:ascii="Times New Roman" w:hAnsi="Times New Roman"/>
          <w:sz w:val="24"/>
          <w:szCs w:val="24"/>
          <w:lang w:eastAsia="ru-RU"/>
        </w:rPr>
        <w:br/>
        <w:t xml:space="preserve">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w:t>
      </w:r>
      <w:r w:rsidRPr="00F851F0">
        <w:rPr>
          <w:rFonts w:ascii="Times New Roman" w:hAnsi="Times New Roman"/>
          <w:sz w:val="24"/>
          <w:szCs w:val="24"/>
          <w:lang w:eastAsia="ru-RU"/>
        </w:rPr>
        <w:br/>
        <w:t>и лицевого счета получателя бюджетных средств.</w:t>
      </w:r>
    </w:p>
    <w:p w:rsidR="00ED38C8" w:rsidRPr="00F851F0" w:rsidRDefault="00ED38C8" w:rsidP="00C71ABB">
      <w:pPr>
        <w:widowControl w:val="0"/>
        <w:shd w:val="clear" w:color="auto" w:fill="FFFFFF"/>
        <w:autoSpaceDE w:val="0"/>
        <w:autoSpaceDN w:val="0"/>
        <w:spacing w:after="0" w:line="240" w:lineRule="auto"/>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jc w:val="center"/>
        <w:outlineLvl w:val="2"/>
        <w:rPr>
          <w:rFonts w:ascii="Times New Roman" w:hAnsi="Times New Roman"/>
          <w:sz w:val="24"/>
          <w:szCs w:val="24"/>
          <w:lang w:eastAsia="ru-RU"/>
        </w:rPr>
      </w:pPr>
      <w:r w:rsidRPr="00F851F0">
        <w:rPr>
          <w:rFonts w:ascii="Times New Roman" w:hAnsi="Times New Roman"/>
          <w:sz w:val="24"/>
          <w:szCs w:val="24"/>
          <w:lang w:eastAsia="ru-RU"/>
        </w:rPr>
        <w:t>Порядок закрытия лицевых счетов клиентам, являющимся</w:t>
      </w:r>
    </w:p>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участниками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50. Лицевые счета участников бюджетного процесса закрываются </w:t>
      </w:r>
      <w:r w:rsidRPr="00F851F0">
        <w:rPr>
          <w:rFonts w:ascii="Times New Roman" w:hAnsi="Times New Roman"/>
          <w:sz w:val="24"/>
          <w:szCs w:val="24"/>
          <w:lang w:eastAsia="ru-RU"/>
        </w:rPr>
        <w:br/>
        <w:t xml:space="preserve">в Поселении на основании Заявления на закрытие лицевого счета </w:t>
      </w:r>
      <w:r w:rsidRPr="00F851F0">
        <w:rPr>
          <w:rFonts w:ascii="Times New Roman" w:hAnsi="Times New Roman"/>
          <w:sz w:val="24"/>
          <w:szCs w:val="24"/>
          <w:lang w:eastAsia="ru-RU"/>
        </w:rPr>
        <w:br/>
        <w:t>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с:</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реорганизацией (ликвидацией) клиента, открывшего лицевой счет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б) отменой бюджетных полномочий клиента для отражения операций, </w:t>
      </w:r>
      <w:r w:rsidRPr="00F851F0">
        <w:rPr>
          <w:rFonts w:ascii="Times New Roman" w:hAnsi="Times New Roman"/>
          <w:sz w:val="24"/>
          <w:szCs w:val="24"/>
          <w:lang w:eastAsia="ru-RU"/>
        </w:rPr>
        <w:br/>
        <w:t>по выполнению которых открывался лицевой счет;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Алгинский сельсовет муниципального района Давлекановский район Республики Башкортостан.</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иным причинам лицевые счета участников бюджетного процесса </w:t>
      </w:r>
      <w:r w:rsidRPr="00F851F0">
        <w:rPr>
          <w:rFonts w:ascii="Times New Roman" w:hAnsi="Times New Roman"/>
          <w:sz w:val="24"/>
          <w:szCs w:val="24"/>
          <w:lang w:eastAsia="ru-RU"/>
        </w:rPr>
        <w:br/>
        <w:t>не закрываются.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закрытие лицевого счета хранится в деле клиента. Заявление составляется отдельно на закрытие каждого лицевого счета, открытого клиенту в Поселении.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12" w:name="P297"/>
      <w:bookmarkEnd w:id="12"/>
      <w:r w:rsidRPr="00F851F0">
        <w:rPr>
          <w:rFonts w:ascii="Times New Roman" w:hAnsi="Times New Roman"/>
          <w:sz w:val="24"/>
          <w:szCs w:val="24"/>
          <w:lang w:eastAsia="ru-RU"/>
        </w:rPr>
        <w:t xml:space="preserve">51. При передаче распорядителя, получателя, иного получателя средств бюджета из ведения одного главного распорядителя средств бюджета </w:t>
      </w:r>
      <w:r w:rsidRPr="00F851F0">
        <w:rPr>
          <w:rFonts w:ascii="Times New Roman" w:hAnsi="Times New Roman"/>
          <w:sz w:val="24"/>
          <w:szCs w:val="24"/>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завершении работы ликвидационной комиссии Заявление </w:t>
      </w:r>
      <w:r w:rsidRPr="00F851F0">
        <w:rPr>
          <w:rFonts w:ascii="Times New Roman" w:hAnsi="Times New Roman"/>
          <w:sz w:val="24"/>
          <w:szCs w:val="24"/>
          <w:lang w:eastAsia="ru-RU"/>
        </w:rPr>
        <w:br/>
        <w:t>на закрытие лицевого счета оформляется ликвидационной комиссией.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13" w:name="P301"/>
      <w:bookmarkEnd w:id="13"/>
      <w:r w:rsidRPr="00F851F0">
        <w:rPr>
          <w:rFonts w:ascii="Times New Roman" w:hAnsi="Times New Roman"/>
          <w:sz w:val="24"/>
          <w:szCs w:val="24"/>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F851F0">
        <w:rPr>
          <w:rFonts w:ascii="Times New Roman" w:hAnsi="Times New Roman"/>
          <w:sz w:val="24"/>
          <w:szCs w:val="24"/>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55. Поселение осуществляет проверку реквизитов, предусмотренных к заполнению в Заявлении на закрытие лицевого счета </w:t>
      </w:r>
      <w:r w:rsidRPr="00F851F0">
        <w:rPr>
          <w:rFonts w:ascii="Times New Roman" w:hAnsi="Times New Roman"/>
          <w:sz w:val="24"/>
          <w:szCs w:val="24"/>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Проверяемые реквизиты Заявления на закрытие лицевого счета должны соответствовать следующим требованиям: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номер лицевого счета, указанный в заголовочной части Заявления </w:t>
      </w:r>
      <w:r w:rsidRPr="00F851F0">
        <w:rPr>
          <w:rFonts w:ascii="Times New Roman" w:hAnsi="Times New Roman"/>
          <w:sz w:val="24"/>
          <w:szCs w:val="24"/>
          <w:lang w:eastAsia="ru-RU"/>
        </w:rPr>
        <w:br/>
        <w:t>на закрытие лицевого счета, должен соответствовать номеру лицевого счета, подлежащего закрытию в Поселении;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F851F0">
        <w:rPr>
          <w:rFonts w:ascii="Times New Roman" w:hAnsi="Times New Roman"/>
          <w:sz w:val="24"/>
          <w:szCs w:val="24"/>
          <w:lang w:eastAsia="ru-RU"/>
        </w:rPr>
        <w:br/>
        <w:t>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56. При приеме Заявления на закрытие лицевого счета также проверяется: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соответствие формы представленного Заявления на закрытие лицевого счета установленной настоящим Порядком форме;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отсутствие в представленном Заявлении на закрытие лицевого счета </w:t>
      </w:r>
      <w:r w:rsidRPr="00F851F0">
        <w:rPr>
          <w:rFonts w:ascii="Times New Roman" w:hAnsi="Times New Roman"/>
          <w:sz w:val="24"/>
          <w:szCs w:val="24"/>
          <w:lang w:eastAsia="ru-RU"/>
        </w:rPr>
        <w:br/>
        <w:t>и прилагаемых к ним документах исправлений;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 </w:t>
      </w:r>
      <w:r w:rsidRPr="00F851F0">
        <w:rPr>
          <w:rFonts w:ascii="Times New Roman" w:hAnsi="Times New Roman"/>
          <w:sz w:val="24"/>
          <w:szCs w:val="24"/>
          <w:lang w:eastAsia="ru-RU"/>
        </w:rPr>
        <w:br/>
        <w:t>или представленным документам, несоответствия формы представленного Заявления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Проверка представленных клиентом документов, необходимых </w:t>
      </w:r>
      <w:r w:rsidRPr="00F851F0">
        <w:rPr>
          <w:rFonts w:ascii="Times New Roman" w:hAnsi="Times New Roman"/>
          <w:sz w:val="24"/>
          <w:szCs w:val="24"/>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58. Сверка показателей, учтенных на лицевом счете, при его закрытии производится путем представления клиенту: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F851F0">
        <w:rPr>
          <w:rFonts w:ascii="Times New Roman" w:hAnsi="Times New Roman"/>
          <w:sz w:val="24"/>
          <w:szCs w:val="24"/>
          <w:lang w:eastAsia="ru-RU"/>
        </w:rPr>
        <w:br/>
        <w:t>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Отчета о состоянии лицевого счета получателя бюджетных средств </w:t>
      </w:r>
      <w:r w:rsidRPr="00F851F0">
        <w:rPr>
          <w:rFonts w:ascii="Times New Roman" w:hAnsi="Times New Roman"/>
          <w:sz w:val="24"/>
          <w:szCs w:val="24"/>
          <w:lang w:eastAsia="ru-RU"/>
        </w:rPr>
        <w:br/>
        <w:t>по форме согласно приложению № 14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Отчета о состоянии лицевого счета по учету средств, поступающих </w:t>
      </w:r>
      <w:r w:rsidRPr="00F851F0">
        <w:rPr>
          <w:rFonts w:ascii="Times New Roman" w:hAnsi="Times New Roman"/>
          <w:sz w:val="24"/>
          <w:szCs w:val="24"/>
          <w:lang w:eastAsia="ru-RU"/>
        </w:rPr>
        <w:br/>
        <w:t>во временное распоряжение получателя бюджетных средств, по форме согласно приложению № 15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Отчета о состоянии лицевого счета администратора источников финансирования дефицита бюджета по форме согласно приложению № 17 </w:t>
      </w:r>
      <w:r w:rsidRPr="00F851F0">
        <w:rPr>
          <w:rFonts w:ascii="Times New Roman" w:hAnsi="Times New Roman"/>
          <w:sz w:val="24"/>
          <w:szCs w:val="24"/>
          <w:lang w:eastAsia="ru-RU"/>
        </w:rPr>
        <w:br/>
        <w:t>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Отчета о состоянии лицевого счета иного получателя бюджетных средств по форме согласно приложению № 18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Отчеты о состоянии соответствующего лицевого счета формируются </w:t>
      </w:r>
      <w:r w:rsidRPr="00F851F0">
        <w:rPr>
          <w:rFonts w:ascii="Times New Roman" w:hAnsi="Times New Roman"/>
          <w:sz w:val="24"/>
          <w:szCs w:val="24"/>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F851F0">
        <w:rPr>
          <w:rFonts w:ascii="Times New Roman" w:hAnsi="Times New Roman"/>
          <w:sz w:val="24"/>
          <w:szCs w:val="24"/>
          <w:lang w:eastAsia="ru-RU"/>
        </w:rPr>
        <w:br/>
        <w:t>по переданным полномочиям получателя бюджетных средств представляется по форме Отчета о состоянии лицевого счета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59. Лицевые счета клиентов закрываются при отсутствии на них учтенных показателей.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Закрытие лицевых счетов осуществляется после передачи показателей, отраженных на лицевых счетах, в порядке, установленном Поселением.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наличии на лицевом счете остатка денежных средств вместе </w:t>
      </w:r>
      <w:r w:rsidRPr="00F851F0">
        <w:rPr>
          <w:rFonts w:ascii="Times New Roman" w:hAnsi="Times New Roman"/>
          <w:sz w:val="24"/>
          <w:szCs w:val="24"/>
          <w:lang w:eastAsia="ru-RU"/>
        </w:rPr>
        <w:br/>
        <w:t xml:space="preserve">с Заявлением на закрытие лицевого счета клиент представляет Заявку </w:t>
      </w:r>
      <w:r w:rsidRPr="00F851F0">
        <w:rPr>
          <w:rFonts w:ascii="Times New Roman" w:hAnsi="Times New Roman"/>
          <w:sz w:val="24"/>
          <w:szCs w:val="24"/>
          <w:lang w:eastAsia="ru-RU"/>
        </w:rPr>
        <w:br/>
        <w:t>на кассовый расход в установленном порядке, на перечисление остатка денежных средств по назначению.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F851F0">
        <w:rPr>
          <w:rFonts w:ascii="Times New Roman" w:hAnsi="Times New Roman"/>
          <w:sz w:val="24"/>
          <w:szCs w:val="24"/>
          <w:lang w:eastAsia="ru-RU"/>
        </w:rPr>
        <w:br/>
        <w:t>с закрываемого лицевого счета клиента производится по Заявке на кассовый расход,  указанными в информации главного распорядителя средств бюджета (главного администратора источников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Денежные средства, поступившие на счет Поселения после закрытия лицевого счета клиента, перечисляются в соответствии с реквизитами, указанными в Заявлении на закрытие лицевого счета, а в случае </w:t>
      </w:r>
      <w:r w:rsidRPr="00F851F0">
        <w:rPr>
          <w:rFonts w:ascii="Times New Roman" w:hAnsi="Times New Roman"/>
          <w:sz w:val="24"/>
          <w:szCs w:val="24"/>
          <w:lang w:eastAsia="ru-RU"/>
        </w:rPr>
        <w:br/>
        <w:t>их отсутствия - возвращаются отправителю.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F851F0">
        <w:rPr>
          <w:rFonts w:ascii="Times New Roman" w:hAnsi="Times New Roman"/>
          <w:sz w:val="24"/>
          <w:szCs w:val="24"/>
          <w:lang w:eastAsia="ru-RU"/>
        </w:rPr>
        <w:br/>
        <w:t>в деле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F851F0">
        <w:rPr>
          <w:rFonts w:ascii="Times New Roman" w:hAnsi="Times New Roman"/>
          <w:sz w:val="24"/>
          <w:szCs w:val="24"/>
          <w:lang w:eastAsia="ru-RU"/>
        </w:rPr>
        <w:br/>
        <w:t>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60. При получении Заявки на исключение реквизитов участника бюджетного процесса из Сводного реестра </w:t>
      </w:r>
      <w:r w:rsidRPr="00F851F0">
        <w:rPr>
          <w:rFonts w:ascii="Times New Roman" w:hAnsi="Times New Roman"/>
          <w:sz w:val="24"/>
          <w:szCs w:val="24"/>
          <w:lang w:eastAsia="ru-RU"/>
        </w:rPr>
        <w:b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F851F0">
        <w:rPr>
          <w:rFonts w:ascii="Times New Roman" w:hAnsi="Times New Roman"/>
          <w:sz w:val="24"/>
          <w:szCs w:val="24"/>
          <w:lang w:eastAsia="ru-RU"/>
        </w:rPr>
        <w:b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После закрытия лицевых счетов документ, являющийся основанием </w:t>
      </w:r>
      <w:r w:rsidRPr="00F851F0">
        <w:rPr>
          <w:rFonts w:ascii="Times New Roman" w:hAnsi="Times New Roman"/>
          <w:sz w:val="24"/>
          <w:szCs w:val="24"/>
          <w:lang w:eastAsia="ru-RU"/>
        </w:rPr>
        <w:br/>
        <w:t>для закрытия лицевых счетов, хранится в деле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63. Поселение в течение пяти рабочих дней после закрытия лицевого счета для учета операций по переданным полномочиям получателя бюджетных средств сообщает об этом в письменном виде получателю бюджетных средств, передавшему отдельные полномочия.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64. Закрытие лицевых счетов участников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65.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jc w:val="center"/>
        <w:outlineLvl w:val="2"/>
        <w:rPr>
          <w:rFonts w:ascii="Times New Roman" w:hAnsi="Times New Roman"/>
          <w:sz w:val="24"/>
          <w:szCs w:val="24"/>
          <w:lang w:eastAsia="ru-RU"/>
        </w:rPr>
      </w:pPr>
      <w:r w:rsidRPr="00F851F0">
        <w:rPr>
          <w:rFonts w:ascii="Times New Roman" w:hAnsi="Times New Roman"/>
          <w:sz w:val="24"/>
          <w:szCs w:val="24"/>
          <w:lang w:eastAsia="ru-RU"/>
        </w:rPr>
        <w:t>Особенности открытия, переоформления и закрытия лицевых</w:t>
      </w:r>
    </w:p>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счетов бюджетным учреждениям (автономным учреждениям)</w:t>
      </w:r>
    </w:p>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14" w:name="P352"/>
      <w:bookmarkEnd w:id="14"/>
      <w:r w:rsidRPr="00F851F0">
        <w:rPr>
          <w:rFonts w:ascii="Times New Roman" w:hAnsi="Times New Roman"/>
          <w:sz w:val="24"/>
          <w:szCs w:val="24"/>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15" w:name="P354"/>
      <w:bookmarkEnd w:id="15"/>
      <w:r w:rsidRPr="00F851F0">
        <w:rPr>
          <w:rFonts w:ascii="Times New Roman" w:hAnsi="Times New Roman"/>
          <w:sz w:val="24"/>
          <w:szCs w:val="24"/>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16" w:name="P355"/>
      <w:bookmarkEnd w:id="16"/>
      <w:r w:rsidRPr="00F851F0">
        <w:rPr>
          <w:rFonts w:ascii="Times New Roman" w:hAnsi="Times New Roman"/>
          <w:sz w:val="24"/>
          <w:szCs w:val="24"/>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17" w:name="P356"/>
      <w:bookmarkEnd w:id="17"/>
      <w:r w:rsidRPr="00F851F0">
        <w:rPr>
          <w:rFonts w:ascii="Times New Roman" w:hAnsi="Times New Roman"/>
          <w:sz w:val="24"/>
          <w:szCs w:val="24"/>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18" w:name="P357"/>
      <w:bookmarkEnd w:id="18"/>
      <w:r w:rsidRPr="00F851F0">
        <w:rPr>
          <w:rFonts w:ascii="Times New Roman" w:hAnsi="Times New Roman"/>
          <w:sz w:val="24"/>
          <w:szCs w:val="24"/>
          <w:lang w:eastAsia="ru-RU"/>
        </w:rPr>
        <w:t xml:space="preserve">д) копии Свидетельства о постановке на учет российской организации </w:t>
      </w:r>
      <w:r w:rsidRPr="00F851F0">
        <w:rPr>
          <w:rFonts w:ascii="Times New Roman" w:hAnsi="Times New Roman"/>
          <w:sz w:val="24"/>
          <w:szCs w:val="24"/>
          <w:lang w:eastAsia="ru-RU"/>
        </w:rPr>
        <w:br/>
        <w:t xml:space="preserve">в налоговом органе по месту ее нахождения, Уведомления о постановке </w:t>
      </w:r>
      <w:r w:rsidRPr="00F851F0">
        <w:rPr>
          <w:rFonts w:ascii="Times New Roman" w:hAnsi="Times New Roman"/>
          <w:sz w:val="24"/>
          <w:szCs w:val="24"/>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 этом документы, указанные 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подпункте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подпункте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68. Проверяемые реквизиты Заявления на открытие лицевого счета </w:t>
      </w:r>
      <w:r w:rsidRPr="00F851F0">
        <w:rPr>
          <w:rFonts w:ascii="Times New Roman" w:hAnsi="Times New Roman"/>
          <w:sz w:val="24"/>
          <w:szCs w:val="24"/>
          <w:lang w:eastAsia="ru-RU"/>
        </w:rPr>
        <w:br/>
        <w:t>для учета операций бюджетного учреждения (автономного учреждения) должны соответствовать следующим требованиям: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этой даты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наименование соответствующего лицевого счета должно быть указано </w:t>
      </w:r>
      <w:r w:rsidRPr="00F851F0">
        <w:rPr>
          <w:rFonts w:ascii="Times New Roman" w:hAnsi="Times New Roman"/>
          <w:sz w:val="24"/>
          <w:szCs w:val="24"/>
          <w:lang w:eastAsia="ru-RU"/>
        </w:rPr>
        <w:br/>
        <w:t>в соответствии с видами лицевого счета, предусмотренными пунктом 5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69. 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F851F0">
        <w:rPr>
          <w:rFonts w:ascii="Times New Roman" w:hAnsi="Times New Roman"/>
          <w:sz w:val="24"/>
          <w:szCs w:val="24"/>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Если в штате бюджетного учреждения (автономного учреждения) </w:t>
      </w:r>
      <w:r w:rsidRPr="00F851F0">
        <w:rPr>
          <w:rFonts w:ascii="Times New Roman" w:hAnsi="Times New Roman"/>
          <w:sz w:val="24"/>
          <w:szCs w:val="24"/>
          <w:lang w:eastAsia="ru-RU"/>
        </w:rPr>
        <w:br/>
        <w:t xml:space="preserve">нет должности главного бухгалтера (другого должностного лица, выполняющего его функции), Карточка образцов подписей представляется </w:t>
      </w:r>
      <w:r w:rsidRPr="00F851F0">
        <w:rPr>
          <w:rFonts w:ascii="Times New Roman" w:hAnsi="Times New Roman"/>
          <w:sz w:val="24"/>
          <w:szCs w:val="24"/>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F851F0">
        <w:rPr>
          <w:rFonts w:ascii="Times New Roman" w:hAnsi="Times New Roman"/>
          <w:sz w:val="24"/>
          <w:szCs w:val="24"/>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F851F0">
        <w:rPr>
          <w:rFonts w:ascii="Times New Roman" w:hAnsi="Times New Roman"/>
          <w:sz w:val="24"/>
          <w:szCs w:val="24"/>
          <w:lang w:eastAsia="ru-RU"/>
        </w:rPr>
        <w:br/>
        <w:t>в заголовочной части документа дату ее оформления с отражением в кодовой зоне этой даты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73. 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случае представления ходатайства вышестоящего учреждения </w:t>
      </w:r>
      <w:r w:rsidRPr="00F851F0">
        <w:rPr>
          <w:rFonts w:ascii="Times New Roman" w:hAnsi="Times New Roman"/>
          <w:sz w:val="24"/>
          <w:szCs w:val="24"/>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 необходимости открытия соответствующего лицевого счета обособленному подразделению 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74. 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 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 рабочих дней после </w:t>
      </w:r>
      <w:r w:rsidRPr="00F851F0">
        <w:rPr>
          <w:rFonts w:ascii="Times New Roman" w:hAnsi="Times New Roman"/>
          <w:sz w:val="24"/>
          <w:szCs w:val="24"/>
          <w:lang w:eastAsia="ru-RU"/>
        </w:rPr>
        <w:br/>
        <w:t>их представления.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Документы, не соответствующие установленным требованиям, возвращаются бюджетному учреждению (автономному учреждению) </w:t>
      </w:r>
      <w:r w:rsidRPr="00F851F0">
        <w:rPr>
          <w:rFonts w:ascii="Times New Roman" w:hAnsi="Times New Roman"/>
          <w:sz w:val="24"/>
          <w:szCs w:val="24"/>
          <w:lang w:eastAsia="ru-RU"/>
        </w:rPr>
        <w:br/>
        <w:t>не позднее срока, установленного для проведения проверки.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75. 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w:t>
      </w:r>
      <w:r w:rsidRPr="00F851F0">
        <w:rPr>
          <w:rFonts w:ascii="Times New Roman" w:hAnsi="Times New Roman"/>
          <w:sz w:val="24"/>
          <w:szCs w:val="24"/>
          <w:lang w:eastAsia="ru-RU"/>
        </w:rPr>
        <w:br/>
        <w:t>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w:t>
      </w:r>
      <w:r w:rsidRPr="00F851F0">
        <w:rPr>
          <w:rFonts w:ascii="Times New Roman" w:hAnsi="Times New Roman"/>
          <w:sz w:val="24"/>
          <w:szCs w:val="24"/>
          <w:lang w:eastAsia="ru-RU"/>
        </w:rPr>
        <w:br/>
        <w:t xml:space="preserve">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w:t>
      </w:r>
      <w:r w:rsidRPr="00F851F0">
        <w:rPr>
          <w:rFonts w:ascii="Times New Roman" w:hAnsi="Times New Roman"/>
          <w:sz w:val="24"/>
          <w:szCs w:val="24"/>
          <w:lang w:eastAsia="ru-RU"/>
        </w:rPr>
        <w:br/>
        <w:t>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w:t>
      </w:r>
      <w:r w:rsidRPr="00F851F0">
        <w:rPr>
          <w:rFonts w:ascii="Times New Roman" w:hAnsi="Times New Roman"/>
          <w:sz w:val="24"/>
          <w:szCs w:val="24"/>
          <w:lang w:eastAsia="ru-RU"/>
        </w:rPr>
        <w:br/>
        <w:t xml:space="preserve">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 При этом содержательная часть Выписки </w:t>
      </w:r>
      <w:r w:rsidRPr="00F851F0">
        <w:rPr>
          <w:rFonts w:ascii="Times New Roman" w:hAnsi="Times New Roman"/>
          <w:sz w:val="24"/>
          <w:szCs w:val="24"/>
          <w:lang w:eastAsia="ru-RU"/>
        </w:rPr>
        <w:br/>
        <w:t>из соответствующего лицевого счета бюджетного учреждения (автономного учреждения) не заполняется.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Об открытии лицевого счета сообщение направляется бюджетному учреждению (автономному учреждению).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76.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w:t>
      </w:r>
      <w:r w:rsidRPr="00F851F0">
        <w:rPr>
          <w:rFonts w:ascii="Times New Roman" w:hAnsi="Times New Roman"/>
          <w:sz w:val="24"/>
          <w:szCs w:val="24"/>
          <w:lang w:eastAsia="ru-RU"/>
        </w:rPr>
        <w:br/>
        <w:t>с внесением записи о его открытии в Книгу регистрации лицевых счетов по форме согласно приложению № 10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Алгинский сельсовет муниципального района Давлекановский район Республики Башкортостан (или иному уполномоченному лицу).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78. 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79. 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F851F0">
        <w:rPr>
          <w:rFonts w:ascii="Times New Roman" w:hAnsi="Times New Roman"/>
          <w:sz w:val="24"/>
          <w:szCs w:val="24"/>
          <w:lang w:eastAsia="ru-RU"/>
        </w:rPr>
        <w:br/>
        <w:t>в установленном порядке.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19" w:name="P397"/>
      <w:bookmarkEnd w:id="19"/>
      <w:r w:rsidRPr="00F851F0">
        <w:rPr>
          <w:rFonts w:ascii="Times New Roman" w:hAnsi="Times New Roman"/>
          <w:sz w:val="24"/>
          <w:szCs w:val="24"/>
          <w:lang w:eastAsia="ru-RU"/>
        </w:rPr>
        <w:t>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F851F0">
        <w:rPr>
          <w:rFonts w:ascii="Times New Roman" w:hAnsi="Times New Roman"/>
          <w:sz w:val="24"/>
          <w:szCs w:val="24"/>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w:t>
      </w:r>
      <w:r w:rsidRPr="00F851F0">
        <w:rPr>
          <w:rFonts w:ascii="Times New Roman" w:hAnsi="Times New Roman"/>
          <w:sz w:val="24"/>
          <w:szCs w:val="24"/>
          <w:lang w:eastAsia="ru-RU"/>
        </w:rPr>
        <w:br/>
        <w:t xml:space="preserve">то дополнительного заверения такой Карточки образцов подписей </w:t>
      </w:r>
      <w:r w:rsidRPr="00F851F0">
        <w:rPr>
          <w:rFonts w:ascii="Times New Roman" w:hAnsi="Times New Roman"/>
          <w:sz w:val="24"/>
          <w:szCs w:val="24"/>
          <w:lang w:eastAsia="ru-RU"/>
        </w:rPr>
        <w:br/>
        <w:t xml:space="preserve">не требуется. Она принимается после сверки подписей руководителя </w:t>
      </w:r>
      <w:r w:rsidRPr="00F851F0">
        <w:rPr>
          <w:rFonts w:ascii="Times New Roman" w:hAnsi="Times New Roman"/>
          <w:sz w:val="24"/>
          <w:szCs w:val="24"/>
          <w:lang w:eastAsia="ru-RU"/>
        </w:rPr>
        <w:br/>
        <w:t xml:space="preserve">и главного бухгалтера, подписавших Карточку образцов подписей, </w:t>
      </w:r>
      <w:r w:rsidRPr="00F851F0">
        <w:rPr>
          <w:rFonts w:ascii="Times New Roman" w:hAnsi="Times New Roman"/>
          <w:sz w:val="24"/>
          <w:szCs w:val="24"/>
          <w:lang w:eastAsia="ru-RU"/>
        </w:rPr>
        <w:br/>
        <w:t>с образцами их подписей на заменяемой Карточке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80. Если бюджетному учреждению (автономному учреждению) </w:t>
      </w:r>
      <w:r w:rsidRPr="00F851F0">
        <w:rPr>
          <w:rFonts w:ascii="Times New Roman" w:hAnsi="Times New Roman"/>
          <w:sz w:val="24"/>
          <w:szCs w:val="24"/>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F851F0">
        <w:rPr>
          <w:rFonts w:ascii="Times New Roman" w:hAnsi="Times New Roman"/>
          <w:sz w:val="24"/>
          <w:szCs w:val="24"/>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Оформление и хранение дела бюджетного учреждения (автономного учреждения) осуществляется в соответствии с требованиями, установленными пунктом 34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83. Открытие бюджетному учреждению (автономному учреждению) соответствующих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F851F0">
        <w:rPr>
          <w:rFonts w:ascii="Times New Roman" w:hAnsi="Times New Roman"/>
          <w:sz w:val="24"/>
          <w:szCs w:val="24"/>
          <w:lang w:eastAsia="ru-RU"/>
        </w:rPr>
        <w:br/>
        <w:t>о государственной тайне.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поступления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суммы выплат;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плановые показатели в разрезе кодов по бюджетной классификации Российской Федерации (аналитических кодов).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85. 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w:t>
      </w:r>
      <w:r w:rsidRPr="00F851F0">
        <w:rPr>
          <w:rFonts w:ascii="Times New Roman" w:hAnsi="Times New Roman"/>
          <w:sz w:val="24"/>
          <w:szCs w:val="24"/>
          <w:lang w:eastAsia="ru-RU"/>
        </w:rPr>
        <w:br/>
        <w:t>на бумажном носителе или в электронной форме в соответствии с договором об обмене электронными документами следующих документов: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Выписки из лицевого счета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Выписки из отдельного лицевого счета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бумажном документообороте между Поселением и бюджетным учреждением (автономным учреждением) на Выписке из соответствующего лицевого счета бюджетного учреждения (автономного учреждения) </w:t>
      </w:r>
      <w:r w:rsidRPr="00F851F0">
        <w:rPr>
          <w:rFonts w:ascii="Times New Roman" w:hAnsi="Times New Roman"/>
          <w:sz w:val="24"/>
          <w:szCs w:val="24"/>
          <w:lang w:eastAsia="ru-RU"/>
        </w:rPr>
        <w:br/>
        <w:t>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необходимости подтверждения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w:t>
      </w:r>
      <w:r w:rsidRPr="00F851F0">
        <w:rPr>
          <w:rFonts w:ascii="Times New Roman" w:hAnsi="Times New Roman"/>
          <w:sz w:val="24"/>
          <w:szCs w:val="24"/>
          <w:lang w:eastAsia="ru-RU"/>
        </w:rPr>
        <w:br/>
        <w:t xml:space="preserve">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 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F851F0">
        <w:rPr>
          <w:rFonts w:ascii="Times New Roman" w:hAnsi="Times New Roman"/>
          <w:sz w:val="24"/>
          <w:szCs w:val="24"/>
          <w:lang w:eastAsia="ru-RU"/>
        </w:rPr>
        <w:br/>
        <w:t>в информационной базе Поселения.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Отчет о состоянии лицевого счета бюджетного учреждения (автономного учреждения) по форме согласно приложению № 36 </w:t>
      </w:r>
      <w:r w:rsidRPr="00F851F0">
        <w:rPr>
          <w:rFonts w:ascii="Times New Roman" w:hAnsi="Times New Roman"/>
          <w:sz w:val="24"/>
          <w:szCs w:val="24"/>
          <w:lang w:eastAsia="ru-RU"/>
        </w:rPr>
        <w:br/>
        <w:t>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Отчет о состоянии отдельного лицевого счета бюджетного учреждения (автономного учреждения) по форме согласно приложению № 37 </w:t>
      </w:r>
      <w:r w:rsidRPr="00F851F0">
        <w:rPr>
          <w:rFonts w:ascii="Times New Roman" w:hAnsi="Times New Roman"/>
          <w:sz w:val="24"/>
          <w:szCs w:val="24"/>
          <w:lang w:eastAsia="ru-RU"/>
        </w:rPr>
        <w:br/>
        <w:t>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88.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w:t>
      </w:r>
      <w:r w:rsidRPr="00F851F0">
        <w:rPr>
          <w:rFonts w:ascii="Times New Roman" w:hAnsi="Times New Roman"/>
          <w:sz w:val="24"/>
          <w:szCs w:val="24"/>
          <w:lang w:eastAsia="ru-RU"/>
        </w:rPr>
        <w:br/>
        <w:t xml:space="preserve">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 Порядку </w:t>
      </w:r>
      <w:r w:rsidRPr="00F851F0">
        <w:rPr>
          <w:rFonts w:ascii="Times New Roman" w:hAnsi="Times New Roman"/>
          <w:sz w:val="24"/>
          <w:szCs w:val="24"/>
          <w:lang w:eastAsia="ru-RU"/>
        </w:rPr>
        <w:br/>
        <w:t>в случае: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 изменения в установленном порядке структуры номера лицевого счета, открытого бюджетному учреждению (автономному учреждению).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89. Проверка реквизитов, предусмотренных к заполнению </w:t>
      </w:r>
      <w:r w:rsidRPr="00F851F0">
        <w:rPr>
          <w:rFonts w:ascii="Times New Roman" w:hAnsi="Times New Roman"/>
          <w:sz w:val="24"/>
          <w:szCs w:val="24"/>
          <w:lang w:eastAsia="ru-RU"/>
        </w:rPr>
        <w:br/>
        <w:t>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номер лицевого счета, указанный в заголовочной части Заявления </w:t>
      </w:r>
      <w:r w:rsidRPr="00F851F0">
        <w:rPr>
          <w:rFonts w:ascii="Times New Roman" w:hAnsi="Times New Roman"/>
          <w:sz w:val="24"/>
          <w:szCs w:val="24"/>
          <w:lang w:eastAsia="ru-RU"/>
        </w:rPr>
        <w:b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должно содержать </w:t>
      </w:r>
      <w:r w:rsidRPr="00F851F0">
        <w:rPr>
          <w:rFonts w:ascii="Times New Roman" w:hAnsi="Times New Roman"/>
          <w:sz w:val="24"/>
          <w:szCs w:val="24"/>
          <w:lang w:eastAsia="ru-RU"/>
        </w:rPr>
        <w:br/>
        <w:t xml:space="preserve">в заголовочной части документа дату его оформления с отражением </w:t>
      </w:r>
      <w:r w:rsidRPr="00F851F0">
        <w:rPr>
          <w:rFonts w:ascii="Times New Roman" w:hAnsi="Times New Roman"/>
          <w:sz w:val="24"/>
          <w:szCs w:val="24"/>
          <w:lang w:eastAsia="ru-RU"/>
        </w:rPr>
        <w:br/>
        <w:t>в кодовой зоне даты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 в деле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ИНН и КПП бюджетного учреждения (автономного учреждения) </w:t>
      </w:r>
      <w:r w:rsidRPr="00F851F0">
        <w:rPr>
          <w:rFonts w:ascii="Times New Roman" w:hAnsi="Times New Roman"/>
          <w:sz w:val="24"/>
          <w:szCs w:val="24"/>
          <w:lang w:eastAsia="ru-RU"/>
        </w:rPr>
        <w:br/>
        <w:t xml:space="preserve">в заголовочной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r w:rsidRPr="00F851F0">
        <w:rPr>
          <w:rFonts w:ascii="Times New Roman" w:hAnsi="Times New Roman"/>
          <w:sz w:val="24"/>
          <w:szCs w:val="24"/>
          <w:lang w:eastAsia="ru-RU"/>
        </w:rPr>
        <w:br/>
        <w:t xml:space="preserve">в Карточке образцов подписей к лицевому счету для учета операций бюджетного учреждения (автономного учреждения) (в случае </w:t>
      </w:r>
      <w:r w:rsidRPr="00F851F0">
        <w:rPr>
          <w:rFonts w:ascii="Times New Roman" w:hAnsi="Times New Roman"/>
          <w:sz w:val="24"/>
          <w:szCs w:val="24"/>
          <w:lang w:eastAsia="ru-RU"/>
        </w:rPr>
        <w:br/>
        <w:t>ее представления).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90. Реквизиты Карточки образцов подписей к лицевому счету для учета операций бюджетного учреждения (автономного учреждения) (в случае </w:t>
      </w:r>
      <w:r w:rsidRPr="00F851F0">
        <w:rPr>
          <w:rFonts w:ascii="Times New Roman" w:hAnsi="Times New Roman"/>
          <w:sz w:val="24"/>
          <w:szCs w:val="24"/>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случае наличия в Заявлении на переоформление лицевого счета </w:t>
      </w:r>
      <w:r w:rsidRPr="00F851F0">
        <w:rPr>
          <w:rFonts w:ascii="Times New Roman" w:hAnsi="Times New Roman"/>
          <w:sz w:val="24"/>
          <w:szCs w:val="24"/>
          <w:lang w:eastAsia="ru-RU"/>
        </w:rPr>
        <w:br/>
        <w:t xml:space="preserve">для учета операций бюджетного учреждения (автономного учреждения) </w:t>
      </w:r>
      <w:r w:rsidRPr="00F851F0">
        <w:rPr>
          <w:rFonts w:ascii="Times New Roman" w:hAnsi="Times New Roman"/>
          <w:sz w:val="24"/>
          <w:szCs w:val="24"/>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F851F0">
        <w:rPr>
          <w:rFonts w:ascii="Times New Roman" w:hAnsi="Times New Roman"/>
          <w:sz w:val="24"/>
          <w:szCs w:val="24"/>
          <w:lang w:eastAsia="ru-RU"/>
        </w:rPr>
        <w:br/>
        <w:t xml:space="preserve">(в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 Заявления </w:t>
      </w:r>
      <w:r w:rsidRPr="00F851F0">
        <w:rPr>
          <w:rFonts w:ascii="Times New Roman" w:hAnsi="Times New Roman"/>
          <w:sz w:val="24"/>
          <w:szCs w:val="24"/>
          <w:lang w:eastAsia="ru-RU"/>
        </w:rPr>
        <w:br/>
        <w:t xml:space="preserve">на переоформление лицевого счета для учета операций бюджетного учреждения (автономного учреждения) или Карточки образцов подписей </w:t>
      </w:r>
      <w:r w:rsidRPr="00F851F0">
        <w:rPr>
          <w:rFonts w:ascii="Times New Roman" w:hAnsi="Times New Roman"/>
          <w:sz w:val="24"/>
          <w:szCs w:val="24"/>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 течение пяти рабочих дней после </w:t>
      </w:r>
      <w:r w:rsidRPr="00F851F0">
        <w:rPr>
          <w:rFonts w:ascii="Times New Roman" w:hAnsi="Times New Roman"/>
          <w:sz w:val="24"/>
          <w:szCs w:val="24"/>
          <w:lang w:eastAsia="ru-RU"/>
        </w:rPr>
        <w:br/>
        <w:t>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91. 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Заявлением на переоформление лицевого счета </w:t>
      </w:r>
      <w:r w:rsidRPr="00F851F0">
        <w:rPr>
          <w:rFonts w:ascii="Times New Roman" w:hAnsi="Times New Roman"/>
          <w:sz w:val="24"/>
          <w:szCs w:val="24"/>
          <w:lang w:eastAsia="ru-RU"/>
        </w:rPr>
        <w:br/>
        <w:t xml:space="preserve">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 учреждения) и копию документа </w:t>
      </w:r>
      <w:r w:rsidRPr="00F851F0">
        <w:rPr>
          <w:rFonts w:ascii="Times New Roman" w:hAnsi="Times New Roman"/>
          <w:sz w:val="24"/>
          <w:szCs w:val="24"/>
          <w:lang w:eastAsia="ru-RU"/>
        </w:rPr>
        <w:br/>
        <w:t>об изменении наименования бюджетного учреждения (автономного учреждения), заверенную соответственно учредителем бюджетного учреждения (учредителем автономного учреждения) и оттиском его печати либо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92. 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93.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F851F0">
        <w:rPr>
          <w:rFonts w:ascii="Times New Roman" w:hAnsi="Times New Roman"/>
          <w:sz w:val="24"/>
          <w:szCs w:val="24"/>
          <w:lang w:eastAsia="ru-RU"/>
        </w:rPr>
        <w:br/>
        <w:t>о государственной тайне.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94. 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w:t>
      </w:r>
      <w:r w:rsidRPr="00F851F0">
        <w:rPr>
          <w:rFonts w:ascii="Times New Roman" w:hAnsi="Times New Roman"/>
          <w:sz w:val="24"/>
          <w:szCs w:val="24"/>
          <w:lang w:eastAsia="ru-RU"/>
        </w:rPr>
        <w:br/>
        <w:t xml:space="preserve">для учета операций со средствами ОМС автономному учреждению осуществляется на основании Заявления на закрытие лицевого счета </w:t>
      </w:r>
      <w:r w:rsidRPr="00F851F0">
        <w:rPr>
          <w:rFonts w:ascii="Times New Roman" w:hAnsi="Times New Roman"/>
          <w:sz w:val="24"/>
          <w:szCs w:val="24"/>
          <w:lang w:eastAsia="ru-RU"/>
        </w:rPr>
        <w:br/>
        <w:t xml:space="preserve">для учета операций бюджетного учреждения (автономного учреждения) </w:t>
      </w:r>
      <w:r w:rsidRPr="00F851F0">
        <w:rPr>
          <w:rFonts w:ascii="Times New Roman" w:hAnsi="Times New Roman"/>
          <w:sz w:val="24"/>
          <w:szCs w:val="24"/>
          <w:lang w:eastAsia="ru-RU"/>
        </w:rPr>
        <w:br/>
        <w:t>по форме согласно приложению № 29 к настоящему Порядку, представленного бюджетным учреждением (автономным учреждением), в следующих случаях:</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реорганизации (ликвидации)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 изменения типа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в иных случаях, предусмотренных бюджетным законодательством Российской Федерации и Республики Башкортостан.</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r w:rsidRPr="00F851F0">
        <w:rPr>
          <w:rFonts w:ascii="Times New Roman" w:hAnsi="Times New Roman"/>
          <w:sz w:val="24"/>
          <w:szCs w:val="24"/>
          <w:lang w:eastAsia="ru-RU"/>
        </w:rPr>
        <w:br/>
        <w:t xml:space="preserve">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 </w:t>
      </w:r>
      <w:r w:rsidRPr="00F851F0">
        <w:rPr>
          <w:rFonts w:ascii="Times New Roman" w:hAnsi="Times New Roman"/>
          <w:sz w:val="24"/>
          <w:szCs w:val="24"/>
          <w:lang w:eastAsia="ru-RU"/>
        </w:rPr>
        <w:br/>
        <w:t>с письмом вышестоящего учреждения о решении закрыть данный лицевой счет.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95. Проверка реквизитов, предусмотренных к заполнению </w:t>
      </w:r>
      <w:r w:rsidRPr="00F851F0">
        <w:rPr>
          <w:rFonts w:ascii="Times New Roman" w:hAnsi="Times New Roman"/>
          <w:sz w:val="24"/>
          <w:szCs w:val="24"/>
          <w:lang w:eastAsia="ru-RU"/>
        </w:rPr>
        <w:br/>
        <w:t xml:space="preserve">в представленном Заявлении на закрытие лицевого счета для учета операций бюджетного учреждения (автономного учреждения), осуществляется </w:t>
      </w:r>
      <w:r w:rsidRPr="00F851F0">
        <w:rPr>
          <w:rFonts w:ascii="Times New Roman" w:hAnsi="Times New Roman"/>
          <w:sz w:val="24"/>
          <w:szCs w:val="24"/>
          <w:lang w:eastAsia="ru-RU"/>
        </w:rPr>
        <w:br/>
        <w:t>в соответствии с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w:t>
      </w:r>
      <w:r w:rsidRPr="00F851F0">
        <w:rPr>
          <w:rFonts w:ascii="Times New Roman" w:hAnsi="Times New Roman"/>
          <w:sz w:val="24"/>
          <w:szCs w:val="24"/>
          <w:lang w:eastAsia="ru-RU"/>
        </w:rPr>
        <w:br/>
        <w:t>его оформления с отражением в кодовой зоне даты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r w:rsidRPr="00F851F0">
        <w:rPr>
          <w:rFonts w:ascii="Times New Roman" w:hAnsi="Times New Roman"/>
          <w:sz w:val="24"/>
          <w:szCs w:val="24"/>
          <w:lang w:eastAsia="ru-RU"/>
        </w:rPr>
        <w:br/>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 указанные документы возвращаются с указанием причины возврата.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w:t>
      </w:r>
      <w:r w:rsidRPr="00F851F0">
        <w:rPr>
          <w:rFonts w:ascii="Times New Roman" w:hAnsi="Times New Roman"/>
          <w:sz w:val="24"/>
          <w:szCs w:val="24"/>
          <w:lang w:eastAsia="ru-RU"/>
        </w:rPr>
        <w:br/>
        <w:t>с указанием в нем срока действия ликвидационной комиссии и (при необходимости) Карточка образцов подписей для учета операций бюджетного учреждения (автономного учреждения), оформленная ликвидационной комиссией.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завершении работы ликвидационной комиссии Заявление </w:t>
      </w:r>
      <w:r w:rsidRPr="00F851F0">
        <w:rPr>
          <w:rFonts w:ascii="Times New Roman" w:hAnsi="Times New Roman"/>
          <w:sz w:val="24"/>
          <w:szCs w:val="24"/>
          <w:lang w:eastAsia="ru-RU"/>
        </w:rPr>
        <w:br/>
        <w:t>на закрытие лицевого счета для учета операций бюджетного учреждения (автономного учреждения) оформляется ликвидационной комиссией.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97. 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 или в электронной форме в соответствии с договором об обмене электронными документами Отчета о состоянии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F851F0">
        <w:rPr>
          <w:rFonts w:ascii="Times New Roman" w:hAnsi="Times New Roman"/>
          <w:sz w:val="24"/>
          <w:szCs w:val="24"/>
          <w:lang w:eastAsia="ru-RU"/>
        </w:rPr>
        <w:br/>
        <w:t>на закрытие лицевого счета для учета операций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w:t>
      </w:r>
      <w:r w:rsidRPr="00F851F0">
        <w:rPr>
          <w:rFonts w:ascii="Times New Roman" w:hAnsi="Times New Roman"/>
          <w:sz w:val="24"/>
          <w:szCs w:val="24"/>
          <w:lang w:eastAsia="ru-RU"/>
        </w:rPr>
        <w:br/>
        <w:t>на перечисление остатка денежных средств по назначению.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98. 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w:t>
      </w:r>
      <w:r w:rsidRPr="00F851F0">
        <w:rPr>
          <w:rFonts w:ascii="Times New Roman" w:hAnsi="Times New Roman"/>
          <w:sz w:val="24"/>
          <w:szCs w:val="24"/>
          <w:lang w:eastAsia="ru-RU"/>
        </w:rPr>
        <w:br/>
        <w:t>в соответствии с требованиями, установленными законодательством Российской Федерации о государственной тайне.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jc w:val="center"/>
        <w:outlineLvl w:val="1"/>
        <w:rPr>
          <w:rFonts w:ascii="Times New Roman" w:hAnsi="Times New Roman"/>
          <w:sz w:val="24"/>
          <w:szCs w:val="24"/>
          <w:lang w:eastAsia="ru-RU"/>
        </w:rPr>
      </w:pPr>
      <w:r w:rsidRPr="00F851F0">
        <w:rPr>
          <w:rFonts w:ascii="Times New Roman" w:hAnsi="Times New Roman"/>
          <w:sz w:val="24"/>
          <w:szCs w:val="24"/>
          <w:lang w:eastAsia="ru-RU"/>
        </w:rPr>
        <w:t>III. Особенности открытия, переоформления</w:t>
      </w:r>
    </w:p>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и закрытия лицевого счета организации</w:t>
      </w:r>
    </w:p>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99. Для открытия лицевого счета для учета операций неучастника бюджетного процесса организацией представляются следующие документы: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а) Заявление на открытие лицевого счета для учета операций неучастника бюджетного процесса по форме согласно приложению № 38 </w:t>
      </w:r>
      <w:r w:rsidRPr="00F851F0">
        <w:rPr>
          <w:rFonts w:ascii="Times New Roman" w:hAnsi="Times New Roman"/>
          <w:sz w:val="24"/>
          <w:szCs w:val="24"/>
          <w:lang w:eastAsia="ru-RU"/>
        </w:rPr>
        <w:br/>
        <w:t>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20" w:name="P464"/>
      <w:bookmarkEnd w:id="20"/>
      <w:r w:rsidRPr="00F851F0">
        <w:rPr>
          <w:rFonts w:ascii="Times New Roman" w:hAnsi="Times New Roman"/>
          <w:sz w:val="24"/>
          <w:szCs w:val="24"/>
          <w:lang w:eastAsia="ru-RU"/>
        </w:rPr>
        <w:t xml:space="preserve">б) Карточка образцов подписей к лицевому счету для учета операций неучастника бюджетного процесса по форме согласно приложению № 39 </w:t>
      </w:r>
      <w:r w:rsidRPr="00F851F0">
        <w:rPr>
          <w:rFonts w:ascii="Times New Roman" w:hAnsi="Times New Roman"/>
          <w:sz w:val="24"/>
          <w:szCs w:val="24"/>
          <w:lang w:eastAsia="ru-RU"/>
        </w:rPr>
        <w:br/>
        <w:t>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г) копия документа о государственной регистрации юридического лица, заверенная органом исполнительной власти Республики Башкортостан, </w:t>
      </w:r>
      <w:r w:rsidRPr="00F851F0">
        <w:rPr>
          <w:rFonts w:ascii="Times New Roman" w:hAnsi="Times New Roman"/>
          <w:sz w:val="24"/>
          <w:szCs w:val="24"/>
          <w:lang w:eastAsia="ru-RU"/>
        </w:rPr>
        <w:br/>
        <w:t xml:space="preserve">в ведомственном подчинении которого находится организация, </w:t>
      </w:r>
      <w:r w:rsidRPr="00F851F0">
        <w:rPr>
          <w:rFonts w:ascii="Times New Roman" w:hAnsi="Times New Roman"/>
          <w:sz w:val="24"/>
          <w:szCs w:val="24"/>
          <w:lang w:eastAsia="ru-RU"/>
        </w:rPr>
        <w:br/>
        <w:t>или нотариально, либо органом, осуществляющим государственную регистрацию;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21" w:name="P467"/>
      <w:bookmarkEnd w:id="21"/>
      <w:r w:rsidRPr="00F851F0">
        <w:rPr>
          <w:rFonts w:ascii="Times New Roman" w:hAnsi="Times New Roman"/>
          <w:sz w:val="24"/>
          <w:szCs w:val="24"/>
          <w:lang w:eastAsia="ru-RU"/>
        </w:rPr>
        <w:t xml:space="preserve">д) копия Свидетельства о постановке на учет российской организации </w:t>
      </w:r>
      <w:r w:rsidRPr="00F851F0">
        <w:rPr>
          <w:rFonts w:ascii="Times New Roman" w:hAnsi="Times New Roman"/>
          <w:sz w:val="24"/>
          <w:szCs w:val="24"/>
          <w:lang w:eastAsia="ru-RU"/>
        </w:rPr>
        <w:br/>
        <w:t>в налоговом органе по месту ее нахождения, заверенная нотариально либо выдавшим ее налоговым органом.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100. Проверяемые реквизиты Заявления на открытие лицевого счета </w:t>
      </w:r>
      <w:r w:rsidRPr="00F851F0">
        <w:rPr>
          <w:rFonts w:ascii="Times New Roman" w:hAnsi="Times New Roman"/>
          <w:sz w:val="24"/>
          <w:szCs w:val="24"/>
          <w:lang w:eastAsia="ru-RU"/>
        </w:rPr>
        <w:br/>
        <w:t>для учета операций неучастника бюджетного процесса должны соответствовать следующим требованиям: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открытие лицевого счета для учета операций неучастника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организации должно соответствовать его наименованию, указанному в учредительных документах;</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наименование соответствующего лицевого счета должно быть указано </w:t>
      </w:r>
      <w:r w:rsidRPr="00F851F0">
        <w:rPr>
          <w:rFonts w:ascii="Times New Roman" w:hAnsi="Times New Roman"/>
          <w:sz w:val="24"/>
          <w:szCs w:val="24"/>
          <w:lang w:eastAsia="ru-RU"/>
        </w:rPr>
        <w:br/>
        <w:t>в соответствии с видами лицевого счета, предусмотренными пунктом 5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ИНН и КПП организации, указанные в кодовой зоне Заявления </w:t>
      </w:r>
      <w:r w:rsidRPr="00F851F0">
        <w:rPr>
          <w:rFonts w:ascii="Times New Roman" w:hAnsi="Times New Roman"/>
          <w:sz w:val="24"/>
          <w:szCs w:val="24"/>
          <w:lang w:eastAsia="ru-RU"/>
        </w:rPr>
        <w:br/>
        <w:t xml:space="preserve">на открытие лицевого счета для учета операций неучастника бюджетного процесса, должны соответствовать его ИНН и КПП, указанным </w:t>
      </w:r>
      <w:r w:rsidRPr="00F851F0">
        <w:rPr>
          <w:rFonts w:ascii="Times New Roman" w:hAnsi="Times New Roman"/>
          <w:sz w:val="24"/>
          <w:szCs w:val="24"/>
          <w:lang w:eastAsia="ru-RU"/>
        </w:rPr>
        <w:br/>
        <w:t>в документах, представленных в соответствии с подпунктами «б» и «д» пункта 99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101. Карточка образцов подписей к лицевому счету для учета операций неучастника бюджетного процесса для открытия организации лицевого счета для учета операций неучастника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Заверения Карточки образцов подписей </w:t>
      </w:r>
      <w:r w:rsidRPr="00F851F0">
        <w:rPr>
          <w:rFonts w:ascii="Times New Roman" w:hAnsi="Times New Roman"/>
          <w:sz w:val="24"/>
          <w:szCs w:val="24"/>
          <w:lang w:eastAsia="ru-RU"/>
        </w:rPr>
        <w:br/>
        <w:t xml:space="preserve">к лицевому счету для учета операций неучастника бюджетного процесса </w:t>
      </w:r>
      <w:r w:rsidRPr="00F851F0">
        <w:rPr>
          <w:rFonts w:ascii="Times New Roman" w:hAnsi="Times New Roman"/>
          <w:sz w:val="24"/>
          <w:szCs w:val="24"/>
          <w:lang w:eastAsia="ru-RU"/>
        </w:rPr>
        <w:br/>
        <w:t>не требуется.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Если в штате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Pr="00F851F0">
        <w:rPr>
          <w:rFonts w:ascii="Times New Roman" w:hAnsi="Times New Roman"/>
          <w:sz w:val="24"/>
          <w:szCs w:val="24"/>
          <w:lang w:eastAsia="ru-RU"/>
        </w:rPr>
        <w:br/>
        <w:t>с которой расчетные и иные документы, считаются действительными при наличии на них одной первой подписи.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103. Проверяемые реквизиты Карточки образцов подписей к лицевому счету для учета операций неучастника бюджетного процесса должны соответствовать следующим требованиям: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Карточка образцов подписей к лицевому счету для учета операций неучастника бюджетного процесса должна содержать в заголовочной части документа дату ее оформления с отражением в кодовой зоне этой даты </w:t>
      </w:r>
      <w:r w:rsidRPr="00F851F0">
        <w:rPr>
          <w:rFonts w:ascii="Times New Roman" w:hAnsi="Times New Roman"/>
          <w:sz w:val="24"/>
          <w:szCs w:val="24"/>
          <w:lang w:eastAsia="ru-RU"/>
        </w:rPr>
        <w:br/>
        <w:t>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наименование организации должно соответствовать его наименованию, указанному в учредительных документах;</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неучастника бюджетного процесса наименование должностей, фамилии, имена и отчества должностных лиц организации должны быть указаны полностью;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104. При приеме Заявления на открытие лицевого счета для учета операций неучастника бюджетного процесса и Карточки образцов подписей к лицевому счету для учета операций неучастника бюджетного процесса также проверяется: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соответствие формы представленного Заявления на открытие лицевого счета для учета операций неучастника бюджетного процесса и Карточки образцов подписей к лицевому счету для учета операций неучастника бюджетного процесса установленным настоящим Порядком формам;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представленных Заявлении на открытие лицевого счета для учета операций неучастника бюджетного процесса и Карточке образцов подписей </w:t>
      </w:r>
      <w:r w:rsidRPr="00F851F0">
        <w:rPr>
          <w:rFonts w:ascii="Times New Roman" w:hAnsi="Times New Roman"/>
          <w:sz w:val="24"/>
          <w:szCs w:val="24"/>
          <w:lang w:eastAsia="ru-RU"/>
        </w:rPr>
        <w:br/>
        <w:t>к лицевому счету для учета операций неучастника бюджетного процесса наличие исправлений не допускается.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105. В случае наличия в Заявлении на открытие лицевого счета для учета операций неучастника бюджетного процесса или Карточке образцов подписей к лицевому счету для учета операций неучастника бюджетного процесса незаполненных реквизитов, подлежащих заполнению </w:t>
      </w:r>
      <w:r w:rsidRPr="00F851F0">
        <w:rPr>
          <w:rFonts w:ascii="Times New Roman" w:hAnsi="Times New Roman"/>
          <w:sz w:val="24"/>
          <w:szCs w:val="24"/>
          <w:lang w:eastAsia="ru-RU"/>
        </w:rPr>
        <w:br/>
        <w:t xml:space="preserve">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неучастника бюджетного процесса или Карточки образцов подписей к лицевому счету </w:t>
      </w:r>
      <w:r w:rsidRPr="00F851F0">
        <w:rPr>
          <w:rFonts w:ascii="Times New Roman" w:hAnsi="Times New Roman"/>
          <w:sz w:val="24"/>
          <w:szCs w:val="24"/>
          <w:lang w:eastAsia="ru-RU"/>
        </w:rPr>
        <w:br/>
        <w:t xml:space="preserve">для учета операций неучастника бюджетного процесса утвержденным настоящим Порядком формам, наличия исправлений в Заявлении </w:t>
      </w:r>
      <w:r w:rsidRPr="00F851F0">
        <w:rPr>
          <w:rFonts w:ascii="Times New Roman" w:hAnsi="Times New Roman"/>
          <w:sz w:val="24"/>
          <w:szCs w:val="24"/>
          <w:lang w:eastAsia="ru-RU"/>
        </w:rPr>
        <w:br/>
        <w:t>на открытие лицевого счета для учета операций неучастника бюджетного процесса или Карточке образцов подписей к лицевому счету для учета операций неучастника бюджетного процесса указанные документы возвращаются с указанием причины возврата.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106. Проверка представленных организацией документов, необходимых для открытия лицевого счета для учета операций неучастника бюджетного процесса, осуществляется в течение пяти рабочих дней после их представления.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107. На основании документов, представленных организацией </w:t>
      </w:r>
      <w:r w:rsidRPr="00F851F0">
        <w:rPr>
          <w:rFonts w:ascii="Times New Roman" w:hAnsi="Times New Roman"/>
          <w:sz w:val="24"/>
          <w:szCs w:val="24"/>
          <w:lang w:eastAsia="ru-RU"/>
        </w:rPr>
        <w:br/>
        <w:t>для открытия лицевого счета для учета операций неучастника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Лицевому счету для учета операций неучастника бюджетного процесса присваивается номер, который указывается в Выписке из лицевого счета </w:t>
      </w:r>
      <w:r w:rsidRPr="00F851F0">
        <w:rPr>
          <w:rFonts w:ascii="Times New Roman" w:hAnsi="Times New Roman"/>
          <w:sz w:val="24"/>
          <w:szCs w:val="24"/>
          <w:lang w:eastAsia="ru-RU"/>
        </w:rPr>
        <w:br/>
        <w:t>для учета операций неучастника бюджетного процесса по форме согласно приложению № 40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Выписка из лицевого счета для учета операций неучастника бюджетного процесса подлежит представлению организации на бумажном носителе </w:t>
      </w:r>
      <w:r w:rsidRPr="00F851F0">
        <w:rPr>
          <w:rFonts w:ascii="Times New Roman" w:hAnsi="Times New Roman"/>
          <w:sz w:val="24"/>
          <w:szCs w:val="24"/>
          <w:lang w:eastAsia="ru-RU"/>
        </w:rPr>
        <w:br/>
        <w:t xml:space="preserve">или в электронной форме не позднее следующего рабочего дня после открытия ему лицевого счета. При этом содержательная часть Выписки </w:t>
      </w:r>
      <w:r w:rsidRPr="00F851F0">
        <w:rPr>
          <w:rFonts w:ascii="Times New Roman" w:hAnsi="Times New Roman"/>
          <w:sz w:val="24"/>
          <w:szCs w:val="24"/>
          <w:lang w:eastAsia="ru-RU"/>
        </w:rPr>
        <w:br/>
        <w:t xml:space="preserve">из лицевого счета для учета операций неучастника бюджетного процесса </w:t>
      </w:r>
      <w:r w:rsidRPr="00F851F0">
        <w:rPr>
          <w:rFonts w:ascii="Times New Roman" w:hAnsi="Times New Roman"/>
          <w:sz w:val="24"/>
          <w:szCs w:val="24"/>
          <w:lang w:eastAsia="ru-RU"/>
        </w:rPr>
        <w:br/>
        <w:t>не заполняется.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Об открытии лицевого счета сообщение направляется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108. Лицевой счет для учета операций неучастника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109. На каждом экземпляре Карточки образцов подписей к лицевому счету для учета операций неучастника бюджетного процесса указывается номер открытого организации лицевого счета и представляет Карточки на визирование Главе сельского поселения (или иному уполномоченному лицу).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110. Карточка образцов подписей к лицевому счету для учета операций неучастника бюджетного процесса представляется организацией в одном экземпляре.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111. При смене руководителя или главного бухгалтера, а также </w:t>
      </w:r>
      <w:r w:rsidRPr="00F851F0">
        <w:rPr>
          <w:rFonts w:ascii="Times New Roman" w:hAnsi="Times New Roman"/>
          <w:sz w:val="24"/>
          <w:szCs w:val="24"/>
          <w:lang w:eastAsia="ru-RU"/>
        </w:rPr>
        <w:br/>
        <w:t xml:space="preserve">при назначении временно исполняющего обязанности руководителя </w:t>
      </w:r>
      <w:r w:rsidRPr="00F851F0">
        <w:rPr>
          <w:rFonts w:ascii="Times New Roman" w:hAnsi="Times New Roman"/>
          <w:sz w:val="24"/>
          <w:szCs w:val="24"/>
          <w:lang w:eastAsia="ru-RU"/>
        </w:rPr>
        <w:br/>
        <w:t xml:space="preserve">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r w:rsidRPr="00F851F0">
        <w:rPr>
          <w:rFonts w:ascii="Times New Roman" w:hAnsi="Times New Roman"/>
          <w:sz w:val="24"/>
          <w:szCs w:val="24"/>
          <w:lang w:eastAsia="ru-RU"/>
        </w:rPr>
        <w:br/>
        <w:t>для учета операций неучастника бюджетного процесса с образцами подписей всех лиц, имеющих право первой и второй подписи.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22" w:name="P496"/>
      <w:bookmarkEnd w:id="22"/>
      <w:r w:rsidRPr="00F851F0">
        <w:rPr>
          <w:rFonts w:ascii="Times New Roman" w:hAnsi="Times New Roman"/>
          <w:sz w:val="24"/>
          <w:szCs w:val="24"/>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неучастника бюджетного процесса, в которую включается только образец подписи лица, исполняющего обязанности руководителя или главного бухгалтера, </w:t>
      </w:r>
      <w:r w:rsidRPr="00F851F0">
        <w:rPr>
          <w:rFonts w:ascii="Times New Roman" w:hAnsi="Times New Roman"/>
          <w:sz w:val="24"/>
          <w:szCs w:val="24"/>
          <w:lang w:eastAsia="ru-RU"/>
        </w:rPr>
        <w:br/>
        <w:t>с указанием срока их полномочий.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неучастника бюджетного процесса не составляется, а дополнительно представляется Карточка образцов подписей к лицевому счету для учета операций неучастника бюджетного процесса только с образцом подписи лица, которому временно предоставлено право первой или второй подписи, </w:t>
      </w:r>
      <w:r w:rsidRPr="00F851F0">
        <w:rPr>
          <w:rFonts w:ascii="Times New Roman" w:hAnsi="Times New Roman"/>
          <w:sz w:val="24"/>
          <w:szCs w:val="24"/>
          <w:lang w:eastAsia="ru-RU"/>
        </w:rPr>
        <w:br/>
        <w:t xml:space="preserve">с указанием срока ее действия. Эта временная Карточка образцов подписей </w:t>
      </w:r>
      <w:r w:rsidRPr="00F851F0">
        <w:rPr>
          <w:rFonts w:ascii="Times New Roman" w:hAnsi="Times New Roman"/>
          <w:sz w:val="24"/>
          <w:szCs w:val="24"/>
          <w:lang w:eastAsia="ru-RU"/>
        </w:rPr>
        <w:br/>
        <w:t>к лицевому счету для учета операций неучастника бюджетного процесса подписывается руководителем и главным бухгалтером (уполномоченными руководителем лицами)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113. Проверенные документы, соответствующие установленным требованиям, хранятся в деле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Оформление и хранение дела организации осуществляется </w:t>
      </w:r>
      <w:r w:rsidRPr="00F851F0">
        <w:rPr>
          <w:rFonts w:ascii="Times New Roman" w:hAnsi="Times New Roman"/>
          <w:sz w:val="24"/>
          <w:szCs w:val="24"/>
          <w:lang w:eastAsia="ru-RU"/>
        </w:rPr>
        <w:br/>
        <w:t>в соответствии с требованиями, установленными пунктом 34 настоящего Порядка.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114. Открытие организации лицевого счета, содержащего сведения, составляющие государственную тайну, осуществляется в соответствии </w:t>
      </w:r>
      <w:r w:rsidRPr="00F851F0">
        <w:rPr>
          <w:rFonts w:ascii="Times New Roman" w:hAnsi="Times New Roman"/>
          <w:sz w:val="24"/>
          <w:szCs w:val="24"/>
          <w:lang w:eastAsia="ru-RU"/>
        </w:rPr>
        <w:br/>
        <w:t>с требованиями, установленными законодательством Российской Федерации о государственной тайне.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115. На лицевом счете для учета операций неучастника бюджетного процесса отражаются следующие операции: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поступления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суммы выплат;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плановые показатели в разрезе кодов по бюджетной классификации Российской Федерации (аналитических кодов).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116. Сверка операций, учтенных на лицевом счете для учета операций неучастника бюджетного процесса осуществляется путем предоставления </w:t>
      </w:r>
      <w:r w:rsidRPr="00F851F0">
        <w:rPr>
          <w:rFonts w:ascii="Times New Roman" w:hAnsi="Times New Roman"/>
          <w:sz w:val="24"/>
          <w:szCs w:val="24"/>
          <w:lang w:eastAsia="ru-RU"/>
        </w:rPr>
        <w:br/>
        <w:t>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 Выписке из лицевого счета для учета операций неучастника бюджетного процесса прилагаются копии документов, служащих основанием для отражения операций на лицевом счете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117. Выписка из лицевого счета для учета операций неучастника бюджетного процесса формируется в разрезе первичных документов </w:t>
      </w:r>
      <w:r w:rsidRPr="00F851F0">
        <w:rPr>
          <w:rFonts w:ascii="Times New Roman" w:hAnsi="Times New Roman"/>
          <w:sz w:val="24"/>
          <w:szCs w:val="24"/>
          <w:lang w:eastAsia="ru-RU"/>
        </w:rPr>
        <w:br/>
        <w:t>по операциям за соответствующий операционный день.</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Выписка из лицевого счета для учета операций неучастника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 бумажном документообороте между Поселением</w:t>
      </w:r>
      <w:r w:rsidRPr="00F851F0">
        <w:rPr>
          <w:rFonts w:ascii="Times New Roman" w:hAnsi="Times New Roman"/>
          <w:sz w:val="24"/>
          <w:szCs w:val="24"/>
          <w:lang w:eastAsia="ru-RU"/>
        </w:rPr>
        <w:br/>
        <w:t xml:space="preserve">и организацией на Выписке из лицевого счета для учета операций неучастника бюджетного процесса и на каждом приложенном к Выписке </w:t>
      </w:r>
      <w:r w:rsidRPr="00F851F0">
        <w:rPr>
          <w:rFonts w:ascii="Times New Roman" w:hAnsi="Times New Roman"/>
          <w:sz w:val="24"/>
          <w:szCs w:val="24"/>
          <w:lang w:eastAsia="ru-RU"/>
        </w:rPr>
        <w:br/>
        <w:t>из лицевого счета для учета операций неучастника бюджетного процесса документе ставится отметка об его исполнении с указанием даты, фамилии, инициалов и подписи уполномоченного работника.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необходимости подтверждения операций, учтенных на лицевом счете для учета операций неучастника бюджетного процесса </w:t>
      </w:r>
      <w:r w:rsidRPr="00F851F0">
        <w:rPr>
          <w:rFonts w:ascii="Times New Roman" w:hAnsi="Times New Roman"/>
          <w:sz w:val="24"/>
          <w:szCs w:val="24"/>
          <w:lang w:eastAsia="ru-RU"/>
        </w:rPr>
        <w:br/>
        <w:t xml:space="preserve">при электронном документообороте с использованием ЭП, отметка </w:t>
      </w:r>
      <w:r w:rsidRPr="00F851F0">
        <w:rPr>
          <w:rFonts w:ascii="Times New Roman" w:hAnsi="Times New Roman"/>
          <w:sz w:val="24"/>
          <w:szCs w:val="24"/>
          <w:lang w:eastAsia="ru-RU"/>
        </w:rPr>
        <w:br/>
        <w:t xml:space="preserve">об исполнении проставляется на копиях документов на бумажном носителе, представленных организацией в Поселение, после проверки указанной </w:t>
      </w:r>
      <w:r w:rsidRPr="00F851F0">
        <w:rPr>
          <w:rFonts w:ascii="Times New Roman" w:hAnsi="Times New Roman"/>
          <w:sz w:val="24"/>
          <w:szCs w:val="24"/>
          <w:lang w:eastAsia="ru-RU"/>
        </w:rPr>
        <w:br/>
        <w:t xml:space="preserve">в них информации на ее соответствие данным, содержащимся </w:t>
      </w:r>
      <w:r w:rsidRPr="00F851F0">
        <w:rPr>
          <w:rFonts w:ascii="Times New Roman" w:hAnsi="Times New Roman"/>
          <w:sz w:val="24"/>
          <w:szCs w:val="24"/>
          <w:lang w:eastAsia="ru-RU"/>
        </w:rPr>
        <w:br/>
        <w:t>в соответствующем электронном документе, хранящемся в информационной базе Поселения.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118. Не позднее третьего рабочего дня, следующего за отчетным месяцем, организации предоставляется Отчет о состоянии лицевого счета </w:t>
      </w:r>
      <w:r w:rsidRPr="00F851F0">
        <w:rPr>
          <w:rFonts w:ascii="Times New Roman" w:hAnsi="Times New Roman"/>
          <w:sz w:val="24"/>
          <w:szCs w:val="24"/>
          <w:lang w:eastAsia="ru-RU"/>
        </w:rPr>
        <w:br/>
        <w:t>для учета операций неучастника бюджетного процесса по форме согласно приложению № 41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119. Переоформление лицевого счета для учета операций неучастника бюджетного процесса производится по Заявлению на переоформление лицевого счета для учета операций неучастника бюджетного процесса </w:t>
      </w:r>
      <w:r w:rsidRPr="00F851F0">
        <w:rPr>
          <w:rFonts w:ascii="Times New Roman" w:hAnsi="Times New Roman"/>
          <w:sz w:val="24"/>
          <w:szCs w:val="24"/>
          <w:lang w:eastAsia="ru-RU"/>
        </w:rPr>
        <w:br/>
        <w:t>по форме согласно приложению № 42 к настоящему Порядку в случае: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изменения наименования организации, не вызванного реорганизацией;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 изменения в установленном порядке структуры номера лицевого счета, открытого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120. Проверка реквизитов, предусмотренных к заполнению </w:t>
      </w:r>
      <w:r w:rsidRPr="00F851F0">
        <w:rPr>
          <w:rFonts w:ascii="Times New Roman" w:hAnsi="Times New Roman"/>
          <w:sz w:val="24"/>
          <w:szCs w:val="24"/>
          <w:lang w:eastAsia="ru-RU"/>
        </w:rPr>
        <w:br/>
        <w:t>в представленном Заявлении на переоформление лицевого счета для учета операций неучастника бюджетного процесса, осуществляется в соответствии с требованиями, установленными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Проверяемые реквизиты Заявления на переоформление лицевого счета для учета операций неучастника бюджетного процесса должны соответствовать следующим требованиям: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номер лицевого счета, указанный в заголовочной части Заявления </w:t>
      </w:r>
      <w:r w:rsidRPr="00F851F0">
        <w:rPr>
          <w:rFonts w:ascii="Times New Roman" w:hAnsi="Times New Roman"/>
          <w:sz w:val="24"/>
          <w:szCs w:val="24"/>
          <w:lang w:eastAsia="ru-RU"/>
        </w:rPr>
        <w:br/>
        <w:t>на переоформление лицевого счета для учета операций неучастника бюджетного процесса, должен соответствовать номеру лицевого счета, открытого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переоформление лицевого счета для учета операций неучастника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Наименование организации, указанное в заголовочной части формы Заявления на переоформление лицевого счета для учета операций неучастника бюджетного процесса, должно соответствовать полному наименованию организации, указанному в Заявлении на открытие лицевого счета для учета операций неучастника бюджетного процесса </w:t>
      </w:r>
      <w:r w:rsidRPr="00F851F0">
        <w:rPr>
          <w:rFonts w:ascii="Times New Roman" w:hAnsi="Times New Roman"/>
          <w:sz w:val="24"/>
          <w:szCs w:val="24"/>
          <w:lang w:eastAsia="ru-RU"/>
        </w:rPr>
        <w:br/>
        <w:t>или в предыдущем Заявлении на переоформление лицевого счета для учета операций неучастника бюджетного процесса, хранящихся в деле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ИНН и КПП организации в заголовочной и содержательной частях Заявления на переоформление лицевого счета для учета операций неучастника бюджетного процесса должны соответствовать его ИНН и КПП, указанным в Карточке образцов подписей к лицевому счету для учета операций неучастника бюджетного процесса (в случае ее представления).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121. Реквизиты Карточки образцов подписей к лицевому счету для учета операций неучастника бюджетного процесса (в случае ее представления), приложенной к Заявлению на переоформление лицевого счета для учета операций неучастника бюджетного процесса, проверяются в соответствии </w:t>
      </w:r>
      <w:r w:rsidRPr="00F851F0">
        <w:rPr>
          <w:rFonts w:ascii="Times New Roman" w:hAnsi="Times New Roman"/>
          <w:sz w:val="24"/>
          <w:szCs w:val="24"/>
          <w:lang w:eastAsia="ru-RU"/>
        </w:rPr>
        <w:br/>
        <w:t>с требованиями, установленными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приеме Заявления на переоформление лицевого счета для учета операций неучастника бюджетного процесса и Карточки образцов подписей к лицевому счету для учета операций неучастника бюджетного процесса </w:t>
      </w:r>
      <w:r w:rsidRPr="00F851F0">
        <w:rPr>
          <w:rFonts w:ascii="Times New Roman" w:hAnsi="Times New Roman"/>
          <w:sz w:val="24"/>
          <w:szCs w:val="24"/>
          <w:lang w:eastAsia="ru-RU"/>
        </w:rPr>
        <w:br/>
        <w:t>(в случае ее представления) также проверяется соответствие форм представленного Заявления на переоформление лицевого счета для учета операций неучастника бюджетного процесса и Карточки образцов подписей к лицевому счету для учета операций неучастника бюджетного процесса установленным настоящим Порядком формам.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случае наличия в Заявлении на переоформление лицевого счета </w:t>
      </w:r>
      <w:r w:rsidRPr="00F851F0">
        <w:rPr>
          <w:rFonts w:ascii="Times New Roman" w:hAnsi="Times New Roman"/>
          <w:sz w:val="24"/>
          <w:szCs w:val="24"/>
          <w:lang w:eastAsia="ru-RU"/>
        </w:rPr>
        <w:br/>
        <w:t xml:space="preserve">для учета операций неучастника бюджетного процесса или в приложенной </w:t>
      </w:r>
      <w:r w:rsidRPr="00F851F0">
        <w:rPr>
          <w:rFonts w:ascii="Times New Roman" w:hAnsi="Times New Roman"/>
          <w:sz w:val="24"/>
          <w:szCs w:val="24"/>
          <w:lang w:eastAsia="ru-RU"/>
        </w:rPr>
        <w:br/>
        <w:t xml:space="preserve">к нему Карточке образцов подписей к лицевому счету для учета операций неучастника бюджетного процесса (в случае ее представления) незаполненных реквизитов, подлежащих заполнению, а также </w:t>
      </w:r>
      <w:r w:rsidRPr="00F851F0">
        <w:rPr>
          <w:rFonts w:ascii="Times New Roman" w:hAnsi="Times New Roman"/>
          <w:sz w:val="24"/>
          <w:szCs w:val="24"/>
          <w:lang w:eastAsia="ru-RU"/>
        </w:rPr>
        <w:br/>
        <w:t xml:space="preserve">при обнаружении несоответствия между реквизитами, указанными в данных документах, несоответствия форм представленных Заявления </w:t>
      </w:r>
      <w:r w:rsidRPr="00F851F0">
        <w:rPr>
          <w:rFonts w:ascii="Times New Roman" w:hAnsi="Times New Roman"/>
          <w:sz w:val="24"/>
          <w:szCs w:val="24"/>
          <w:lang w:eastAsia="ru-RU"/>
        </w:rPr>
        <w:br/>
        <w:t xml:space="preserve">на переоформление лицевого счета для учета операций неучастника бюджетного процесса или Карточки образцов подписей к лицевому счету </w:t>
      </w:r>
      <w:r w:rsidRPr="00F851F0">
        <w:rPr>
          <w:rFonts w:ascii="Times New Roman" w:hAnsi="Times New Roman"/>
          <w:sz w:val="24"/>
          <w:szCs w:val="24"/>
          <w:lang w:eastAsia="ru-RU"/>
        </w:rPr>
        <w:br/>
        <w:t>для учета операций неучастника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Проверка представленных документов, необходимых </w:t>
      </w:r>
      <w:r w:rsidRPr="00F851F0">
        <w:rPr>
          <w:rFonts w:ascii="Times New Roman" w:hAnsi="Times New Roman"/>
          <w:sz w:val="24"/>
          <w:szCs w:val="24"/>
          <w:lang w:eastAsia="ru-RU"/>
        </w:rPr>
        <w:br/>
        <w:t>для переоформления лицевого счета для учета операций неучастника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Лицевой счет для учета операций неучастника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переоформление лицевого счета для учета операций неучастника бюджетного процесса, представленное организацией </w:t>
      </w:r>
      <w:r w:rsidRPr="00F851F0">
        <w:rPr>
          <w:rFonts w:ascii="Times New Roman" w:hAnsi="Times New Roman"/>
          <w:sz w:val="24"/>
          <w:szCs w:val="24"/>
          <w:lang w:eastAsia="ru-RU"/>
        </w:rPr>
        <w:br/>
        <w:t>для переоформления соответствующего лицевого счета, хранится в деле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122. В случае изменения наименования организации, не вызванного реорганизацией, организация представляет вместе с Заявлением </w:t>
      </w:r>
      <w:r w:rsidRPr="00F851F0">
        <w:rPr>
          <w:rFonts w:ascii="Times New Roman" w:hAnsi="Times New Roman"/>
          <w:sz w:val="24"/>
          <w:szCs w:val="24"/>
          <w:lang w:eastAsia="ru-RU"/>
        </w:rPr>
        <w:br/>
        <w:t xml:space="preserve">на переоформление лицевого счета для учета операций неучастника бюджетного процесса Карточку образцов подписей к лицевому счету </w:t>
      </w:r>
      <w:r w:rsidRPr="00F851F0">
        <w:rPr>
          <w:rFonts w:ascii="Times New Roman" w:hAnsi="Times New Roman"/>
          <w:sz w:val="24"/>
          <w:szCs w:val="24"/>
          <w:lang w:eastAsia="ru-RU"/>
        </w:rPr>
        <w:br/>
        <w:t>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123. В случае изменения структуры номера лицевого счета для учета операций неучастника бюджетного процесса переоформление лицевого счета для учета операций неучастника бюджетного процесса производится </w:t>
      </w:r>
      <w:r w:rsidRPr="00F851F0">
        <w:rPr>
          <w:rFonts w:ascii="Times New Roman" w:hAnsi="Times New Roman"/>
          <w:sz w:val="24"/>
          <w:szCs w:val="24"/>
          <w:lang w:eastAsia="ru-RU"/>
        </w:rPr>
        <w:br/>
        <w:t>в соответствии с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124. Переоформление лицевого счета для учета операций неучастника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F851F0">
        <w:rPr>
          <w:rFonts w:ascii="Times New Roman" w:hAnsi="Times New Roman"/>
          <w:sz w:val="24"/>
          <w:szCs w:val="24"/>
          <w:lang w:eastAsia="ru-RU"/>
        </w:rPr>
        <w:br/>
        <w:t>о государственной тайне.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125. Закрытие лицевого счета для учета операций неучастника бюджетного процесса осуществляется на основании Заявления на закрытие лицевого счета для учета операций неучастника бюджетного процесса </w:t>
      </w:r>
      <w:r w:rsidRPr="00F851F0">
        <w:rPr>
          <w:rFonts w:ascii="Times New Roman" w:hAnsi="Times New Roman"/>
          <w:sz w:val="24"/>
          <w:szCs w:val="24"/>
          <w:lang w:eastAsia="ru-RU"/>
        </w:rPr>
        <w:br/>
        <w:t>по форме согласно приложению № 43 к настоящему Порядку, представленного организацией в Поселение, в следующих случаях:</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реорганизации (ликвидации)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в иных случаях, предусмотренных бюджетным законодательством Российской Федерации и Республики Башкортостан.</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закрытие лицевого счета для учета операций неучастника бюджетного процесса хранится в деле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23" w:name="P535"/>
      <w:bookmarkEnd w:id="23"/>
      <w:r w:rsidRPr="00F851F0">
        <w:rPr>
          <w:rFonts w:ascii="Times New Roman" w:hAnsi="Times New Roman"/>
          <w:sz w:val="24"/>
          <w:szCs w:val="24"/>
          <w:lang w:eastAsia="ru-RU"/>
        </w:rPr>
        <w:t xml:space="preserve">126. Проверка реквизитов, предусмотренных к заполнению </w:t>
      </w:r>
      <w:r w:rsidRPr="00F851F0">
        <w:rPr>
          <w:rFonts w:ascii="Times New Roman" w:hAnsi="Times New Roman"/>
          <w:sz w:val="24"/>
          <w:szCs w:val="24"/>
          <w:lang w:eastAsia="ru-RU"/>
        </w:rPr>
        <w:br/>
        <w:t xml:space="preserve">в представленном Заявлении на закрытие лицевого счета для учета операций неучастника бюджетного процесса, осуществляется в соответствии </w:t>
      </w:r>
      <w:r w:rsidRPr="00F851F0">
        <w:rPr>
          <w:rFonts w:ascii="Times New Roman" w:hAnsi="Times New Roman"/>
          <w:sz w:val="24"/>
          <w:szCs w:val="24"/>
          <w:lang w:eastAsia="ru-RU"/>
        </w:rPr>
        <w:br/>
        <w:t>с настоящим Порядком.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Проверяемые реквизиты Заявления на закрытие лицевого счета для учета операций неучастника бюджетного процесса должны соответствовать следующему требованию: Заявление на закрытие лицевого счета для учета операций неучастника бюджетного процесса должно содержать </w:t>
      </w:r>
      <w:r w:rsidRPr="00F851F0">
        <w:rPr>
          <w:rFonts w:ascii="Times New Roman" w:hAnsi="Times New Roman"/>
          <w:sz w:val="24"/>
          <w:szCs w:val="24"/>
          <w:lang w:eastAsia="ru-RU"/>
        </w:rPr>
        <w:br/>
        <w:t xml:space="preserve">в заголовочной части документа дату его оформления с отражением </w:t>
      </w:r>
      <w:r w:rsidRPr="00F851F0">
        <w:rPr>
          <w:rFonts w:ascii="Times New Roman" w:hAnsi="Times New Roman"/>
          <w:sz w:val="24"/>
          <w:szCs w:val="24"/>
          <w:lang w:eastAsia="ru-RU"/>
        </w:rPr>
        <w:br/>
        <w:t>в кодовой зоне даты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случае наличия в Заявлении на закрытие лицевого счета для учета операций неучастника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неучастника бюджетного процесса утвержденной настоящим Порядком форме, наличия исправлений в Заявлении на закрытие лицевого счета для учета операций неучастника бюджетного процесса указанные документы возвращаются с указанием причины возврата.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127. На основании документов, представленных организацией </w:t>
      </w:r>
      <w:r w:rsidRPr="00F851F0">
        <w:rPr>
          <w:rFonts w:ascii="Times New Roman" w:hAnsi="Times New Roman"/>
          <w:sz w:val="24"/>
          <w:szCs w:val="24"/>
          <w:lang w:eastAsia="ru-RU"/>
        </w:rPr>
        <w:br/>
        <w:t xml:space="preserve">для закрытия лицевого счета для учета операций неучастника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w:t>
      </w:r>
      <w:r w:rsidRPr="00F851F0">
        <w:rPr>
          <w:rFonts w:ascii="Times New Roman" w:hAnsi="Times New Roman"/>
          <w:sz w:val="24"/>
          <w:szCs w:val="24"/>
          <w:lang w:eastAsia="ru-RU"/>
        </w:rPr>
        <w:br/>
        <w:t>(за исключением операций по перечислению организацией остатка денежных средств по назначению) и осуществляет сверку показателей, учтенных</w:t>
      </w:r>
      <w:r w:rsidRPr="00F851F0">
        <w:rPr>
          <w:rFonts w:ascii="Times New Roman" w:hAnsi="Times New Roman"/>
          <w:sz w:val="24"/>
          <w:szCs w:val="24"/>
          <w:lang w:eastAsia="ru-RU"/>
        </w:rPr>
        <w:br/>
        <w:t>на данном лицевом счете путем предоставления организации на бумажном носителе или в электронной форме в соответствии с договором об обмене электронными документами Отчета о состоянии лицевого счета для учета операций неучастника бюджетного процесса по форме согласно приложению № 41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128. Лицевой счет для учета операций неучастника бюджетного процесса закрывается при отсутствии на нем учтенных показателей и остатка денежных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наличии на закрываемом лицевом счете для учета операций неучастника бюджетного процесса остатка денежных средств организация представляет вместе с Заявлением на закрытие лицевого счета для учета операций неучастника бюджетного процесса в установленном порядке расчетный документ на перечисление остатка денежных средств </w:t>
      </w:r>
      <w:r w:rsidRPr="00F851F0">
        <w:rPr>
          <w:rFonts w:ascii="Times New Roman" w:hAnsi="Times New Roman"/>
          <w:sz w:val="24"/>
          <w:szCs w:val="24"/>
          <w:lang w:eastAsia="ru-RU"/>
        </w:rPr>
        <w:br/>
        <w:t>по назначению.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F851F0">
        <w:rPr>
          <w:rFonts w:ascii="Times New Roman" w:hAnsi="Times New Roman"/>
          <w:sz w:val="24"/>
          <w:szCs w:val="24"/>
          <w:lang w:eastAsia="ru-RU"/>
        </w:rPr>
        <w:br/>
        <w:t>для учета операций неучастника бюджетного процесса, осуществляется закрытие лицевого счета, открытого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w:t>
      </w:r>
      <w:r w:rsidRPr="00F851F0">
        <w:rPr>
          <w:rFonts w:ascii="Times New Roman" w:hAnsi="Times New Roman"/>
          <w:sz w:val="24"/>
          <w:szCs w:val="24"/>
          <w:lang w:eastAsia="ru-RU"/>
        </w:rPr>
        <w:br/>
        <w:t>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129. Закрытие лицевого счета для учета операций неучастника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F851F0">
        <w:rPr>
          <w:rFonts w:ascii="Times New Roman" w:hAnsi="Times New Roman"/>
          <w:sz w:val="24"/>
          <w:szCs w:val="24"/>
          <w:lang w:eastAsia="ru-RU"/>
        </w:rPr>
        <w:br/>
        <w:t>о государственной тайне.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130. Операции со средствами на лицевых счетах отражаются нарастающим итогом в пределах текущего финансового года.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Показатели отражаются на лицевых счетах в структуре кодов бюджетной классификации.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Операции отражаются на лицевых счетах на основании документов клиента и иных документов, определенных Сельским поселением Алгинский сельсовет муниципального района Давлекановский район Республики Башкортостан.</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131. На лицевом счете главного распорядителя (распорядителя) бюджетных средств отражаются следующие операции: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получение: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бюджетных ассигнований на текущий финансовый год и на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лимитов бюджетных обязательств на текущий финансовый год </w:t>
      </w:r>
      <w:r w:rsidRPr="00F851F0">
        <w:rPr>
          <w:rFonts w:ascii="Times New Roman" w:hAnsi="Times New Roman"/>
          <w:sz w:val="24"/>
          <w:szCs w:val="24"/>
          <w:lang w:eastAsia="ru-RU"/>
        </w:rPr>
        <w:br/>
        <w:t>и на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предельных объемов финансирования;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 распределение: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бюджетных ассигнований на текущий финансовый год и на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лимитов бюджетных обязательств на текущий финансовый год </w:t>
      </w:r>
      <w:r w:rsidRPr="00F851F0">
        <w:rPr>
          <w:rFonts w:ascii="Times New Roman" w:hAnsi="Times New Roman"/>
          <w:sz w:val="24"/>
          <w:szCs w:val="24"/>
          <w:lang w:eastAsia="ru-RU"/>
        </w:rPr>
        <w:br/>
        <w:t>и на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предельных объемов финансирования.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132. На лицевом счете получателя бюджетных средств отражаются следующие операции: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доведение бюджетных данных:</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бюджетных ассигнований на текущий финансовый год и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лимитов бюджетных обязательств на текущий финансовый год </w:t>
      </w:r>
      <w:r w:rsidRPr="00F851F0">
        <w:rPr>
          <w:rFonts w:ascii="Times New Roman" w:hAnsi="Times New Roman"/>
          <w:sz w:val="24"/>
          <w:szCs w:val="24"/>
          <w:lang w:eastAsia="ru-RU"/>
        </w:rPr>
        <w:br/>
        <w:t>и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предельных объемов финансирования на текущий финансовый год;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распределение лимитов бюджетных обязательств на текущий финансовый год и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 операции с бюджетными средствами: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постановка на учет бюджетных обязательств текущего финансового года и планового периода;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выплаты;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поступление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поступление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выплаты.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F851F0">
        <w:rPr>
          <w:rFonts w:ascii="Times New Roman" w:hAnsi="Times New Roman"/>
          <w:sz w:val="24"/>
          <w:szCs w:val="24"/>
          <w:lang w:eastAsia="ru-RU"/>
        </w:rPr>
        <w:br/>
        <w:t>с полномочиями главного администратора) отражаются следующие операции: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получение бюджетных ассигнований на текущий финансовый год </w:t>
      </w:r>
      <w:r w:rsidRPr="00F851F0">
        <w:rPr>
          <w:rFonts w:ascii="Times New Roman" w:hAnsi="Times New Roman"/>
          <w:sz w:val="24"/>
          <w:szCs w:val="24"/>
          <w:lang w:eastAsia="ru-RU"/>
        </w:rPr>
        <w:br/>
        <w:t>и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распределение бюджетных ассигнований на текущий финансовый год </w:t>
      </w:r>
      <w:r w:rsidRPr="00F851F0">
        <w:rPr>
          <w:rFonts w:ascii="Times New Roman" w:hAnsi="Times New Roman"/>
          <w:sz w:val="24"/>
          <w:szCs w:val="24"/>
          <w:lang w:eastAsia="ru-RU"/>
        </w:rPr>
        <w:br/>
        <w:t>и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F851F0">
        <w:rPr>
          <w:rFonts w:ascii="Times New Roman" w:hAnsi="Times New Roman"/>
          <w:sz w:val="24"/>
          <w:szCs w:val="24"/>
          <w:lang w:eastAsia="ru-RU"/>
        </w:rPr>
        <w:br/>
        <w:t>с полномочиями главного администратора).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136. На лицевом счете администратора источников внутреннего финансирования дефицита бюджета отражаются следующие операции: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получение бюджетных ассигнований на текущий финансовый год </w:t>
      </w:r>
      <w:r w:rsidRPr="00F851F0">
        <w:rPr>
          <w:rFonts w:ascii="Times New Roman" w:hAnsi="Times New Roman"/>
          <w:sz w:val="24"/>
          <w:szCs w:val="24"/>
          <w:lang w:eastAsia="ru-RU"/>
        </w:rPr>
        <w:br/>
        <w:t>и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поступление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выплаты.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137.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138. На лицевом счете иного получателя бюджетных средств отражаются следующие операции: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а) доведение бюджетных данных:</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бюджетных ассигнований на текущий финансовый год и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лимитов бюджетных обязательств на текущий финансовый год </w:t>
      </w:r>
      <w:r w:rsidRPr="00F851F0">
        <w:rPr>
          <w:rFonts w:ascii="Times New Roman" w:hAnsi="Times New Roman"/>
          <w:sz w:val="24"/>
          <w:szCs w:val="24"/>
          <w:lang w:eastAsia="ru-RU"/>
        </w:rPr>
        <w:br/>
        <w:t>и плановый период;</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предельных объемов финансирования всего;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б) операции с бюджетными средствами: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суммы выплат;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суммы поступлений.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w:t>
      </w:r>
      <w:r w:rsidRPr="00F851F0">
        <w:rPr>
          <w:rFonts w:ascii="Times New Roman" w:hAnsi="Times New Roman"/>
          <w:sz w:val="24"/>
          <w:szCs w:val="24"/>
          <w:lang w:eastAsia="ru-RU"/>
        </w:rPr>
        <w:br/>
        <w:t>в установленном порядке.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Если в соответствии с законодательством средства, поступившие </w:t>
      </w:r>
      <w:r w:rsidRPr="00F851F0">
        <w:rPr>
          <w:rFonts w:ascii="Times New Roman" w:hAnsi="Times New Roman"/>
          <w:sz w:val="24"/>
          <w:szCs w:val="24"/>
          <w:lang w:eastAsia="ru-RU"/>
        </w:rPr>
        <w:br/>
        <w:t xml:space="preserve">во временное распоряжение получателя бюджетных средств, подлежат зачислению в бюджеты бюджетной системы Российской Федерации, </w:t>
      </w:r>
      <w:r w:rsidRPr="00F851F0">
        <w:rPr>
          <w:rFonts w:ascii="Times New Roman" w:hAnsi="Times New Roman"/>
          <w:sz w:val="24"/>
          <w:szCs w:val="24"/>
          <w:lang w:eastAsia="ru-RU"/>
        </w:rPr>
        <w:br/>
        <w:t xml:space="preserve">их перечисление осуществляется Поселением на основании Заявки </w:t>
      </w:r>
      <w:r w:rsidRPr="00F851F0">
        <w:rPr>
          <w:rFonts w:ascii="Times New Roman" w:hAnsi="Times New Roman"/>
          <w:sz w:val="24"/>
          <w:szCs w:val="24"/>
          <w:lang w:eastAsia="ru-RU"/>
        </w:rPr>
        <w:b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141.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Алгинский сельсовет муниципального района Давлекановский район Республики Башкортостан.</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Документооборот при ведении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142. По операциям, учтенным на лицевых счетах клиентов, осуществляется сверка (далее - сверка).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Сверка производится путем представления клиенту на бумажном носителе или в электронной форме с применением ЭП в соответствии </w:t>
      </w:r>
      <w:r w:rsidRPr="00F851F0">
        <w:rPr>
          <w:rFonts w:ascii="Times New Roman" w:hAnsi="Times New Roman"/>
          <w:sz w:val="24"/>
          <w:szCs w:val="24"/>
          <w:lang w:eastAsia="ru-RU"/>
        </w:rPr>
        <w:br/>
        <w:t>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Сверка по лицевому счету иного получателя бюджетных средств производится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w:t>
      </w:r>
      <w:r w:rsidRPr="00F851F0">
        <w:rPr>
          <w:rFonts w:ascii="Times New Roman" w:hAnsi="Times New Roman"/>
          <w:sz w:val="24"/>
          <w:szCs w:val="24"/>
          <w:lang w:eastAsia="ru-RU"/>
        </w:rPr>
        <w:br/>
        <w:t>с применением ЭП, в ведении которого находится иной получатель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143. Выписки из лицевых счетов формируются по всем видам лицевых счетов, открытым в Поселении, в разрезе первичных документов </w:t>
      </w:r>
      <w:r w:rsidRPr="00F851F0">
        <w:rPr>
          <w:rFonts w:ascii="Times New Roman" w:hAnsi="Times New Roman"/>
          <w:sz w:val="24"/>
          <w:szCs w:val="24"/>
          <w:lang w:eastAsia="ru-RU"/>
        </w:rPr>
        <w:br/>
        <w:t>по операциям за данный операционный день.</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r w:rsidRPr="00F851F0">
        <w:rPr>
          <w:rFonts w:ascii="Times New Roman" w:hAnsi="Times New Roman"/>
          <w:sz w:val="24"/>
          <w:szCs w:val="24"/>
          <w:lang w:eastAsia="ru-RU"/>
        </w:rPr>
        <w:br/>
        <w:t xml:space="preserve">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r w:rsidRPr="00F851F0">
        <w:rPr>
          <w:rFonts w:ascii="Times New Roman" w:hAnsi="Times New Roman"/>
          <w:sz w:val="24"/>
          <w:szCs w:val="24"/>
          <w:lang w:eastAsia="ru-RU"/>
        </w:rPr>
        <w:br/>
        <w:t>с указанием даты, фамилии, инициалов и подписи уполномоченного работника (далее - отметка) об исполнении.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необходимости подтверждения операций, произведенных </w:t>
      </w:r>
      <w:r w:rsidRPr="00F851F0">
        <w:rPr>
          <w:rFonts w:ascii="Times New Roman" w:hAnsi="Times New Roman"/>
          <w:sz w:val="24"/>
          <w:szCs w:val="24"/>
          <w:lang w:eastAsia="ru-RU"/>
        </w:rPr>
        <w:br/>
        <w:t xml:space="preserve">на лицевом счете при электронном документообороте с применением ЭП, указанная отметка проставляется Поселением на копиях документов </w:t>
      </w:r>
      <w:r w:rsidRPr="00F851F0">
        <w:rPr>
          <w:rFonts w:ascii="Times New Roman" w:hAnsi="Times New Roman"/>
          <w:sz w:val="24"/>
          <w:szCs w:val="24"/>
          <w:lang w:eastAsia="ru-RU"/>
        </w:rPr>
        <w:br/>
        <w:t xml:space="preserve">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F851F0">
        <w:rPr>
          <w:rFonts w:ascii="Times New Roman" w:hAnsi="Times New Roman"/>
          <w:sz w:val="24"/>
          <w:szCs w:val="24"/>
          <w:lang w:eastAsia="ru-RU"/>
        </w:rPr>
        <w:br/>
        <w:t>в информационной базе Поселения.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Вместе с Выпиской из соответствующего лицевого счета формируются </w:t>
      </w:r>
      <w:r w:rsidRPr="00F851F0">
        <w:rPr>
          <w:rFonts w:ascii="Times New Roman" w:hAnsi="Times New Roman"/>
          <w:sz w:val="24"/>
          <w:szCs w:val="24"/>
          <w:lang w:eastAsia="ru-RU"/>
        </w:rPr>
        <w:br/>
        <w:t>и представляются клиенту: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r w:rsidRPr="00F851F0">
        <w:rPr>
          <w:rFonts w:ascii="Times New Roman" w:hAnsi="Times New Roman"/>
          <w:sz w:val="24"/>
          <w:szCs w:val="24"/>
          <w:lang w:eastAsia="ru-RU"/>
        </w:rPr>
        <w:br/>
        <w:t>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Приложение к Выписке из лицевого счета получателя бюджетных средств по форме согласно приложению № 20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Приложение к Выписке из лицевого счета администратора источников финансирования дефицита бюджета по форме согласно приложению № 22 </w:t>
      </w:r>
      <w:r w:rsidRPr="00F851F0">
        <w:rPr>
          <w:rFonts w:ascii="Times New Roman" w:hAnsi="Times New Roman"/>
          <w:sz w:val="24"/>
          <w:szCs w:val="24"/>
          <w:lang w:eastAsia="ru-RU"/>
        </w:rPr>
        <w:br/>
        <w:t>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Pr="00F851F0">
        <w:rPr>
          <w:rFonts w:ascii="Times New Roman" w:hAnsi="Times New Roman"/>
          <w:sz w:val="24"/>
          <w:szCs w:val="24"/>
          <w:lang w:eastAsia="ru-RU"/>
        </w:rPr>
        <w:br/>
        <w:t>в Поселении, за исключением лицевых счетов по учету средств, поступающих во временное распоряжение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средств представляются по форме Выписки из лицевого счета получателя бюджетных средств и Приложения </w:t>
      </w:r>
      <w:r w:rsidRPr="00F851F0">
        <w:rPr>
          <w:rFonts w:ascii="Times New Roman" w:hAnsi="Times New Roman"/>
          <w:sz w:val="24"/>
          <w:szCs w:val="24"/>
          <w:lang w:eastAsia="ru-RU"/>
        </w:rPr>
        <w:br/>
        <w:t>к выписке из лицевого счета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F851F0">
        <w:rPr>
          <w:rFonts w:ascii="Times New Roman" w:hAnsi="Times New Roman"/>
          <w:sz w:val="24"/>
          <w:szCs w:val="24"/>
          <w:lang w:eastAsia="ru-RU"/>
        </w:rPr>
        <w:br/>
        <w:t xml:space="preserve">по операциям за счет средств, поступивших из федерального бюджета, </w:t>
      </w:r>
      <w:r w:rsidRPr="00F851F0">
        <w:rPr>
          <w:rFonts w:ascii="Times New Roman" w:hAnsi="Times New Roman"/>
          <w:sz w:val="24"/>
          <w:szCs w:val="24"/>
          <w:lang w:eastAsia="ru-RU"/>
        </w:rPr>
        <w:br/>
        <w:t>по форме согласно приложению № 44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F851F0">
        <w:rPr>
          <w:rFonts w:ascii="Times New Roman" w:hAnsi="Times New Roman"/>
          <w:sz w:val="24"/>
          <w:szCs w:val="24"/>
          <w:lang w:eastAsia="ru-RU"/>
        </w:rPr>
        <w:br/>
        <w:t xml:space="preserve">в Карточку образцов подписей по данному счету, или их представителям </w:t>
      </w:r>
      <w:r w:rsidRPr="00F851F0">
        <w:rPr>
          <w:rFonts w:ascii="Times New Roman" w:hAnsi="Times New Roman"/>
          <w:sz w:val="24"/>
          <w:szCs w:val="24"/>
          <w:lang w:eastAsia="ru-RU"/>
        </w:rPr>
        <w:br/>
        <w:t>по доверенности, оформленной в установленном порядке и письменным заявлением клиента произвольной формы.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F851F0">
        <w:rPr>
          <w:rFonts w:ascii="Times New Roman" w:hAnsi="Times New Roman"/>
          <w:sz w:val="24"/>
          <w:szCs w:val="24"/>
          <w:lang w:eastAsia="ru-RU"/>
        </w:rPr>
        <w:br/>
        <w:t xml:space="preserve">в установленном порядке. По истечении срока действия доверенности </w:t>
      </w:r>
      <w:r w:rsidRPr="00F851F0">
        <w:rPr>
          <w:rFonts w:ascii="Times New Roman" w:hAnsi="Times New Roman"/>
          <w:sz w:val="24"/>
          <w:szCs w:val="24"/>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145. Не позднее третьего рабочего дня, следующего за отчетным месяцем, клиентам представляются Отчеты о состоянии лицевого счета </w:t>
      </w:r>
      <w:r w:rsidRPr="00F851F0">
        <w:rPr>
          <w:rFonts w:ascii="Times New Roman" w:hAnsi="Times New Roman"/>
          <w:sz w:val="24"/>
          <w:szCs w:val="24"/>
          <w:lang w:eastAsia="ru-RU"/>
        </w:rPr>
        <w:br/>
        <w:t>в электронной форме с применением ЭП.</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Отчеты о состоянии соответствующего лицевого счета формируются </w:t>
      </w:r>
      <w:r w:rsidRPr="00F851F0">
        <w:rPr>
          <w:rFonts w:ascii="Times New Roman" w:hAnsi="Times New Roman"/>
          <w:sz w:val="24"/>
          <w:szCs w:val="24"/>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F851F0">
        <w:rPr>
          <w:rFonts w:ascii="Times New Roman" w:hAnsi="Times New Roman"/>
          <w:sz w:val="24"/>
          <w:szCs w:val="24"/>
          <w:lang w:eastAsia="ru-RU"/>
        </w:rPr>
        <w:br/>
        <w:t>за отчетным, по всем видам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Отчет о состоянии лицевого счета для учета операций по переданным полномочиям получателя бюджетных средств представляется по форме Отчета о состоянии лицевого счета получателя бюджетных средств.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состоянию на 1 января очередного финансового года по операциям </w:t>
      </w:r>
      <w:r w:rsidRPr="00F851F0">
        <w:rPr>
          <w:rFonts w:ascii="Times New Roman" w:hAnsi="Times New Roman"/>
          <w:sz w:val="24"/>
          <w:szCs w:val="24"/>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w:t>
      </w:r>
      <w:r w:rsidRPr="00F851F0">
        <w:rPr>
          <w:rFonts w:ascii="Times New Roman" w:hAnsi="Times New Roman"/>
          <w:sz w:val="24"/>
          <w:szCs w:val="24"/>
          <w:lang w:eastAsia="ru-RU"/>
        </w:rPr>
        <w:br/>
        <w:t>из соответствующего лицевого счета и очередного Отчета о состоянии соответствующего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147. Хранение Выписок из соответствующих лицевых счетов </w:t>
      </w:r>
      <w:r w:rsidRPr="00F851F0">
        <w:rPr>
          <w:rFonts w:ascii="Times New Roman" w:hAnsi="Times New Roman"/>
          <w:sz w:val="24"/>
          <w:szCs w:val="24"/>
          <w:lang w:eastAsia="ru-RU"/>
        </w:rPr>
        <w:br/>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При электронном документообороте хранение указанных документов осуществляется в порядке, установленном регламентом.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w:t>
      </w:r>
      <w:r w:rsidRPr="00F851F0">
        <w:rPr>
          <w:rFonts w:ascii="Times New Roman" w:hAnsi="Times New Roman"/>
          <w:sz w:val="24"/>
          <w:szCs w:val="24"/>
          <w:lang w:eastAsia="ru-RU"/>
        </w:rPr>
        <w:br/>
        <w:t>о суммах, ошибочно отраженных, а также не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Поселением в соответствии </w:t>
      </w:r>
      <w:r w:rsidRPr="00F851F0">
        <w:rPr>
          <w:rFonts w:ascii="Times New Roman" w:hAnsi="Times New Roman"/>
          <w:sz w:val="24"/>
          <w:szCs w:val="24"/>
          <w:lang w:eastAsia="ru-RU"/>
        </w:rPr>
        <w:br/>
        <w:t>с требованиями, установленными законодательством Российской Федерации о государственной тайне.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jc w:val="center"/>
        <w:outlineLvl w:val="1"/>
        <w:rPr>
          <w:rFonts w:ascii="Times New Roman" w:hAnsi="Times New Roman"/>
          <w:sz w:val="24"/>
          <w:szCs w:val="24"/>
          <w:lang w:eastAsia="ru-RU"/>
        </w:rPr>
      </w:pPr>
      <w:r w:rsidRPr="00F851F0">
        <w:rPr>
          <w:rFonts w:ascii="Times New Roman" w:hAnsi="Times New Roman"/>
          <w:sz w:val="24"/>
          <w:szCs w:val="24"/>
          <w:lang w:eastAsia="ru-RU"/>
        </w:rPr>
        <w:t>IV. Указания по заполнению форм документов,</w:t>
      </w:r>
    </w:p>
    <w:p w:rsidR="00ED38C8" w:rsidRPr="00F851F0" w:rsidRDefault="00ED38C8" w:rsidP="00C71ABB">
      <w:pPr>
        <w:widowControl w:val="0"/>
        <w:shd w:val="clear" w:color="auto" w:fill="FFFFFF"/>
        <w:autoSpaceDE w:val="0"/>
        <w:autoSpaceDN w:val="0"/>
        <w:spacing w:after="0" w:line="240" w:lineRule="auto"/>
        <w:jc w:val="center"/>
        <w:rPr>
          <w:rFonts w:ascii="Times New Roman" w:hAnsi="Times New Roman"/>
          <w:sz w:val="24"/>
          <w:szCs w:val="24"/>
          <w:lang w:eastAsia="ru-RU"/>
        </w:rPr>
      </w:pPr>
      <w:r w:rsidRPr="00F851F0">
        <w:rPr>
          <w:rFonts w:ascii="Times New Roman" w:hAnsi="Times New Roman"/>
          <w:sz w:val="24"/>
          <w:szCs w:val="24"/>
          <w:lang w:eastAsia="ru-RU"/>
        </w:rPr>
        <w:t>представленных в приложениях к Порядку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24" w:name="P633"/>
      <w:bookmarkEnd w:id="24"/>
      <w:r w:rsidRPr="00F851F0">
        <w:rPr>
          <w:rFonts w:ascii="Times New Roman" w:hAnsi="Times New Roman"/>
          <w:sz w:val="24"/>
          <w:szCs w:val="24"/>
          <w:lang w:eastAsia="ru-RU"/>
        </w:rPr>
        <w:t>150. Заполнение Заявления на открытие лицевого счета осуществляется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открытие лицевого счета заполняется клиентом, </w:t>
      </w:r>
      <w:r w:rsidRPr="00F851F0">
        <w:rPr>
          <w:rFonts w:ascii="Times New Roman" w:hAnsi="Times New Roman"/>
          <w:sz w:val="24"/>
          <w:szCs w:val="24"/>
          <w:lang w:eastAsia="ru-RU"/>
        </w:rPr>
        <w:br/>
        <w:t>за исключением части «Отметка Администрации сельского поселения Алгинский сельсовет муниципального района Давлекановский район Республики Башкортостан об открытии лицевого счета №».</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заголовочной части формы документа указываются: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дата составления документа, с отражением в кодовой зоне даты </w:t>
      </w:r>
      <w:r w:rsidRPr="00F851F0">
        <w:rPr>
          <w:rFonts w:ascii="Times New Roman" w:hAnsi="Times New Roman"/>
          <w:sz w:val="24"/>
          <w:szCs w:val="24"/>
          <w:lang w:eastAsia="ru-RU"/>
        </w:rPr>
        <w:br/>
        <w:t>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«Наименование клиента» - наименование клиента </w:t>
      </w:r>
      <w:r w:rsidRPr="00F851F0">
        <w:rPr>
          <w:rFonts w:ascii="Times New Roman" w:hAnsi="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участника бюджетного процесса бюджета сельского поселения - кода по Сводному реестру, ИНН и КПП;</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иного получателя средств бюджета сельского поселения - кода по Сводному реестру, ИНН и КПП.</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«Финансовый орган» полное наименование сельского поселения Алгинский сельсовет муниципального района Давлекановский район Республики Башкортостан по месту представления Заявления </w:t>
      </w:r>
      <w:r w:rsidRPr="00F851F0">
        <w:rPr>
          <w:rFonts w:ascii="Times New Roman" w:hAnsi="Times New Roman"/>
          <w:sz w:val="24"/>
          <w:szCs w:val="24"/>
          <w:lang w:eastAsia="ru-RU"/>
        </w:rPr>
        <w:br/>
        <w:t>на открытие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заявительной надписи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открытие лицевого счета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Отметка Поселения об открытии лицевого счета заполняется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заголовке Отметки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Отметка Поселения об открытии лицевого счета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«Отметка сельского поселения Алгинский сельсовет муниципального района Давлекановский район Республики Башкортостан </w:t>
      </w:r>
      <w:r w:rsidRPr="00F851F0">
        <w:rPr>
          <w:rFonts w:ascii="Times New Roman" w:hAnsi="Times New Roman"/>
          <w:sz w:val="24"/>
          <w:szCs w:val="24"/>
          <w:lang w:eastAsia="ru-RU"/>
        </w:rPr>
        <w:br/>
        <w:t>об открытии лицевого счета №», которая заполняется Поселением;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заголовочной части формы документа указываются: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дата составления документа с отражением в кодовой зоне даты </w:t>
      </w:r>
      <w:r w:rsidRPr="00F851F0">
        <w:rPr>
          <w:rFonts w:ascii="Times New Roman" w:hAnsi="Times New Roman"/>
          <w:sz w:val="24"/>
          <w:szCs w:val="24"/>
          <w:lang w:eastAsia="ru-RU"/>
        </w:rPr>
        <w:br/>
        <w:t>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«Наименование организации» - полное наименование организации с отражением в кодовой зоне его ИНН, КПП и кода по ОКПО;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F851F0">
        <w:rPr>
          <w:rFonts w:ascii="Times New Roman" w:hAnsi="Times New Roman"/>
          <w:sz w:val="24"/>
          <w:szCs w:val="24"/>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открытие лицевого счета для учета операций бюджетного учреждения (автономного учреждения)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150.2. Заявление на открытие лицевого счета для учета операций неучастника бюджетного процесса заполняется организацией, </w:t>
      </w:r>
      <w:r w:rsidRPr="00F851F0">
        <w:rPr>
          <w:rFonts w:ascii="Times New Roman" w:hAnsi="Times New Roman"/>
          <w:sz w:val="24"/>
          <w:szCs w:val="24"/>
          <w:lang w:eastAsia="ru-RU"/>
        </w:rPr>
        <w:br/>
        <w:t>за исключением частей: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«Отметка сельского поселения Алгинский сельсовет муниципального района Давлекановский район Республики Башкортостан </w:t>
      </w:r>
      <w:r w:rsidRPr="00F851F0">
        <w:rPr>
          <w:rFonts w:ascii="Times New Roman" w:hAnsi="Times New Roman"/>
          <w:sz w:val="24"/>
          <w:szCs w:val="24"/>
          <w:lang w:eastAsia="ru-RU"/>
        </w:rPr>
        <w:br/>
        <w:t>об открытии лицевого счета №», которая заполняется Поселением.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заголовочной части формы документа указываются: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дата составления документа с отражением в кодовой зоне даты </w:t>
      </w:r>
      <w:r w:rsidRPr="00F851F0">
        <w:rPr>
          <w:rFonts w:ascii="Times New Roman" w:hAnsi="Times New Roman"/>
          <w:sz w:val="24"/>
          <w:szCs w:val="24"/>
          <w:lang w:eastAsia="ru-RU"/>
        </w:rPr>
        <w:br/>
        <w:t>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«Наименование организации» - полное наименование организации с отражением в кодовой зоне его ИНН, КПП и кода по ОКПО.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F851F0">
        <w:rPr>
          <w:rFonts w:ascii="Times New Roman" w:hAnsi="Times New Roman"/>
          <w:sz w:val="24"/>
          <w:szCs w:val="24"/>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неучастника бюджетного процесса, с отражением </w:t>
      </w:r>
      <w:r w:rsidRPr="00F851F0">
        <w:rPr>
          <w:rFonts w:ascii="Times New Roman" w:hAnsi="Times New Roman"/>
          <w:sz w:val="24"/>
          <w:szCs w:val="24"/>
          <w:lang w:eastAsia="ru-RU"/>
        </w:rPr>
        <w:br/>
        <w:t>в кодовой зоне номера и даты данного документа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открытие лицевого счета для учета операций неучастника бюджетного процесса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25" w:name="P674"/>
      <w:bookmarkEnd w:id="25"/>
      <w:r w:rsidRPr="00F851F0">
        <w:rPr>
          <w:rFonts w:ascii="Times New Roman" w:hAnsi="Times New Roman"/>
          <w:sz w:val="24"/>
          <w:szCs w:val="24"/>
          <w:lang w:eastAsia="ru-RU"/>
        </w:rPr>
        <w:t>151. Формирование Карточки образцов подписей к лицевым счетам осуществляется клиентом Поселения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наименовании формы документа клиент проставляет присвоенный </w:t>
      </w:r>
      <w:r w:rsidRPr="00F851F0">
        <w:rPr>
          <w:rFonts w:ascii="Times New Roman" w:hAnsi="Times New Roman"/>
          <w:sz w:val="24"/>
          <w:szCs w:val="24"/>
          <w:lang w:eastAsia="ru-RU"/>
        </w:rPr>
        <w:br/>
        <w:t>ей номер. Поселение в наименовании формы документа проставляет номера открытых клиенту лицевых счетов (или зачеркивает номера закрытых клиенту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заголовочной части формы документа клиентом указываются: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дата составления документа, с отражением в кодовой зоне даты </w:t>
      </w:r>
      <w:r w:rsidRPr="00F851F0">
        <w:rPr>
          <w:rFonts w:ascii="Times New Roman" w:hAnsi="Times New Roman"/>
          <w:sz w:val="24"/>
          <w:szCs w:val="24"/>
          <w:lang w:eastAsia="ru-RU"/>
        </w:rPr>
        <w:br/>
        <w:t>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«Наименование клиента» - наименование в соответствии </w:t>
      </w:r>
      <w:r w:rsidRPr="00F851F0">
        <w:rPr>
          <w:rFonts w:ascii="Times New Roman" w:hAnsi="Times New Roman"/>
          <w:sz w:val="24"/>
          <w:szCs w:val="24"/>
          <w:lang w:eastAsia="ru-RU"/>
        </w:rPr>
        <w:br/>
        <w:t>с реестровой записью Сводного реестра, если клиент является участником бюджетного процесса, с отражением в кодовой зоне: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участника бюджетного процесса бюджета сельского поселения --- сельсовет муниципального района Давлекановский район Республики Башкортостан - кода по Сводному реестру, ИНН и КПП.</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«Юридический адрес» - полный юридический адрес, </w:t>
      </w:r>
      <w:r w:rsidRPr="00F851F0">
        <w:rPr>
          <w:rFonts w:ascii="Times New Roman" w:hAnsi="Times New Roman"/>
          <w:sz w:val="24"/>
          <w:szCs w:val="24"/>
          <w:lang w:eastAsia="ru-RU"/>
        </w:rPr>
        <w:br/>
        <w:t xml:space="preserve">с отражением в кодовой зоне номера контактного телефона. Если адрес </w:t>
      </w:r>
      <w:r w:rsidRPr="00F851F0">
        <w:rPr>
          <w:rFonts w:ascii="Times New Roman" w:hAnsi="Times New Roman"/>
          <w:sz w:val="24"/>
          <w:szCs w:val="24"/>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F851F0">
        <w:rPr>
          <w:rFonts w:ascii="Times New Roman" w:hAnsi="Times New Roman"/>
          <w:sz w:val="24"/>
          <w:szCs w:val="24"/>
          <w:lang w:eastAsia="ru-RU"/>
        </w:rPr>
        <w:br/>
        <w:t>по бюджетной классификации;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F851F0">
        <w:rPr>
          <w:rFonts w:ascii="Times New Roman" w:hAnsi="Times New Roman"/>
          <w:sz w:val="24"/>
          <w:szCs w:val="24"/>
          <w:lang w:eastAsia="ru-RU"/>
        </w:rPr>
        <w:br/>
        <w:t xml:space="preserve">в непосредственном ведении которого находится клиент, с отражением </w:t>
      </w:r>
      <w:r w:rsidRPr="00F851F0">
        <w:rPr>
          <w:rFonts w:ascii="Times New Roman" w:hAnsi="Times New Roman"/>
          <w:sz w:val="24"/>
          <w:szCs w:val="24"/>
          <w:lang w:eastAsia="ru-RU"/>
        </w:rPr>
        <w:br/>
        <w:t xml:space="preserve">в кодовой зоне для вышестоящего участника бюджетного процесса кода </w:t>
      </w:r>
      <w:r w:rsidRPr="00F851F0">
        <w:rPr>
          <w:rFonts w:ascii="Times New Roman" w:hAnsi="Times New Roman"/>
          <w:sz w:val="24"/>
          <w:szCs w:val="24"/>
          <w:lang w:eastAsia="ru-RU"/>
        </w:rPr>
        <w:br/>
        <w:t>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Раздел «Образцы подписей должностных лиц клиента, имеющих право подписи платежных и иных документов при совершении операции </w:t>
      </w:r>
      <w:r w:rsidRPr="00F851F0">
        <w:rPr>
          <w:rFonts w:ascii="Times New Roman" w:hAnsi="Times New Roman"/>
          <w:sz w:val="24"/>
          <w:szCs w:val="24"/>
          <w:lang w:eastAsia="ru-RU"/>
        </w:rPr>
        <w:br/>
        <w:t>по лицевому счету» заполняется клиентом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графе 3 указываются полностью без сокращений фамилии, имена </w:t>
      </w:r>
      <w:r w:rsidRPr="00F851F0">
        <w:rPr>
          <w:rFonts w:ascii="Times New Roman" w:hAnsi="Times New Roman"/>
          <w:sz w:val="24"/>
          <w:szCs w:val="24"/>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4 проставляются образцы подписей соответствующих должностных лиц.</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Карточка образцов подписей к лицевым счетам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подписью главного бухгалтера (уполномоченного руководителем лица </w:t>
      </w:r>
      <w:r w:rsidRPr="00F851F0">
        <w:rPr>
          <w:rFonts w:ascii="Times New Roman" w:hAnsi="Times New Roman"/>
          <w:sz w:val="24"/>
          <w:szCs w:val="24"/>
          <w:lang w:eastAsia="ru-RU"/>
        </w:rPr>
        <w:br/>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Раздел «Отметка вышестоящего участника бюджетного процесса </w:t>
      </w:r>
      <w:r w:rsidRPr="00F851F0">
        <w:rPr>
          <w:rFonts w:ascii="Times New Roman" w:hAnsi="Times New Roman"/>
          <w:sz w:val="24"/>
          <w:szCs w:val="24"/>
          <w:lang w:eastAsia="ru-RU"/>
        </w:rPr>
        <w:br/>
        <w:t>об удостоверении полномочий и подписей» заполняется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Проставляется подпись руководителя (уполномоченного им лица </w:t>
      </w:r>
      <w:r w:rsidRPr="00F851F0">
        <w:rPr>
          <w:rFonts w:ascii="Times New Roman" w:hAnsi="Times New Roman"/>
          <w:sz w:val="24"/>
          <w:szCs w:val="24"/>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разделе «Удостоверительная надпись о засвидетельствовании подлинности подписей» проставляется удостоверительная надпись нотариуса о нотариальном заверении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«город (село, поселок, район, край, область, республика)» проставляется наименование места заверения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«дата (число, месяц, год) прописью» указывается прописью дата заверения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«фамилия, имя, отчество» указывается фамилия, имя </w:t>
      </w:r>
      <w:r w:rsidRPr="00F851F0">
        <w:rPr>
          <w:rFonts w:ascii="Times New Roman" w:hAnsi="Times New Roman"/>
          <w:sz w:val="24"/>
          <w:szCs w:val="24"/>
          <w:lang w:eastAsia="ru-RU"/>
        </w:rPr>
        <w:br/>
        <w:t>и отчество нотариуса, осуществившего нотариальное заверение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заверение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«Зарегистрировано в реестре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«Взыскано госпошлины (по тарифу) __________» указывается сумма в рублях уплаченной госпошлины за нотариальное заверение образцов подписей.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Раздел «Удостоверительная надпись о засвидетельствовании подлинности подписей» заверяется подписью нотариуса и его печатью </w:t>
      </w:r>
      <w:r w:rsidRPr="00F851F0">
        <w:rPr>
          <w:rFonts w:ascii="Times New Roman" w:hAnsi="Times New Roman"/>
          <w:sz w:val="24"/>
          <w:szCs w:val="24"/>
          <w:lang w:eastAsia="ru-RU"/>
        </w:rPr>
        <w:br/>
        <w:t>так, чтобы подпись читалась ясно и четко.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зависимости от установленных требований к заверению образцов подписей раздел «Отметка вышестоящего участника бюджетного процесса об удостоверении полномочий и подписей» может не заполняться </w:t>
      </w:r>
      <w:r w:rsidRPr="00F851F0">
        <w:rPr>
          <w:rFonts w:ascii="Times New Roman" w:hAnsi="Times New Roman"/>
          <w:sz w:val="24"/>
          <w:szCs w:val="24"/>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Раздел «Отметка сельского поселения Алгинский сельсовет муниципального района Давлекановский район Республики Башкортостан </w:t>
      </w:r>
      <w:r w:rsidRPr="00F851F0">
        <w:rPr>
          <w:rFonts w:ascii="Times New Roman" w:hAnsi="Times New Roman"/>
          <w:sz w:val="24"/>
          <w:szCs w:val="24"/>
          <w:lang w:eastAsia="ru-RU"/>
        </w:rPr>
        <w:br/>
        <w:t>о приеме образцов подписей» заполняется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Отметка Поселения об открытии лицевого счета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Главы сельского поселения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начала действия Карточки образцов подписей</w:t>
      </w:r>
      <w:r w:rsidRPr="00F851F0">
        <w:rPr>
          <w:rFonts w:ascii="Times New Roman" w:hAnsi="Times New Roman"/>
          <w:sz w:val="24"/>
          <w:szCs w:val="24"/>
          <w:lang w:eastAsia="ru-RU"/>
        </w:rPr>
        <w:br/>
        <w:t>к лицевым счетам.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случае необходимости по строке «Особые отметки» приводится примечание.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151.1. Формирование Карточки образцов подписей к лицевому счету </w:t>
      </w:r>
      <w:r w:rsidRPr="00F851F0">
        <w:rPr>
          <w:rFonts w:ascii="Times New Roman" w:hAnsi="Times New Roman"/>
          <w:sz w:val="24"/>
          <w:szCs w:val="24"/>
          <w:lang w:eastAsia="ru-RU"/>
        </w:rPr>
        <w:br/>
        <w:t>для учета операций бюджетного учреждения (автономного учреждения) осуществляется организацией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F851F0">
        <w:rPr>
          <w:rFonts w:ascii="Times New Roman" w:hAnsi="Times New Roman"/>
          <w:sz w:val="24"/>
          <w:szCs w:val="24"/>
          <w:lang w:eastAsia="ru-RU"/>
        </w:rPr>
        <w:br/>
        <w:t xml:space="preserve">в обязательном порядке в поле «Плательщик», превышает 160 символов, </w:t>
      </w:r>
      <w:r w:rsidRPr="00F851F0">
        <w:rPr>
          <w:rFonts w:ascii="Times New Roman" w:hAnsi="Times New Roman"/>
          <w:sz w:val="24"/>
          <w:szCs w:val="24"/>
          <w:lang w:eastAsia="ru-RU"/>
        </w:rPr>
        <w:br/>
        <w:t>с отражением в кодовой зоне кода его ИНН, КПП и по ОКПО;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F851F0">
        <w:rPr>
          <w:rFonts w:ascii="Times New Roman" w:hAnsi="Times New Roman"/>
          <w:sz w:val="24"/>
          <w:szCs w:val="24"/>
          <w:lang w:eastAsia="ru-RU"/>
        </w:rPr>
        <w:br/>
        <w:t>ее нахождения.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2 указываются полные наименования должностей лиц организации, имеющих соответственно право первой или второй подписи;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графе 3 указываются полностью без сокращений фамилии, имена </w:t>
      </w:r>
      <w:r w:rsidRPr="00F851F0">
        <w:rPr>
          <w:rFonts w:ascii="Times New Roman" w:hAnsi="Times New Roman"/>
          <w:sz w:val="24"/>
          <w:szCs w:val="24"/>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4 проставляются образцы подписей соответствующих лиц;</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Карточка образцов подписей к лицевому счету для учета операций бюджетного учреждения (автономного учреждения)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подписью главного бухгалтера (уполномоченного руководителем лица </w:t>
      </w:r>
      <w:r w:rsidRPr="00F851F0">
        <w:rPr>
          <w:rFonts w:ascii="Times New Roman" w:hAnsi="Times New Roman"/>
          <w:sz w:val="24"/>
          <w:szCs w:val="24"/>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 подписи ставится оттиск печати организации так, чтобы подписи </w:t>
      </w:r>
      <w:r w:rsidRPr="00F851F0">
        <w:rPr>
          <w:rFonts w:ascii="Times New Roman" w:hAnsi="Times New Roman"/>
          <w:sz w:val="24"/>
          <w:szCs w:val="24"/>
          <w:lang w:eastAsia="ru-RU"/>
        </w:rPr>
        <w:br/>
        <w:t>и расшифровки подписи читались ясно и четко.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151.2. Формирование Карточки образцов подписей к лицевому счету </w:t>
      </w:r>
      <w:r w:rsidRPr="00F851F0">
        <w:rPr>
          <w:rFonts w:ascii="Times New Roman" w:hAnsi="Times New Roman"/>
          <w:sz w:val="24"/>
          <w:szCs w:val="24"/>
          <w:lang w:eastAsia="ru-RU"/>
        </w:rPr>
        <w:br/>
        <w:t>для учета операций неучастника бюджетного процесса осуществляется организацией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F851F0">
        <w:rPr>
          <w:rFonts w:ascii="Times New Roman" w:hAnsi="Times New Roman"/>
          <w:sz w:val="24"/>
          <w:szCs w:val="24"/>
          <w:lang w:eastAsia="ru-RU"/>
        </w:rPr>
        <w:br/>
        <w:t xml:space="preserve">в обязательном порядке в поле «Плательщик», превышает 160 символов, </w:t>
      </w:r>
      <w:r w:rsidRPr="00F851F0">
        <w:rPr>
          <w:rFonts w:ascii="Times New Roman" w:hAnsi="Times New Roman"/>
          <w:sz w:val="24"/>
          <w:szCs w:val="24"/>
          <w:lang w:eastAsia="ru-RU"/>
        </w:rPr>
        <w:br/>
        <w:t>с отражением в кодовой зоне кода его ИНН, КПП и по ОКПО;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F851F0">
        <w:rPr>
          <w:rFonts w:ascii="Times New Roman" w:hAnsi="Times New Roman"/>
          <w:sz w:val="24"/>
          <w:szCs w:val="24"/>
          <w:lang w:eastAsia="ru-RU"/>
        </w:rPr>
        <w:br/>
        <w:t>ее нахождения.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2 указываются полные наименования должностей лиц организации, имеющих соответственно право первой или второй подписи;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графе 3 указываются полностью без сокращений фамилии, имена </w:t>
      </w:r>
      <w:r w:rsidRPr="00F851F0">
        <w:rPr>
          <w:rFonts w:ascii="Times New Roman" w:hAnsi="Times New Roman"/>
          <w:sz w:val="24"/>
          <w:szCs w:val="24"/>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4 проставляются образцы подписей соответствующих лиц;</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Карточка образцов подписей к лицевому счету для учета операций неучастника бюджетного процесса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подписью главного бухгалтера (уполномоченного руководителем лица </w:t>
      </w:r>
      <w:r w:rsidRPr="00F851F0">
        <w:rPr>
          <w:rFonts w:ascii="Times New Roman" w:hAnsi="Times New Roman"/>
          <w:sz w:val="24"/>
          <w:szCs w:val="24"/>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 подписи ставится оттиск печати организации так, чтобы подписи </w:t>
      </w:r>
      <w:r w:rsidRPr="00F851F0">
        <w:rPr>
          <w:rFonts w:ascii="Times New Roman" w:hAnsi="Times New Roman"/>
          <w:sz w:val="24"/>
          <w:szCs w:val="24"/>
          <w:lang w:eastAsia="ru-RU"/>
        </w:rPr>
        <w:br/>
        <w:t>и расшифровки подписи читались ясно и четко.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содержательной части Разрешения на открытие счета указывается последовательно: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полное наименование иного получателя средств бюджета с указанием его кода по Сводному реестру;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главного распорядителя средств бюджета кода главы по бюджетной классификации;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распорядителя средств бюджета его кода по Сводному реестру.</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Разрешение на открытие счета подписывается Главой сельского поселения.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153. Формирование Книги регистрации лицевых счетов осуществляется в Поселении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На второй и последующих страницах документа указывается дата, </w:t>
      </w:r>
      <w:r w:rsidRPr="00F851F0">
        <w:rPr>
          <w:rFonts w:ascii="Times New Roman" w:hAnsi="Times New Roman"/>
          <w:sz w:val="24"/>
          <w:szCs w:val="24"/>
          <w:lang w:eastAsia="ru-RU"/>
        </w:rPr>
        <w:br/>
        <w:t>на которую сформирован документ.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Табличная часть Книги регистрации лицевых счетов заполняется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графах 1, 2, 3 указывается соответственно дата открытия лицевого счета, наименование клиента и номер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Каждая завершенная страница Книги регистрации лицевых счетов должна быть пронумерована с указанием порядкового номера страницы </w:t>
      </w:r>
      <w:r w:rsidRPr="00F851F0">
        <w:rPr>
          <w:rFonts w:ascii="Times New Roman" w:hAnsi="Times New Roman"/>
          <w:sz w:val="24"/>
          <w:szCs w:val="24"/>
          <w:lang w:eastAsia="ru-RU"/>
        </w:rPr>
        <w:br/>
        <w:t>и общего числа страниц документа.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26" w:name="P753"/>
      <w:bookmarkEnd w:id="26"/>
      <w:r w:rsidRPr="00F851F0">
        <w:rPr>
          <w:rFonts w:ascii="Times New Roman" w:hAnsi="Times New Roman"/>
          <w:sz w:val="24"/>
          <w:szCs w:val="24"/>
          <w:lang w:eastAsia="ru-RU"/>
        </w:rPr>
        <w:t>154. Заполнение Заявления на переоформление лицевых счетов осуществляется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переоформление лицевых счетов заполняется клиентом </w:t>
      </w:r>
      <w:r w:rsidRPr="00F851F0">
        <w:rPr>
          <w:rFonts w:ascii="Times New Roman" w:hAnsi="Times New Roman"/>
          <w:sz w:val="24"/>
          <w:szCs w:val="24"/>
          <w:lang w:eastAsia="ru-RU"/>
        </w:rPr>
        <w:br/>
        <w:t>за исключением части «Отметка сельского поселения Алгинский сельсовет муниципального района Давлекановский район Республики Башкортостан о переоформлении лицевых счетов № ___», которая заполняется по месту обслуживания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наименовании формы документа указываются номера лицевых счетов, подлежащих переоформлению.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заголовочной части формы документа клиентом указываются: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дата составления документа, с отражением в кодовой зоне даты </w:t>
      </w:r>
      <w:r w:rsidRPr="00F851F0">
        <w:rPr>
          <w:rFonts w:ascii="Times New Roman" w:hAnsi="Times New Roman"/>
          <w:sz w:val="24"/>
          <w:szCs w:val="24"/>
          <w:lang w:eastAsia="ru-RU"/>
        </w:rPr>
        <w:br/>
        <w:t>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«Наименование клиента» - наименование клиента </w:t>
      </w:r>
      <w:r w:rsidRPr="00F851F0">
        <w:rPr>
          <w:rFonts w:ascii="Times New Roman" w:hAnsi="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участника бюджетного процесса - его кода по Сводному реестру, ИНН и КПП;</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иного получателя средств бюджета - его кода по Сводному реестру, ИНН и КПП;</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«Финансовый орган» - полное наименование Поселения </w:t>
      </w:r>
      <w:r w:rsidRPr="00F851F0">
        <w:rPr>
          <w:rFonts w:ascii="Times New Roman" w:hAnsi="Times New Roman"/>
          <w:sz w:val="24"/>
          <w:szCs w:val="24"/>
          <w:lang w:eastAsia="ru-RU"/>
        </w:rPr>
        <w:br/>
        <w:t>по месту представления Заявления на переоформление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«Причина переоформления» - причина, по которой должны быть переоформлены лицевые счета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заявительной надписи клиент указывает: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свое новое наименование в соответствии с реестровой записью Сводного реестра, если клиент является участником бюджетного процесса, </w:t>
      </w:r>
      <w:r w:rsidRPr="00F851F0">
        <w:rPr>
          <w:rFonts w:ascii="Times New Roman" w:hAnsi="Times New Roman"/>
          <w:sz w:val="24"/>
          <w:szCs w:val="24"/>
          <w:lang w:eastAsia="ru-RU"/>
        </w:rPr>
        <w:br/>
        <w:t>с отражением в кодовой зоне: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участника бюджетного процесса - своего кода по Сводному реестру, ИНН и КПП;</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в заявительной надписи наименование клиента </w:t>
      </w:r>
      <w:r w:rsidRPr="00F851F0">
        <w:rPr>
          <w:rFonts w:ascii="Times New Roman" w:hAnsi="Times New Roman"/>
          <w:sz w:val="24"/>
          <w:szCs w:val="24"/>
          <w:lang w:eastAsia="ru-RU"/>
        </w:rPr>
        <w:br/>
        <w:t>не указывается и соответствующая кодовая зона не заполняется.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для иного получателя средств бюджета сельского поселения Алгинский сельсовет муниципального района Давлекановский район Республики Башкортостан - </w:t>
      </w:r>
      <w:r w:rsidRPr="00F851F0">
        <w:rPr>
          <w:rFonts w:ascii="Times New Roman" w:hAnsi="Times New Roman"/>
          <w:sz w:val="24"/>
          <w:szCs w:val="24"/>
          <w:lang w:eastAsia="ru-RU"/>
        </w:rPr>
        <w:br/>
        <w:t>его кода по Сводному реестру, ИНН и КПП;</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вид лицевого счета с отражением в кодовой зоне его номера.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Заявлении на переоформление лицевых счетов в приложении указывается перечень документов, представленных вместе с Заявлением </w:t>
      </w:r>
      <w:r w:rsidRPr="00F851F0">
        <w:rPr>
          <w:rFonts w:ascii="Times New Roman" w:hAnsi="Times New Roman"/>
          <w:sz w:val="24"/>
          <w:szCs w:val="24"/>
          <w:lang w:eastAsia="ru-RU"/>
        </w:rPr>
        <w:br/>
        <w:t>на переоформление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F851F0">
        <w:rPr>
          <w:rFonts w:ascii="Times New Roman" w:hAnsi="Times New Roman"/>
          <w:sz w:val="24"/>
          <w:szCs w:val="24"/>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Отметка сельского поселения Алгинский сельсовет муниципального района Давлекановский район Республики Башкортостан </w:t>
      </w:r>
      <w:r w:rsidRPr="00F851F0">
        <w:rPr>
          <w:rFonts w:ascii="Times New Roman" w:hAnsi="Times New Roman"/>
          <w:sz w:val="24"/>
          <w:szCs w:val="24"/>
          <w:lang w:eastAsia="ru-RU"/>
        </w:rPr>
        <w:br/>
        <w:t>о переоформлении лицевых счетов заполняется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заголовке Отметки сельского поселения Алгинский сельсовет муниципального района Давлекановский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Отметка сельского поселения Алгинский сельсовет муниципального района Давлекановский район Республики Башкортостан </w:t>
      </w:r>
      <w:r w:rsidRPr="00F851F0">
        <w:rPr>
          <w:rFonts w:ascii="Times New Roman" w:hAnsi="Times New Roman"/>
          <w:sz w:val="24"/>
          <w:szCs w:val="24"/>
          <w:lang w:eastAsia="ru-RU"/>
        </w:rPr>
        <w:br/>
        <w:t>о переоформлении лицевых счетов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Главы сельского поселения (или иного уполномоченного лица) по месту представления Заявления на переоформление лицевых счетов с указанием расшифровки подписи, содержащей фамилию и инициалы;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154.1. Заполнение Заявления на переоформление лицевого счета </w:t>
      </w:r>
      <w:r w:rsidRPr="00F851F0">
        <w:rPr>
          <w:rFonts w:ascii="Times New Roman" w:hAnsi="Times New Roman"/>
          <w:sz w:val="24"/>
          <w:szCs w:val="24"/>
          <w:lang w:eastAsia="ru-RU"/>
        </w:rPr>
        <w:br/>
        <w:t>для учета операций бюджетного учреждения (автономного учреждения) осуществляется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Алгинский сельсовет муниципального района Давлекановский район Республики Башкортостан о переоформлении лицевого счета № ____», которая заполняется Поселением.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F851F0">
        <w:rPr>
          <w:rFonts w:ascii="Times New Roman" w:hAnsi="Times New Roman"/>
          <w:sz w:val="24"/>
          <w:szCs w:val="24"/>
          <w:lang w:eastAsia="ru-RU"/>
        </w:rPr>
        <w:br/>
        <w:t>в кодовой зоне его ИНН, КПП и кода по ОКПО.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F851F0">
        <w:rPr>
          <w:rFonts w:ascii="Times New Roman" w:hAnsi="Times New Roman"/>
          <w:sz w:val="24"/>
          <w:szCs w:val="24"/>
          <w:lang w:eastAsia="ru-RU"/>
        </w:rPr>
        <w:br/>
        <w:t>на переоформление лицевого счета для учета операций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154.2. Заполнение Заявления на переоформление лицевого счета </w:t>
      </w:r>
      <w:r w:rsidRPr="00F851F0">
        <w:rPr>
          <w:rFonts w:ascii="Times New Roman" w:hAnsi="Times New Roman"/>
          <w:sz w:val="24"/>
          <w:szCs w:val="24"/>
          <w:lang w:eastAsia="ru-RU"/>
        </w:rPr>
        <w:br/>
        <w:t>для учета операций неучастника бюджетного процесса осуществляется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переоформление лицевого счета для учета операций неучастника бюджетного процесса заполняется организацией, </w:t>
      </w:r>
      <w:r w:rsidRPr="00F851F0">
        <w:rPr>
          <w:rFonts w:ascii="Times New Roman" w:hAnsi="Times New Roman"/>
          <w:sz w:val="24"/>
          <w:szCs w:val="24"/>
          <w:lang w:eastAsia="ru-RU"/>
        </w:rPr>
        <w:br/>
        <w:t>за исключением части «Отметка сельского поселения Алгинский сельсовет муниципального района Давлекановский район Республики Башкортостан о переоформлении лицевого счета № ______», которая заполняется Поселением.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F851F0">
        <w:rPr>
          <w:rFonts w:ascii="Times New Roman" w:hAnsi="Times New Roman"/>
          <w:sz w:val="24"/>
          <w:szCs w:val="24"/>
          <w:lang w:eastAsia="ru-RU"/>
        </w:rPr>
        <w:br/>
        <w:t>в кодовой зоне его ИНН, КПП и кода по ОКПО.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переоформление лицевого счета для учета операций неучастника бюджетного процесса заверяется подписями руководителя </w:t>
      </w:r>
      <w:r w:rsidRPr="00F851F0">
        <w:rPr>
          <w:rFonts w:ascii="Times New Roman" w:hAnsi="Times New Roman"/>
          <w:sz w:val="24"/>
          <w:szCs w:val="24"/>
          <w:lang w:eastAsia="ru-RU"/>
        </w:rPr>
        <w:br/>
        <w:t xml:space="preserve">и главного бухгалтера организации (уполномоченных руководителем лиц </w:t>
      </w:r>
      <w:r w:rsidRPr="00F851F0">
        <w:rPr>
          <w:rFonts w:ascii="Times New Roman" w:hAnsi="Times New Roman"/>
          <w:sz w:val="24"/>
          <w:szCs w:val="24"/>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bookmarkStart w:id="27" w:name="P791"/>
      <w:bookmarkEnd w:id="27"/>
      <w:r w:rsidRPr="00F851F0">
        <w:rPr>
          <w:rFonts w:ascii="Times New Roman" w:hAnsi="Times New Roman"/>
          <w:sz w:val="24"/>
          <w:szCs w:val="24"/>
          <w:lang w:eastAsia="ru-RU"/>
        </w:rPr>
        <w:t>155. Заявление на закрытие лицевого счета заполняется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закрытие лицевого счета заполняется клиентом (ликвидационной комиссией или в случаях, установленных настоящим Порядком, уполномоченным работником Поселения) за исключением части формы «Отметка сельского поселения Алгинский сельсовет муниципального района Давлекановский район Республики Башкортостан </w:t>
      </w:r>
      <w:r w:rsidRPr="00F851F0">
        <w:rPr>
          <w:rFonts w:ascii="Times New Roman" w:hAnsi="Times New Roman"/>
          <w:sz w:val="24"/>
          <w:szCs w:val="24"/>
          <w:lang w:eastAsia="ru-RU"/>
        </w:rPr>
        <w:br/>
        <w:t>о закрытии лицевого счета № ______».</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наименовании формы документа указывается номер лицевого счета, подлежащего закрытию.</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заголовочной части формы документа клиентом указываются: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дата составления документа, с отражением в кодовой зоне даты </w:t>
      </w:r>
      <w:r w:rsidRPr="00F851F0">
        <w:rPr>
          <w:rFonts w:ascii="Times New Roman" w:hAnsi="Times New Roman"/>
          <w:sz w:val="24"/>
          <w:szCs w:val="24"/>
          <w:lang w:eastAsia="ru-RU"/>
        </w:rPr>
        <w:br/>
        <w:t>в формате «день, месяц, год» (00.00.0000);</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«Наименование клиента» - наименование клиента </w:t>
      </w:r>
      <w:r w:rsidRPr="00F851F0">
        <w:rPr>
          <w:rFonts w:ascii="Times New Roman" w:hAnsi="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участника бюджетного процесса - его кода по Сводному реестру, ИНН и КПП;</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для иного получателя средств бюджета сельского поселения Алгинский сельсовет муниципального района Давлекановский район Республики Башкортостан его кода по Сводному реестру, ИНН и КПП.</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r w:rsidRPr="00F851F0">
        <w:rPr>
          <w:rFonts w:ascii="Times New Roman" w:hAnsi="Times New Roman"/>
          <w:sz w:val="24"/>
          <w:szCs w:val="24"/>
          <w:lang w:eastAsia="ru-RU"/>
        </w:rPr>
        <w:br/>
        <w:t>в ведение которых находится клиент, с отражением в кодовой зоне кода главы по бюджетной классификации;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w:t>
      </w:r>
      <w:r w:rsidRPr="00F851F0">
        <w:rPr>
          <w:rFonts w:ascii="Times New Roman" w:hAnsi="Times New Roman"/>
          <w:sz w:val="24"/>
          <w:szCs w:val="24"/>
          <w:lang w:eastAsia="ru-RU"/>
        </w:rPr>
        <w:br/>
        <w:t>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«Финансовый орган» - полное наименование Поселения по месту представления Заявления на закрытие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Содержательная часть Заявления на закрытие лицевого счета заполняется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Указывается перечень документов, представленных вместе с заявлением на закрытие лицевого счета по номеру приложений.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графе 1 указывается номер банковского счета для перечисления средств, поступивших после закрытия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графах 2, 3, 4 указываются соответственно наименование, БИК, корреспондентский счет банка (кредитной организации), в котором открыт банковский счет.</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F851F0">
        <w:rPr>
          <w:rFonts w:ascii="Times New Roman" w:hAnsi="Times New Roman"/>
          <w:sz w:val="24"/>
          <w:szCs w:val="24"/>
          <w:lang w:eastAsia="ru-RU"/>
        </w:rPr>
        <w:br/>
        <w:t>на закрытие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случае оформления Заявления на закрытие лицевого счета Заявление на закрытие лицевого счета в заявительной части подписями Главы сельского поселения  (или иного уполномоченного лица) не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Отметка сельского поселения Алгинский сельсовет муниципального района Давлекановский район Республики Башкортостан о закрытии лицевого счета заполняется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В заголовке отметки сельского поселения Алгинский сельсовет муниципального района Давлекановский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Отметка сельского поселения Алгинский сельсовет муниципального района Давлекановский район Республики Башкортостан заверяется: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F851F0">
        <w:rPr>
          <w:rFonts w:ascii="Times New Roman" w:hAnsi="Times New Roman"/>
          <w:sz w:val="24"/>
          <w:szCs w:val="24"/>
          <w:lang w:eastAsia="ru-RU"/>
        </w:rPr>
        <w:br/>
        <w:t>и инициалы;</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F851F0">
        <w:rPr>
          <w:rFonts w:ascii="Times New Roman" w:hAnsi="Times New Roman"/>
          <w:sz w:val="24"/>
          <w:szCs w:val="24"/>
          <w:lang w:eastAsia="ru-RU"/>
        </w:rPr>
        <w:br/>
        <w:t>за исключением части «Отметка сельского поселения Алгинский сельсовет муниципального района Давлекановский район Республики Башкортостан о закрытии лицевого счета организации - клиенту №».</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F851F0">
        <w:rPr>
          <w:rFonts w:ascii="Times New Roman" w:hAnsi="Times New Roman"/>
          <w:sz w:val="24"/>
          <w:szCs w:val="24"/>
          <w:lang w:eastAsia="ru-RU"/>
        </w:rPr>
        <w:br/>
        <w:t>в кодовой зоне его ИНН, КПП и кода по ОКПО;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F851F0">
        <w:rPr>
          <w:rFonts w:ascii="Times New Roman" w:hAnsi="Times New Roman"/>
          <w:sz w:val="24"/>
          <w:szCs w:val="24"/>
          <w:lang w:eastAsia="ru-RU"/>
        </w:rPr>
        <w:br/>
        <w:t>с учетом следующих особенностей.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закрытии лицевого счета указывается вид лицевого счета </w:t>
      </w:r>
      <w:r w:rsidRPr="00F851F0">
        <w:rPr>
          <w:rFonts w:ascii="Times New Roman" w:hAnsi="Times New Roman"/>
          <w:sz w:val="24"/>
          <w:szCs w:val="24"/>
          <w:lang w:eastAsia="ru-RU"/>
        </w:rPr>
        <w:br/>
        <w:t>с отражением в кодовой зоне кода лицевого счета для учета операций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F851F0">
        <w:rPr>
          <w:rFonts w:ascii="Times New Roman" w:hAnsi="Times New Roman"/>
          <w:sz w:val="24"/>
          <w:szCs w:val="24"/>
          <w:lang w:eastAsia="ru-RU"/>
        </w:rPr>
        <w:br/>
        <w:t>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учреждения).</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157.2. Заполнение Заявления на закрытие лицевого счета для учета операций неучастника бюджетного процесса осуществляется следующим образом.</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закрытие лицевого счета для учета операций неучастника бюджетного процесса заполняется организацией, за исключением части «Отметка сельского поселения </w:t>
      </w:r>
      <w:bookmarkStart w:id="28" w:name="_GoBack"/>
      <w:bookmarkEnd w:id="28"/>
      <w:r w:rsidRPr="00F851F0">
        <w:rPr>
          <w:rFonts w:ascii="Times New Roman" w:hAnsi="Times New Roman"/>
          <w:sz w:val="24"/>
          <w:szCs w:val="24"/>
          <w:lang w:eastAsia="ru-RU"/>
        </w:rPr>
        <w:t>Алгинский сельсовет муниципального района Давлекановский район Республики Башкортостан о закрытии лицевого счета № _____».</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F851F0">
        <w:rPr>
          <w:rFonts w:ascii="Times New Roman" w:hAnsi="Times New Roman"/>
          <w:sz w:val="24"/>
          <w:szCs w:val="24"/>
          <w:lang w:eastAsia="ru-RU"/>
        </w:rPr>
        <w:br/>
        <w:t>в кодовой зоне его ИНН, КПП и кода по ОКПО.</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Содержательная часть Заявления на закрытие лицевого счета для учета операций неучастника бюджетного процесса заполняется с учетом следующих особенностей.</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При закрытии лицевого счета указывается вид лицевого счета </w:t>
      </w:r>
      <w:r w:rsidRPr="00F851F0">
        <w:rPr>
          <w:rFonts w:ascii="Times New Roman" w:hAnsi="Times New Roman"/>
          <w:sz w:val="24"/>
          <w:szCs w:val="24"/>
          <w:lang w:eastAsia="ru-RU"/>
        </w:rPr>
        <w:br/>
        <w:t>с отражением в кодовой зоне кода лицевого счета для учета операций неучастника бюджетного процесса.</w:t>
      </w:r>
    </w:p>
    <w:p w:rsidR="00ED38C8" w:rsidRPr="00F851F0" w:rsidRDefault="00ED38C8" w:rsidP="00C71ABB">
      <w:pPr>
        <w:widowControl w:val="0"/>
        <w:shd w:val="clear" w:color="auto" w:fill="FFFFFF"/>
        <w:autoSpaceDE w:val="0"/>
        <w:autoSpaceDN w:val="0"/>
        <w:spacing w:after="0" w:line="240" w:lineRule="auto"/>
        <w:ind w:firstLine="540"/>
        <w:jc w:val="both"/>
        <w:rPr>
          <w:rFonts w:ascii="Times New Roman" w:hAnsi="Times New Roman"/>
          <w:sz w:val="24"/>
          <w:szCs w:val="24"/>
          <w:lang w:eastAsia="ru-RU"/>
        </w:rPr>
      </w:pPr>
      <w:r w:rsidRPr="00F851F0">
        <w:rPr>
          <w:rFonts w:ascii="Times New Roman" w:hAnsi="Times New Roman"/>
          <w:sz w:val="24"/>
          <w:szCs w:val="24"/>
          <w:lang w:eastAsia="ru-RU"/>
        </w:rPr>
        <w:t xml:space="preserve">Заявление на закрытие лицевого счета для учета операций неучастника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F851F0">
        <w:rPr>
          <w:rFonts w:ascii="Times New Roman" w:hAnsi="Times New Roman"/>
          <w:sz w:val="24"/>
          <w:szCs w:val="24"/>
          <w:lang w:eastAsia="ru-RU"/>
        </w:rPr>
        <w:br/>
        <w:t xml:space="preserve">и инициалы, даты подписания Заявления на закрытие лицевого счета </w:t>
      </w:r>
      <w:r w:rsidRPr="00F851F0">
        <w:rPr>
          <w:rFonts w:ascii="Times New Roman" w:hAnsi="Times New Roman"/>
          <w:sz w:val="24"/>
          <w:szCs w:val="24"/>
          <w:lang w:eastAsia="ru-RU"/>
        </w:rPr>
        <w:br/>
        <w:t>для учета операций неучастника бюджетного процесса.</w:t>
      </w: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rsidP="00C71ABB">
      <w:pPr>
        <w:widowControl w:val="0"/>
        <w:autoSpaceDE w:val="0"/>
        <w:autoSpaceDN w:val="0"/>
        <w:spacing w:after="0" w:line="240" w:lineRule="auto"/>
        <w:jc w:val="right"/>
        <w:rPr>
          <w:rFonts w:cs="Calibri"/>
          <w:sz w:val="24"/>
          <w:szCs w:val="24"/>
          <w:lang w:eastAsia="ru-RU"/>
        </w:rPr>
      </w:pPr>
    </w:p>
    <w:p w:rsidR="00ED38C8" w:rsidRPr="00F851F0" w:rsidRDefault="00ED38C8">
      <w:pPr>
        <w:rPr>
          <w:sz w:val="24"/>
          <w:szCs w:val="24"/>
        </w:rPr>
      </w:pPr>
    </w:p>
    <w:sectPr w:rsidR="00ED38C8" w:rsidRPr="00F851F0" w:rsidSect="00344B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4B7B"/>
    <w:rsid w:val="000014A6"/>
    <w:rsid w:val="000333A3"/>
    <w:rsid w:val="000356A8"/>
    <w:rsid w:val="00052051"/>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87353"/>
    <w:rsid w:val="00194EB0"/>
    <w:rsid w:val="001D37FB"/>
    <w:rsid w:val="001F7495"/>
    <w:rsid w:val="0020192B"/>
    <w:rsid w:val="0020557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4B8E"/>
    <w:rsid w:val="00346877"/>
    <w:rsid w:val="0035739E"/>
    <w:rsid w:val="003629E2"/>
    <w:rsid w:val="003705C7"/>
    <w:rsid w:val="00376710"/>
    <w:rsid w:val="003819E1"/>
    <w:rsid w:val="00392B4C"/>
    <w:rsid w:val="003A66EB"/>
    <w:rsid w:val="003A7507"/>
    <w:rsid w:val="003B44C0"/>
    <w:rsid w:val="003C1419"/>
    <w:rsid w:val="003F1AD2"/>
    <w:rsid w:val="003F73D0"/>
    <w:rsid w:val="004006E0"/>
    <w:rsid w:val="004364D4"/>
    <w:rsid w:val="00440D2C"/>
    <w:rsid w:val="00444B7B"/>
    <w:rsid w:val="004A405D"/>
    <w:rsid w:val="004D1560"/>
    <w:rsid w:val="004D2018"/>
    <w:rsid w:val="004D24C9"/>
    <w:rsid w:val="00513E84"/>
    <w:rsid w:val="005437FB"/>
    <w:rsid w:val="005525D9"/>
    <w:rsid w:val="00565C1A"/>
    <w:rsid w:val="00587FBA"/>
    <w:rsid w:val="005A69C2"/>
    <w:rsid w:val="005B2F3E"/>
    <w:rsid w:val="005B6B9F"/>
    <w:rsid w:val="005C1E39"/>
    <w:rsid w:val="006035CF"/>
    <w:rsid w:val="00610B3E"/>
    <w:rsid w:val="00642A76"/>
    <w:rsid w:val="006431F8"/>
    <w:rsid w:val="006526C0"/>
    <w:rsid w:val="00670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A208B"/>
    <w:rsid w:val="007B3A94"/>
    <w:rsid w:val="007B6975"/>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8C6718"/>
    <w:rsid w:val="009178A4"/>
    <w:rsid w:val="00917961"/>
    <w:rsid w:val="00946062"/>
    <w:rsid w:val="00956F8C"/>
    <w:rsid w:val="009701BD"/>
    <w:rsid w:val="00975D30"/>
    <w:rsid w:val="009862D8"/>
    <w:rsid w:val="009A5DA9"/>
    <w:rsid w:val="009B1A62"/>
    <w:rsid w:val="009C2568"/>
    <w:rsid w:val="009C56F8"/>
    <w:rsid w:val="009F02C6"/>
    <w:rsid w:val="009F109D"/>
    <w:rsid w:val="00A07FB0"/>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12109"/>
    <w:rsid w:val="00B26644"/>
    <w:rsid w:val="00B420FB"/>
    <w:rsid w:val="00B42C2F"/>
    <w:rsid w:val="00B70FCF"/>
    <w:rsid w:val="00B95808"/>
    <w:rsid w:val="00BA2AAF"/>
    <w:rsid w:val="00BD7299"/>
    <w:rsid w:val="00BE26B4"/>
    <w:rsid w:val="00BF77A7"/>
    <w:rsid w:val="00C1132B"/>
    <w:rsid w:val="00C24DD2"/>
    <w:rsid w:val="00C36AF8"/>
    <w:rsid w:val="00C41828"/>
    <w:rsid w:val="00C50582"/>
    <w:rsid w:val="00C52BC3"/>
    <w:rsid w:val="00C53BB6"/>
    <w:rsid w:val="00C56594"/>
    <w:rsid w:val="00C6492C"/>
    <w:rsid w:val="00C71ABB"/>
    <w:rsid w:val="00C7622E"/>
    <w:rsid w:val="00C76A54"/>
    <w:rsid w:val="00CA73DF"/>
    <w:rsid w:val="00CC2749"/>
    <w:rsid w:val="00CD67B8"/>
    <w:rsid w:val="00CE3243"/>
    <w:rsid w:val="00CF6BA5"/>
    <w:rsid w:val="00D030EE"/>
    <w:rsid w:val="00D06575"/>
    <w:rsid w:val="00D44EDF"/>
    <w:rsid w:val="00D576C1"/>
    <w:rsid w:val="00D5788B"/>
    <w:rsid w:val="00D5797D"/>
    <w:rsid w:val="00D63DD6"/>
    <w:rsid w:val="00D67322"/>
    <w:rsid w:val="00D72BD1"/>
    <w:rsid w:val="00D84EE4"/>
    <w:rsid w:val="00D978C3"/>
    <w:rsid w:val="00DB3883"/>
    <w:rsid w:val="00DB4B25"/>
    <w:rsid w:val="00DB512A"/>
    <w:rsid w:val="00DB77B5"/>
    <w:rsid w:val="00DC7501"/>
    <w:rsid w:val="00DE53E5"/>
    <w:rsid w:val="00DE7DB4"/>
    <w:rsid w:val="00DF14BD"/>
    <w:rsid w:val="00E05D34"/>
    <w:rsid w:val="00E10AF3"/>
    <w:rsid w:val="00E15B72"/>
    <w:rsid w:val="00E25EEC"/>
    <w:rsid w:val="00E31502"/>
    <w:rsid w:val="00E35F90"/>
    <w:rsid w:val="00E4139A"/>
    <w:rsid w:val="00E51E68"/>
    <w:rsid w:val="00E51ED9"/>
    <w:rsid w:val="00E56034"/>
    <w:rsid w:val="00E5794B"/>
    <w:rsid w:val="00EC7AB4"/>
    <w:rsid w:val="00ED38C8"/>
    <w:rsid w:val="00F13550"/>
    <w:rsid w:val="00F1394E"/>
    <w:rsid w:val="00F42079"/>
    <w:rsid w:val="00F62EAA"/>
    <w:rsid w:val="00F71B54"/>
    <w:rsid w:val="00F81F85"/>
    <w:rsid w:val="00F851F0"/>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10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Title">
    <w:name w:val="ConsPlusTitle"/>
    <w:uiPriority w:val="99"/>
    <w:rsid w:val="00B12109"/>
    <w:pPr>
      <w:widowControl w:val="0"/>
      <w:autoSpaceDE w:val="0"/>
      <w:autoSpaceDN w:val="0"/>
    </w:pPr>
    <w:rPr>
      <w:rFonts w:eastAsia="Times New Roman" w:cs="Calibri"/>
      <w:b/>
      <w:szCs w:val="20"/>
    </w:rPr>
  </w:style>
  <w:style w:type="paragraph" w:customStyle="1" w:styleId="ConsPlusNormal">
    <w:name w:val="ConsPlusNormal"/>
    <w:uiPriority w:val="99"/>
    <w:rsid w:val="00C71ABB"/>
    <w:pPr>
      <w:widowControl w:val="0"/>
      <w:autoSpaceDE w:val="0"/>
      <w:autoSpaceDN w:val="0"/>
    </w:pPr>
    <w:rPr>
      <w:rFonts w:eastAsia="Times New Roman" w:cs="Calibri"/>
      <w:szCs w:val="20"/>
    </w:rPr>
  </w:style>
  <w:style w:type="paragraph" w:customStyle="1" w:styleId="ConsPlusNonformat">
    <w:name w:val="ConsPlusNonformat"/>
    <w:uiPriority w:val="99"/>
    <w:rsid w:val="00C71ABB"/>
    <w:pPr>
      <w:widowControl w:val="0"/>
      <w:autoSpaceDE w:val="0"/>
      <w:autoSpaceDN w:val="0"/>
    </w:pPr>
    <w:rPr>
      <w:rFonts w:ascii="Courier New" w:eastAsia="Times New Roman" w:hAnsi="Courier New" w:cs="Courier New"/>
      <w:sz w:val="20"/>
      <w:szCs w:val="20"/>
    </w:rPr>
  </w:style>
  <w:style w:type="paragraph" w:customStyle="1" w:styleId="ConsPlusCell">
    <w:name w:val="ConsPlusCell"/>
    <w:uiPriority w:val="99"/>
    <w:rsid w:val="00C71ABB"/>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C71ABB"/>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uiPriority w:val="99"/>
    <w:rsid w:val="00C71ABB"/>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C71ABB"/>
    <w:pPr>
      <w:widowControl w:val="0"/>
      <w:autoSpaceDE w:val="0"/>
      <w:autoSpaceDN w:val="0"/>
    </w:pPr>
    <w:rPr>
      <w:rFonts w:ascii="Tahoma" w:eastAsia="Times New Roman" w:hAnsi="Tahoma" w:cs="Tahoma"/>
      <w:sz w:val="26"/>
      <w:szCs w:val="20"/>
    </w:rPr>
  </w:style>
  <w:style w:type="paragraph" w:customStyle="1" w:styleId="ConsPlusTextList">
    <w:name w:val="ConsPlusTextList"/>
    <w:uiPriority w:val="99"/>
    <w:rsid w:val="00C71ABB"/>
    <w:pPr>
      <w:widowControl w:val="0"/>
      <w:autoSpaceDE w:val="0"/>
      <w:autoSpaceDN w:val="0"/>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D9ABB2B200301220DF60A335F0A1A704607694BD9EC69FEAA764BAF0607B93E11B33F2D65529546459882EA3997B5F402A5FD6111D0BC764E859F88OA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TotalTime>
  <Pages>55</Pages>
  <Words>26476</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Алга</cp:lastModifiedBy>
  <cp:revision>9</cp:revision>
  <cp:lastPrinted>2020-01-06T10:19:00Z</cp:lastPrinted>
  <dcterms:created xsi:type="dcterms:W3CDTF">2019-09-05T06:52:00Z</dcterms:created>
  <dcterms:modified xsi:type="dcterms:W3CDTF">2020-01-06T10:25:00Z</dcterms:modified>
</cp:coreProperties>
</file>