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4"/>
        <w:widowControl w:val="1"/>
        <w:ind w:firstLine="0" w:left="0"/>
      </w:pPr>
    </w:p>
    <w:p w14:paraId="07000000">
      <w:pPr>
        <w:widowControl w:val="1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0"/>
        <w:ind w:firstLine="902" w:left="0"/>
        <w:jc w:val="center"/>
        <w:rPr>
          <w:rFonts w:ascii="Times New Roman" w:hAnsi="Times New Roman"/>
          <w:b w:val="1"/>
          <w:color w:themeColor="text1" w:themeTint="D9" w:val="262626"/>
          <w:sz w:val="28"/>
        </w:rPr>
      </w:pPr>
      <w:r>
        <w:rPr>
          <w:rFonts w:ascii="Times New Roman" w:hAnsi="Times New Roman"/>
          <w:b w:val="1"/>
          <w:color w:themeColor="text1" w:themeTint="D9" w:val="262626"/>
          <w:sz w:val="28"/>
        </w:rPr>
        <w:t>По материалам прокурорской проверки возбуждено уголовное дело о невыплате заработной платы</w:t>
      </w:r>
    </w:p>
    <w:p w14:paraId="09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themeColor="text1" w:themeTint="D9" w:val="262626"/>
          <w:sz w:val="28"/>
        </w:rPr>
      </w:pPr>
    </w:p>
    <w:p w14:paraId="0A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color w:themeColor="text1" w:themeTint="D9" w:val="262626"/>
          <w:sz w:val="28"/>
        </w:rPr>
      </w:pPr>
      <w:r>
        <w:rPr>
          <w:rFonts w:ascii="Times New Roman" w:hAnsi="Times New Roman"/>
          <w:color w:themeColor="text1" w:themeTint="D9" w:val="262626"/>
          <w:sz w:val="28"/>
        </w:rPr>
        <w:t>Прокуратура Давлекановского района провела проверку исполнения требований трудового законодательства в деятельности общества с ограниченной ответственностью.</w:t>
      </w:r>
    </w:p>
    <w:p w14:paraId="0B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themeTint="D9" w:val="262626"/>
          <w:sz w:val="28"/>
        </w:rPr>
        <w:t>Установлено, что</w:t>
      </w:r>
      <w:r>
        <w:rPr>
          <w:rFonts w:ascii="Times New Roman" w:hAnsi="Times New Roman"/>
          <w:sz w:val="28"/>
        </w:rPr>
        <w:t xml:space="preserve"> у организации в период с октября 2025 г. по май 2026 г. образовалась задолженность по заработной плате перед работниками в сумме </w:t>
      </w:r>
      <w:r>
        <w:rPr>
          <w:rFonts w:ascii="Times New Roman" w:hAnsi="Times New Roman"/>
          <w:sz w:val="28"/>
        </w:rPr>
        <w:t>более 2,3 млн. рублей.</w:t>
      </w:r>
    </w:p>
    <w:p w14:paraId="0C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данному факту прокуратура района направила материалы проверки в следственный орган. По результатам их рассмотрения возбуждено уголовное дело по ч. 2 ст. 145.1 УК РФ (невыплата заработной платы).</w:t>
      </w:r>
    </w:p>
    <w:p w14:paraId="0D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прокурор внес в адрес работодателя представление, а также направил исковое заявление о взыскании заработка в Давлекановский районный суд.</w:t>
      </w:r>
    </w:p>
    <w:p w14:paraId="0E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Результаты расследования уголовного дела и полное погашение задолженности находятся на контроле прокуратуры.</w:t>
      </w:r>
    </w:p>
    <w:p w14:paraId="0F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1" w:type="default"/>
      <w:footerReference r:id="rId2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5_ch" w:type="character">
    <w:name w:val="Normal"/>
    <w:link w:val="Style_5"/>
    <w:rPr>
      <w:rFonts w:asciiTheme="minorAscii" w:hAnsiTheme="minorHAnsi"/>
      <w:sz w:val="22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Г)ПодпТочн"/>
    <w:basedOn w:val="Style_5"/>
    <w:link w:val="Style_8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8_ch" w:type="character">
    <w:name w:val="Г)ПодпТочн"/>
    <w:basedOn w:val="Style_5_ch"/>
    <w:link w:val="Style_8"/>
    <w:rPr>
      <w:rFonts w:ascii="Times New Roman" w:hAnsi="Times New Roman"/>
      <w:sz w:val="2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List Paragraph"/>
    <w:basedOn w:val="Style_5"/>
    <w:link w:val="Style_11_ch"/>
    <w:pPr>
      <w:widowControl w:val="1"/>
      <w:ind w:firstLine="0" w:left="720"/>
      <w:contextualSpacing w:val="1"/>
    </w:pPr>
  </w:style>
  <w:style w:styleId="Style_11_ch" w:type="character">
    <w:name w:val="List Paragraph"/>
    <w:basedOn w:val="Style_5_ch"/>
    <w:link w:val="Style_11"/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3" w:type="paragraph">
    <w:name w:val="foot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footer"/>
    <w:basedOn w:val="Style_5_ch"/>
    <w:link w:val="Style_3"/>
    <w:rPr>
      <w:rFonts w:ascii="Times New Roman" w:hAnsi="Times New Roman"/>
      <w:sz w:val="28"/>
    </w:rPr>
  </w:style>
  <w:style w:styleId="Style_14" w:type="paragraph">
    <w:name w:val="toc 3"/>
    <w:next w:val="Style_5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Balloon Text"/>
    <w:basedOn w:val="Style_5"/>
    <w:link w:val="Style_1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5_ch" w:type="character">
    <w:name w:val="Balloon Text"/>
    <w:basedOn w:val="Style_5_ch"/>
    <w:link w:val="Style_15"/>
    <w:rPr>
      <w:rFonts w:ascii="Segoe UI" w:hAnsi="Segoe UI"/>
      <w:sz w:val="18"/>
    </w:rPr>
  </w:style>
  <w:style w:styleId="Style_16" w:type="paragraph">
    <w:name w:val="heading 5"/>
    <w:next w:val="Style_5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4" w:type="paragraph">
    <w:name w:val="А)КрСтр"/>
    <w:basedOn w:val="Style_5"/>
    <w:link w:val="Style_4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4_ch" w:type="character">
    <w:name w:val="А)КрСтр"/>
    <w:basedOn w:val="Style_5_ch"/>
    <w:link w:val="Style_4"/>
    <w:rPr>
      <w:rFonts w:ascii="Times New Roman" w:hAnsi="Times New Roman"/>
      <w:sz w:val="28"/>
    </w:rPr>
  </w:style>
  <w:style w:styleId="Style_17" w:type="paragraph">
    <w:name w:val="heading 1"/>
    <w:next w:val="Style_5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No Spacing"/>
    <w:link w:val="Style_18_ch"/>
    <w:pPr>
      <w:widowControl w:val="1"/>
      <w:ind/>
      <w:jc w:val="left"/>
    </w:pPr>
    <w:rPr>
      <w:rFonts w:ascii="Calibri" w:hAnsi="Calibri"/>
      <w:sz w:val="22"/>
    </w:rPr>
  </w:style>
  <w:style w:styleId="Style_18_ch" w:type="character">
    <w:name w:val="No Spacing"/>
    <w:link w:val="Style_18"/>
    <w:rPr>
      <w:rFonts w:ascii="Calibri" w:hAnsi="Calibri"/>
      <w:sz w:val="2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5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Font Style11"/>
    <w:link w:val="Style_22_ch"/>
    <w:rPr>
      <w:rFonts w:ascii="Times New Roman" w:hAnsi="Times New Roman"/>
      <w:sz w:val="26"/>
    </w:rPr>
  </w:style>
  <w:style w:styleId="Style_22_ch" w:type="character">
    <w:name w:val="Font Style11"/>
    <w:link w:val="Style_22"/>
    <w:rPr>
      <w:rFonts w:ascii="Times New Roman" w:hAnsi="Times New Roman"/>
      <w:sz w:val="26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5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Style1"/>
    <w:basedOn w:val="Style_5"/>
    <w:link w:val="Style_25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25_ch" w:type="character">
    <w:name w:val="Style1"/>
    <w:basedOn w:val="Style_5_ch"/>
    <w:link w:val="Style_25"/>
    <w:rPr>
      <w:rFonts w:ascii="Times New Roman" w:hAnsi="Times New Roman"/>
      <w:sz w:val="24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toc 8"/>
    <w:next w:val="Style_5"/>
    <w:link w:val="Style_2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5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В)ЦентТочн"/>
    <w:basedOn w:val="Style_5"/>
    <w:link w:val="Style_29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29_ch" w:type="character">
    <w:name w:val="В)ЦентТочн"/>
    <w:basedOn w:val="Style_5_ch"/>
    <w:link w:val="Style_29"/>
    <w:rPr>
      <w:rFonts w:ascii="Times New Roman" w:hAnsi="Times New Roman"/>
      <w:sz w:val="28"/>
    </w:rPr>
  </w:style>
  <w:style w:styleId="Style_30" w:type="paragraph">
    <w:name w:val="Subtitle"/>
    <w:next w:val="Style_5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5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5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Normal (Web)"/>
    <w:basedOn w:val="Style_5"/>
    <w:link w:val="Style_3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3_ch" w:type="character">
    <w:name w:val="Normal (Web)"/>
    <w:basedOn w:val="Style_5_ch"/>
    <w:link w:val="Style_33"/>
    <w:rPr>
      <w:rFonts w:ascii="Times New Roman" w:hAnsi="Times New Roman"/>
      <w:sz w:val="24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_ch" w:type="character">
    <w:name w:val="header"/>
    <w:basedOn w:val="Style_5_ch"/>
    <w:link w:val="Style_1"/>
    <w:rPr>
      <w:rFonts w:ascii="Times New Roman" w:hAnsi="Times New Roman"/>
      <w:sz w:val="28"/>
    </w:rPr>
  </w:style>
  <w:style w:styleId="Style_34" w:type="paragraph">
    <w:name w:val="heading 2"/>
    <w:next w:val="Style_5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Б)ШапТочн"/>
    <w:basedOn w:val="Style_5"/>
    <w:link w:val="Style_35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35_ch" w:type="character">
    <w:name w:val="Б)ШапТочн"/>
    <w:basedOn w:val="Style_5_ch"/>
    <w:link w:val="Style_35"/>
    <w:rPr>
      <w:rFonts w:ascii="Times New Roman" w:hAnsi="Times New Roman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2026-06-18T07:31:18Z</dcterms:created>
  <dcterms:modified xsi:type="dcterms:W3CDTF">2026-06-19T08:29:18Z</dcterms:modified>
</cp:coreProperties>
</file>