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9F78" w14:textId="75D68FCF" w:rsidR="00F47912" w:rsidRPr="00393FDC" w:rsidRDefault="00F47912" w:rsidP="00393FDC">
      <w:pPr>
        <w:jc w:val="center"/>
        <w:rPr>
          <w:rFonts w:ascii="Times New Roman" w:hAnsi="Times New Roman" w:cs="Times New Roman"/>
          <w:b/>
          <w:bCs/>
        </w:rPr>
      </w:pPr>
      <w:r w:rsidRPr="00F47912">
        <w:rPr>
          <w:rFonts w:ascii="Times New Roman" w:hAnsi="Times New Roman" w:cs="Times New Roman"/>
          <w:b/>
          <w:bCs/>
        </w:rPr>
        <w:t xml:space="preserve">Во время школьных каникул помни о пожарной безопасности! </w:t>
      </w:r>
    </w:p>
    <w:p w14:paraId="2E48B6AF" w14:textId="5C0A6BFF" w:rsidR="00F47912" w:rsidRPr="00F47912" w:rsidRDefault="002B07CA" w:rsidP="00393FDC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 время </w:t>
      </w:r>
      <w:r w:rsidR="00F47912" w:rsidRPr="00F47912">
        <w:rPr>
          <w:rFonts w:ascii="Times New Roman" w:hAnsi="Times New Roman" w:cs="Times New Roman"/>
        </w:rPr>
        <w:t>школьных каникул,</w:t>
      </w:r>
      <w:r>
        <w:rPr>
          <w:rFonts w:ascii="Times New Roman" w:hAnsi="Times New Roman" w:cs="Times New Roman"/>
        </w:rPr>
        <w:t xml:space="preserve"> </w:t>
      </w:r>
      <w:r w:rsidR="00F47912">
        <w:rPr>
          <w:rFonts w:ascii="Times New Roman" w:hAnsi="Times New Roman" w:cs="Times New Roman"/>
        </w:rPr>
        <w:t>п</w:t>
      </w:r>
      <w:r w:rsidR="00F47912" w:rsidRPr="00F47912">
        <w:rPr>
          <w:rFonts w:ascii="Times New Roman" w:hAnsi="Times New Roman" w:cs="Times New Roman"/>
        </w:rPr>
        <w:t>ожарная безопасность для детей должна быть обеспечена взрослыми. Научить детей правилам поведения – долг всех взрослых людей (родителей, родственников, педагогов). В быту человека с самого детства окружает множество электрической бытовой техники, поэтому пожарная безопасность для детей напрямую связана с электрическими приборами. Детей нужно подготовить к тому, что электроприборы, включенные в сеть, таят в себе опасность, что бытовая техника часто становится причиной пожара, если неправильно эксплуатируется. Отсюда появляется неукоснительное правило — игра с электронагревательными приборами опасна для здоровья и для жизни. Причинами пожаров с гибелью детей часто становится детская шалость с огнём. Условиями, способствующими этому, является оставление детей без присмотра и ненадлежащий присмотр за ними.</w:t>
      </w:r>
    </w:p>
    <w:p w14:paraId="3695202E" w14:textId="77777777" w:rsidR="00F47912" w:rsidRPr="00F47912" w:rsidRDefault="00F47912" w:rsidP="00393FD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Для того чтобы в Вашу семью не пришла беда надо совсем немного: просто чаще проводить профилактические беседы со своими детьми, объяснять им, к чему может привести шалость с огнем.</w:t>
      </w:r>
    </w:p>
    <w:p w14:paraId="12005EED" w14:textId="77777777" w:rsidR="00F47912" w:rsidRPr="00F47912" w:rsidRDefault="00F47912" w:rsidP="00393FD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Если не удается предотвратить пожар, и все же происходит возгорание действовать необходимо уверенно и быстро, поэтому детей нужно научить правилам поведения при пожаре. Знание важнейших правил и применение их в сложившейся ситуации позволит спастись самому и помочь близким. Тушить пожар должны взрослые, но дать сигнал тревоги могут дети. Ребенок должен знать, что номер пожарной службы — 01, а по сотовому телефону нужно набирать 101 или 112.</w:t>
      </w:r>
    </w:p>
    <w:p w14:paraId="33467840" w14:textId="77777777" w:rsidR="00F47912" w:rsidRPr="00F47912" w:rsidRDefault="00F47912" w:rsidP="00393FDC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F47912">
        <w:rPr>
          <w:rFonts w:ascii="Times New Roman" w:hAnsi="Times New Roman" w:cs="Times New Roman"/>
          <w:b/>
          <w:bCs/>
        </w:rPr>
        <w:t>Меры по предупреждению пожаров от шалости детей не сложны. Их необходимо запомнить:</w:t>
      </w:r>
    </w:p>
    <w:p w14:paraId="317FF409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Спички хранят в недоступных для детей местах;</w:t>
      </w:r>
    </w:p>
    <w:p w14:paraId="14C1CD5F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Детям запрещается покупать, а работникам торговли продавать спички, зажигалки, сигареты, пиротехнику;</w:t>
      </w:r>
    </w:p>
    <w:p w14:paraId="69F06FA7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Детей нельзя запирать в квартирах одних (сколько трагедий произошло в результате этого);</w:t>
      </w:r>
    </w:p>
    <w:p w14:paraId="47F85812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Запрещается доверять детям наблюдать за топящимися печами и нагревательными приборами;</w:t>
      </w:r>
    </w:p>
    <w:p w14:paraId="1D5794CA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Нельзя разрешать малолетним детям включать электронагревательные приборы, газовые плиты и т.д.</w:t>
      </w:r>
    </w:p>
    <w:p w14:paraId="43F3D296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Обязанность каждого взрослого — пресекать всякие игры с огнём, разъяснять детям их опасность и последствия.</w:t>
      </w:r>
    </w:p>
    <w:p w14:paraId="7BE2B016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Каждый ребенок, независимо от возраста, обязан знать несколько простых правил безопасности. Иначе каникулы могут привести к неприятным последствиям.</w:t>
      </w:r>
    </w:p>
    <w:p w14:paraId="428A35E7" w14:textId="77777777" w:rsidR="00F47912" w:rsidRPr="00F47912" w:rsidRDefault="00F47912" w:rsidP="00393FDC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F47912">
        <w:rPr>
          <w:rFonts w:ascii="Times New Roman" w:hAnsi="Times New Roman" w:cs="Times New Roman"/>
          <w:b/>
          <w:bCs/>
        </w:rPr>
        <w:t>Общие правила поведения во время каникул:</w:t>
      </w:r>
    </w:p>
    <w:p w14:paraId="4B42A6C6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Нужно соблюдать все правила пожарной безопасности!</w:t>
      </w:r>
    </w:p>
    <w:p w14:paraId="5704DB2F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Запрещается разжигать костры и использовать пиротехнические изделия!</w:t>
      </w:r>
    </w:p>
    <w:p w14:paraId="7059916F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Необходимо быть осторожным при использовании электрических приборов, соблюдать технику безопасности при включении и выключении телевизора, электрического утюга, чайника.</w:t>
      </w:r>
    </w:p>
    <w:p w14:paraId="372D36BA" w14:textId="77777777" w:rsidR="00F47912" w:rsidRPr="00F47912" w:rsidRDefault="00F47912" w:rsidP="00393FDC">
      <w:pPr>
        <w:spacing w:after="0"/>
        <w:jc w:val="both"/>
        <w:rPr>
          <w:rFonts w:ascii="Times New Roman" w:hAnsi="Times New Roman" w:cs="Times New Roman"/>
        </w:rPr>
      </w:pPr>
      <w:r w:rsidRPr="00F47912">
        <w:rPr>
          <w:rFonts w:ascii="Times New Roman" w:hAnsi="Times New Roman" w:cs="Times New Roman"/>
        </w:rPr>
        <w:t>— Необходимо соблюдать технику безопасности при пользовании газовыми приборами.</w:t>
      </w:r>
    </w:p>
    <w:p w14:paraId="5C994A85" w14:textId="77777777" w:rsidR="00F47912" w:rsidRPr="00F47912" w:rsidRDefault="00F47912" w:rsidP="00393FDC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F47912">
        <w:rPr>
          <w:rFonts w:ascii="Times New Roman" w:hAnsi="Times New Roman" w:cs="Times New Roman"/>
          <w:b/>
          <w:bCs/>
        </w:rPr>
        <w:t>Научите детей соблюдению этих простых правил, чтобы быть спокойными за их жизнь и здоровье!</w:t>
      </w:r>
    </w:p>
    <w:p w14:paraId="776E98A5" w14:textId="77777777" w:rsidR="0085141E" w:rsidRDefault="0085141E" w:rsidP="00393FDC">
      <w:pPr>
        <w:spacing w:after="0"/>
        <w:jc w:val="both"/>
      </w:pPr>
    </w:p>
    <w:sectPr w:rsidR="0085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E8"/>
    <w:rsid w:val="002B07CA"/>
    <w:rsid w:val="00393FDC"/>
    <w:rsid w:val="003970F9"/>
    <w:rsid w:val="003C6BC5"/>
    <w:rsid w:val="00535FB5"/>
    <w:rsid w:val="005B5012"/>
    <w:rsid w:val="00806643"/>
    <w:rsid w:val="0085141E"/>
    <w:rsid w:val="00B63BA6"/>
    <w:rsid w:val="00C535D7"/>
    <w:rsid w:val="00E265E8"/>
    <w:rsid w:val="00F4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1202"/>
  <w15:chartTrackingRefBased/>
  <w15:docId w15:val="{DE10FDDD-703B-4E9A-9CE6-5161B597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6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5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5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6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6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5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65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65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65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65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65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6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6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6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65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65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65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6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65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65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3</cp:revision>
  <dcterms:created xsi:type="dcterms:W3CDTF">2026-07-06T03:54:00Z</dcterms:created>
  <dcterms:modified xsi:type="dcterms:W3CDTF">2026-07-06T04:09:00Z</dcterms:modified>
</cp:coreProperties>
</file>