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F7782">
        <w:rPr>
          <w:rFonts w:ascii="Times New Roman" w:hAnsi="Times New Roman" w:cs="Times New Roman"/>
          <w:sz w:val="28"/>
          <w:szCs w:val="28"/>
        </w:rPr>
        <w:t>6 февраля</w:t>
      </w:r>
      <w:r w:rsidR="00975F36">
        <w:rPr>
          <w:rFonts w:ascii="Times New Roman" w:hAnsi="Times New Roman" w:cs="Times New Roman"/>
          <w:sz w:val="28"/>
          <w:szCs w:val="28"/>
        </w:rPr>
        <w:t xml:space="preserve"> </w:t>
      </w:r>
      <w:r w:rsidR="003E7F5D">
        <w:rPr>
          <w:rFonts w:ascii="Times New Roman" w:hAnsi="Times New Roman" w:cs="Times New Roman"/>
          <w:sz w:val="28"/>
          <w:szCs w:val="28"/>
        </w:rPr>
        <w:t>2019</w:t>
      </w:r>
      <w:r w:rsidR="00936F2F">
        <w:rPr>
          <w:rFonts w:ascii="Times New Roman" w:hAnsi="Times New Roman" w:cs="Times New Roman"/>
          <w:sz w:val="28"/>
          <w:szCs w:val="28"/>
        </w:rPr>
        <w:t xml:space="preserve"> № </w:t>
      </w:r>
      <w:r w:rsidR="00ED04F9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04F9" w:rsidRPr="00ED04F9" w:rsidRDefault="00ED04F9" w:rsidP="00ED04F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ходе реализации законодательства об обращениях граждан </w:t>
      </w:r>
    </w:p>
    <w:p w:rsidR="00ED04F9" w:rsidRPr="00ED04F9" w:rsidRDefault="00ED04F9" w:rsidP="00ED04F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органах местного самоуправления сельского поселения Курманкеевский сельсовет муниципального района </w:t>
      </w:r>
    </w:p>
    <w:p w:rsidR="00ED04F9" w:rsidRPr="00ED04F9" w:rsidRDefault="00ED04F9" w:rsidP="00ED04F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4F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 район Республики Башкортостан за 2018 год</w:t>
      </w:r>
    </w:p>
    <w:p w:rsidR="00ED04F9" w:rsidRPr="00ED04F9" w:rsidRDefault="00ED04F9" w:rsidP="00ED04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04F9" w:rsidRPr="00ED04F9" w:rsidRDefault="00ED04F9" w:rsidP="00ED04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04F9" w:rsidRPr="00ED04F9" w:rsidRDefault="00ED04F9" w:rsidP="00ED04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D04F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Конституцией Российской Федерации, Конституцией Республики Башкортостан, Федеральным законом от 02.05.2006 № 59-ФЗ «О порядке рассмотрения обращений граждан Российской Федерации», Закона Республики Башкортостан от 12.12.2006 № 391-з «Об обращениях граждан в Республике Башкортостан», в целях защиты конституционных прав граждан на обращение, повышения эффективности деятельности органов и должностных лиц местного самоуправления Совет сельского поселения Курманкеевский сельсовет муниципального района Давлекановский район Республики</w:t>
      </w:r>
      <w:proofErr w:type="gramEnd"/>
      <w:r w:rsidRPr="00ED0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Башкортостан </w:t>
      </w:r>
      <w:proofErr w:type="gramStart"/>
      <w:r w:rsidRPr="00ED04F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ED0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ED04F9" w:rsidRPr="00ED04F9" w:rsidRDefault="00ED04F9" w:rsidP="00ED04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ED04F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 управляющего делами администрации сельского поселения Курманкеевский сельсовет муниципального района Давлекановский район Республики Башкортостан Нестеренко А.С. о ходе реализации законодательства об обращениях граждан в органах местного самоуправления сельского поселения Курманкеевский сельсовет муниципального района Давлекановский район Республики Башкортостан за 2018 год принять  к сведению.</w:t>
      </w:r>
      <w:proofErr w:type="gramEnd"/>
    </w:p>
    <w:p w:rsidR="00ED04F9" w:rsidRPr="00ED04F9" w:rsidRDefault="00ED04F9" w:rsidP="00ED04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Администрации сельского поселения Курманкеевский сельсовет муниципального района Давлекановский район Республики Башкортостан рекомендовать:</w:t>
      </w:r>
    </w:p>
    <w:p w:rsidR="00ED04F9" w:rsidRPr="00ED04F9" w:rsidRDefault="00ED04F9" w:rsidP="00ED04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4F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продолжить работу по реализации законодательства с обращениями граждан, давать на них мотивированные ответы и принимать меры по недопущению нарушений сроков рассмотрений обращений граждан, установленных законодательством;</w:t>
      </w:r>
    </w:p>
    <w:p w:rsidR="00ED04F9" w:rsidRPr="00ED04F9" w:rsidRDefault="00ED04F9" w:rsidP="00ED04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4F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ежемесячное заполнение на портале ССТУ</w:t>
      </w:r>
      <w:proofErr w:type="gramStart"/>
      <w:r w:rsidRPr="00ED04F9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ED04F9">
        <w:rPr>
          <w:rFonts w:ascii="Times New Roman" w:eastAsia="Times New Roman" w:hAnsi="Times New Roman" w:cs="Times New Roman"/>
          <w:sz w:val="28"/>
          <w:szCs w:val="28"/>
          <w:lang w:eastAsia="ru-RU"/>
        </w:rPr>
        <w:t>Ф раздела «Результаты рассмотрения обращений» в соответствии с Указом Президента Российской Федерации от 17.04.2017 №171 «О мониторинге и анализе результатов рассмотрения обращений граждан и организаций»;</w:t>
      </w:r>
    </w:p>
    <w:p w:rsidR="00ED04F9" w:rsidRPr="00ED04F9" w:rsidRDefault="00ED04F9" w:rsidP="00ED04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4F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систематически проводить анализ обращений граждан в администрации сельского поселения Курманкеевский сельсовет муниципального района Давлекановский район Республики Башкортостан;</w:t>
      </w:r>
    </w:p>
    <w:p w:rsidR="00ED04F9" w:rsidRPr="00ED04F9" w:rsidRDefault="00ED04F9" w:rsidP="00ED04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4F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всем ответственным, должностным лицам администрации сельского поселения Курманкеевский сельсовет соблюдать график личного приема граждан;</w:t>
      </w:r>
    </w:p>
    <w:p w:rsidR="00ED04F9" w:rsidRPr="00ED04F9" w:rsidRDefault="00ED04F9" w:rsidP="00ED04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4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оказать содействие в организации и проведении выездных приемов граждан должностными лицами органов местного самоуправления.</w:t>
      </w:r>
    </w:p>
    <w:p w:rsidR="00ED04F9" w:rsidRPr="00ED04F9" w:rsidRDefault="00ED04F9" w:rsidP="00ED04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4F9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Депутатам Совета сельского поселения Курманкеевский сельсовет муниципального района Давлекановский район Республики Башкортостан активизировать прием граждан в своих избирательных округах.</w:t>
      </w:r>
    </w:p>
    <w:p w:rsidR="00ED04F9" w:rsidRPr="00ED04F9" w:rsidRDefault="00ED04F9" w:rsidP="00ED04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ED04F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D0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на постоянную комиссию Совета сельского поселения Курманкеевский сельсовет муниципального района Давлекановский район Республики Башкортостан по социально-гуманитарным  вопросам (председатель Габдульманов Х.Х.).</w:t>
      </w:r>
    </w:p>
    <w:p w:rsidR="00ED04F9" w:rsidRPr="00ED04F9" w:rsidRDefault="00ED04F9" w:rsidP="00ED04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4F9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Настоящее решение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ED04F9" w:rsidRPr="00ED04F9" w:rsidRDefault="00ED04F9" w:rsidP="00ED04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75F36" w:rsidRDefault="00975F36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936F2F" w:rsidRPr="00936F2F" w:rsidRDefault="0030399D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З. Валеев</w:t>
      </w: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 w:rsidSect="00BE57D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1A8" w:rsidRDefault="000471A8" w:rsidP="005C583C">
      <w:pPr>
        <w:spacing w:after="0" w:line="240" w:lineRule="auto"/>
      </w:pPr>
      <w:r>
        <w:separator/>
      </w:r>
    </w:p>
  </w:endnote>
  <w:endnote w:type="continuationSeparator" w:id="0">
    <w:p w:rsidR="000471A8" w:rsidRDefault="000471A8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1A8" w:rsidRDefault="000471A8" w:rsidP="005C583C">
      <w:pPr>
        <w:spacing w:after="0" w:line="240" w:lineRule="auto"/>
      </w:pPr>
      <w:r>
        <w:separator/>
      </w:r>
    </w:p>
  </w:footnote>
  <w:footnote w:type="continuationSeparator" w:id="0">
    <w:p w:rsidR="000471A8" w:rsidRDefault="000471A8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D04F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471A8"/>
    <w:rsid w:val="0006150E"/>
    <w:rsid w:val="001A5B32"/>
    <w:rsid w:val="002F4059"/>
    <w:rsid w:val="0030399D"/>
    <w:rsid w:val="003E7F5D"/>
    <w:rsid w:val="005A4ED9"/>
    <w:rsid w:val="005C583C"/>
    <w:rsid w:val="00617E43"/>
    <w:rsid w:val="00936F2F"/>
    <w:rsid w:val="00975F36"/>
    <w:rsid w:val="009E0F2C"/>
    <w:rsid w:val="00A045C7"/>
    <w:rsid w:val="00AF7782"/>
    <w:rsid w:val="00B227BC"/>
    <w:rsid w:val="00BD434F"/>
    <w:rsid w:val="00BE57DF"/>
    <w:rsid w:val="00D01083"/>
    <w:rsid w:val="00E86B9F"/>
    <w:rsid w:val="00EB1DB0"/>
    <w:rsid w:val="00ED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3FD01-A705-4359-892B-0F209068D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2019-02-07T04:56:00Z</dcterms:created>
  <dcterms:modified xsi:type="dcterms:W3CDTF">2019-02-07T04:56:00Z</dcterms:modified>
</cp:coreProperties>
</file>