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7DD" w:rsidRDefault="000B17DD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Ивановский 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0B17DD" w:rsidRPr="0043493C" w:rsidRDefault="000B17DD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17DD" w:rsidRPr="0043493C" w:rsidRDefault="000B17DD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0B17DD" w:rsidRDefault="000B17DD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0B17DD" w:rsidRDefault="000B17DD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24 апреля 2018 года № 16</w:t>
      </w:r>
    </w:p>
    <w:p w:rsidR="000B17DD" w:rsidRPr="00032335" w:rsidRDefault="000B17DD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B17DD" w:rsidRDefault="000B17DD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Ивановский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0B17DD" w:rsidRPr="00032335" w:rsidRDefault="000B17DD" w:rsidP="000F26A9">
      <w:pPr>
        <w:pStyle w:val="ConsPlusNormal"/>
        <w:jc w:val="both"/>
        <w:rPr>
          <w:sz w:val="28"/>
          <w:szCs w:val="28"/>
        </w:rPr>
      </w:pPr>
    </w:p>
    <w:p w:rsidR="000B17DD" w:rsidRDefault="000B17DD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32335">
        <w:rPr>
          <w:rFonts w:ascii="Times New Roman" w:hAnsi="Times New Roman" w:cs="Times New Roman"/>
          <w:sz w:val="28"/>
          <w:szCs w:val="28"/>
        </w:rPr>
        <w:t>в соответствие положениям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Ивановский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B17DD" w:rsidRPr="00D5708F" w:rsidRDefault="000B17DD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08F">
        <w:rPr>
          <w:rFonts w:ascii="Times New Roman" w:hAnsi="Times New Roman" w:cs="Times New Roman"/>
          <w:sz w:val="28"/>
          <w:szCs w:val="28"/>
        </w:rPr>
        <w:t>РЕШИЛ:</w:t>
      </w:r>
    </w:p>
    <w:p w:rsidR="000B17DD" w:rsidRPr="00032335" w:rsidRDefault="000B17D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Ивановский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>, утвержденное</w:t>
      </w:r>
      <w:r w:rsidRPr="00032335">
        <w:rPr>
          <w:sz w:val="28"/>
          <w:szCs w:val="28"/>
        </w:rPr>
        <w:t xml:space="preserve"> решением Совета </w:t>
      </w:r>
      <w:r w:rsidRPr="00FB58A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Ивановский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26 марта 2014 года № 11 (с последующими  изменениями),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0B17DD" w:rsidRPr="00755AD1" w:rsidRDefault="000B17D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1.1. В статье </w:t>
      </w:r>
      <w:r>
        <w:rPr>
          <w:sz w:val="28"/>
          <w:szCs w:val="28"/>
        </w:rPr>
        <w:t>14</w:t>
      </w:r>
      <w:r w:rsidRPr="00755AD1">
        <w:rPr>
          <w:sz w:val="28"/>
          <w:szCs w:val="28"/>
        </w:rPr>
        <w:t>:</w:t>
      </w:r>
    </w:p>
    <w:p w:rsidR="000B17DD" w:rsidRPr="00755AD1" w:rsidRDefault="000B17D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а) пункт 4 изложить в следующей редакции:</w:t>
      </w:r>
    </w:p>
    <w:p w:rsidR="000B17DD" w:rsidRPr="00755AD1" w:rsidRDefault="000B17D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«4. 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субсидий».;</w:t>
      </w:r>
    </w:p>
    <w:p w:rsidR="000B17DD" w:rsidRPr="00755AD1" w:rsidRDefault="000B17D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б) </w:t>
      </w:r>
      <w:r w:rsidRPr="00755AD1">
        <w:t xml:space="preserve"> </w:t>
      </w:r>
      <w:r w:rsidRPr="00755AD1">
        <w:rPr>
          <w:sz w:val="28"/>
          <w:szCs w:val="28"/>
        </w:rPr>
        <w:t>пункт 4.1 изложить в следующей редакции:</w:t>
      </w:r>
    </w:p>
    <w:p w:rsidR="000B17DD" w:rsidRPr="00755AD1" w:rsidRDefault="000B17D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«4.1.При предоставлении субсидий, предусмотренных настоящей статьей, юридическим лицам, указанным в </w:t>
      </w:r>
      <w:hyperlink r:id="rId4" w:history="1">
        <w:r w:rsidRPr="00755AD1">
          <w:rPr>
            <w:sz w:val="28"/>
            <w:szCs w:val="28"/>
          </w:rPr>
          <w:t>пункте 1</w:t>
        </w:r>
      </w:hyperlink>
      <w:r w:rsidRPr="00755AD1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 и (или) в нормативные правовые акты, муниципальные правовые акты, регулирующие их предоставление,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лицам».</w:t>
      </w:r>
    </w:p>
    <w:p w:rsidR="000B17DD" w:rsidRPr="00755AD1" w:rsidRDefault="000B17DD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1.2. В статье 1</w:t>
      </w:r>
      <w:r>
        <w:rPr>
          <w:sz w:val="28"/>
          <w:szCs w:val="28"/>
        </w:rPr>
        <w:t>5</w:t>
      </w:r>
      <w:r w:rsidRPr="00755AD1">
        <w:t xml:space="preserve"> </w:t>
      </w:r>
      <w:r w:rsidRPr="00755AD1">
        <w:rPr>
          <w:sz w:val="28"/>
          <w:szCs w:val="28"/>
        </w:rPr>
        <w:t>пункт 3 изложить в следующей редакции:</w:t>
      </w:r>
    </w:p>
    <w:p w:rsidR="000B17DD" w:rsidRPr="00755AD1" w:rsidRDefault="000B17D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«3. При предоставлении субсидий, указанных в </w:t>
      </w:r>
      <w:hyperlink r:id="rId5" w:history="1">
        <w:r w:rsidRPr="00755AD1">
          <w:rPr>
            <w:sz w:val="28"/>
            <w:szCs w:val="28"/>
          </w:rPr>
          <w:t>пункте 2</w:t>
        </w:r>
      </w:hyperlink>
      <w:r w:rsidRPr="00755AD1"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0B17DD" w:rsidRPr="00755AD1" w:rsidRDefault="000B17DD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1.3. В статье</w:t>
      </w:r>
      <w:r>
        <w:rPr>
          <w:sz w:val="28"/>
          <w:szCs w:val="28"/>
        </w:rPr>
        <w:t xml:space="preserve"> 16 </w:t>
      </w:r>
      <w:r w:rsidRPr="00755AD1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4</w:t>
      </w:r>
      <w:r w:rsidRPr="00755AD1">
        <w:rPr>
          <w:sz w:val="28"/>
          <w:szCs w:val="28"/>
        </w:rPr>
        <w:t xml:space="preserve"> абзаце втором после слов «находящихся на праве оперативного управления» дополнить «либо на праве оперативного управления или хозяйственного ведения».</w:t>
      </w:r>
    </w:p>
    <w:p w:rsidR="000B17DD" w:rsidRPr="00032335" w:rsidRDefault="000B17D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0B17DD" w:rsidRDefault="000B17DD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0B17DD" w:rsidRDefault="000B17D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B17DD" w:rsidRDefault="000B17D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B17DD" w:rsidRPr="00032335" w:rsidRDefault="000B17DD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B17DD" w:rsidRDefault="000B17DD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В.И.Никульшин</w:t>
      </w:r>
    </w:p>
    <w:p w:rsidR="000B17DD" w:rsidRDefault="000B17DD" w:rsidP="000F26A9">
      <w:pPr>
        <w:jc w:val="both"/>
        <w:rPr>
          <w:sz w:val="28"/>
          <w:szCs w:val="28"/>
        </w:rPr>
      </w:pPr>
    </w:p>
    <w:p w:rsidR="000B17DD" w:rsidRDefault="000B17DD" w:rsidP="000F26A9">
      <w:pPr>
        <w:jc w:val="both"/>
        <w:rPr>
          <w:sz w:val="28"/>
          <w:szCs w:val="28"/>
        </w:rPr>
      </w:pPr>
    </w:p>
    <w:p w:rsidR="000B17DD" w:rsidRDefault="000B17DD" w:rsidP="000F26A9">
      <w:pPr>
        <w:jc w:val="both"/>
        <w:rPr>
          <w:sz w:val="28"/>
          <w:szCs w:val="28"/>
        </w:rPr>
      </w:pPr>
    </w:p>
    <w:p w:rsidR="000B17DD" w:rsidRDefault="000B17DD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0B17DD" w:rsidRPr="00F57005" w:rsidRDefault="000B17DD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0B17DD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2267E"/>
    <w:rsid w:val="00032335"/>
    <w:rsid w:val="00096903"/>
    <w:rsid w:val="000B17DD"/>
    <w:rsid w:val="000F26A9"/>
    <w:rsid w:val="001129C8"/>
    <w:rsid w:val="00145399"/>
    <w:rsid w:val="00161F3A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23224"/>
    <w:rsid w:val="0043493C"/>
    <w:rsid w:val="00446FC2"/>
    <w:rsid w:val="00495F43"/>
    <w:rsid w:val="004A1149"/>
    <w:rsid w:val="004A7FA5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55AD1"/>
    <w:rsid w:val="007644E0"/>
    <w:rsid w:val="007A6CC1"/>
    <w:rsid w:val="008446F4"/>
    <w:rsid w:val="008802A8"/>
    <w:rsid w:val="008C5817"/>
    <w:rsid w:val="009E22B5"/>
    <w:rsid w:val="00A00323"/>
    <w:rsid w:val="00A00A95"/>
    <w:rsid w:val="00A80DE0"/>
    <w:rsid w:val="00AA7D8F"/>
    <w:rsid w:val="00AB41C5"/>
    <w:rsid w:val="00AC3C34"/>
    <w:rsid w:val="00B22D06"/>
    <w:rsid w:val="00B323C1"/>
    <w:rsid w:val="00B47077"/>
    <w:rsid w:val="00B909FE"/>
    <w:rsid w:val="00C846BA"/>
    <w:rsid w:val="00CB605A"/>
    <w:rsid w:val="00D176D5"/>
    <w:rsid w:val="00D50984"/>
    <w:rsid w:val="00D5708F"/>
    <w:rsid w:val="00DC2DDB"/>
    <w:rsid w:val="00DD5C98"/>
    <w:rsid w:val="00E17F71"/>
    <w:rsid w:val="00E53927"/>
    <w:rsid w:val="00E602CB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83E3F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D5C98"/>
    <w:rPr>
      <w:rFonts w:cs="Times New Roman"/>
      <w:sz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rsid w:val="00F5700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1718EADD41B27430393CF85AD48AF74F21C9F821B8D26ECD834A09A8DD179CF09DC6D80F4AB31rCM" TargetMode="External"/><Relationship Id="rId4" Type="http://schemas.openxmlformats.org/officeDocument/2006/relationships/hyperlink" Target="consultantplus://offline/ref=2A74189A9F85F8C9A8230FCA84661B057DBD020F110541360CE9087EE8646EA8FBBAA1CF5ACBYF33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113</TotalTime>
  <Pages>3</Pages>
  <Words>889</Words>
  <Characters>5071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Ивановский</cp:lastModifiedBy>
  <cp:revision>20</cp:revision>
  <cp:lastPrinted>2018-04-20T11:00:00Z</cp:lastPrinted>
  <dcterms:created xsi:type="dcterms:W3CDTF">2016-04-19T08:19:00Z</dcterms:created>
  <dcterms:modified xsi:type="dcterms:W3CDTF">2018-05-10T05:04:00Z</dcterms:modified>
</cp:coreProperties>
</file>