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F7" w:rsidRDefault="001050F7" w:rsidP="001050F7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1050F7" w:rsidRDefault="001050F7" w:rsidP="001050F7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050F7" w:rsidRDefault="001050F7" w:rsidP="001050F7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050F7" w:rsidRDefault="001050F7" w:rsidP="001050F7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050F7" w:rsidRDefault="001050F7" w:rsidP="001050F7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апреля 2019 года № 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50F7" w:rsidRPr="002E65EF" w:rsidRDefault="001050F7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C365A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C365A5" w:rsidRPr="00C365A5">
        <w:rPr>
          <w:rFonts w:ascii="Times New Roman" w:eastAsia="Times New Roman" w:hAnsi="Times New Roman" w:cs="Times New Roman"/>
          <w:bCs/>
          <w:sz w:val="28"/>
          <w:szCs w:val="28"/>
        </w:rPr>
        <w:t>Бик-Кармалинский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2E65EF"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находящиеся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6E2DAE"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C365A5" w:rsidRPr="00C365A5">
        <w:rPr>
          <w:rFonts w:ascii="Times New Roman" w:eastAsia="Times New Roman" w:hAnsi="Times New Roman" w:cs="Times New Roman"/>
          <w:bCs/>
          <w:sz w:val="28"/>
          <w:szCs w:val="28"/>
        </w:rPr>
        <w:t>Бик-Кармалинский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C365A5" w:rsidRPr="00C365A5">
        <w:rPr>
          <w:rFonts w:ascii="Times New Roman" w:eastAsia="Times New Roman" w:hAnsi="Times New Roman" w:cs="Times New Roman"/>
          <w:bCs/>
          <w:sz w:val="28"/>
          <w:szCs w:val="28"/>
        </w:rPr>
        <w:t>Бик-Кармалинский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, 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lastRenderedPageBreak/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C365A5" w:rsidRPr="00C365A5">
        <w:rPr>
          <w:rFonts w:ascii="Times New Roman" w:eastAsia="Times New Roman" w:hAnsi="Times New Roman" w:cs="Times New Roman"/>
          <w:bCs/>
          <w:sz w:val="28"/>
          <w:szCs w:val="28"/>
        </w:rPr>
        <w:t>Бик-Кармалинский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6E2DAE" w:rsidRPr="006E2D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уплачена арендная плата, - в течение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2 месяцев со дня подачи заявления.</w:t>
      </w:r>
    </w:p>
    <w:p w:rsidR="002E65EF" w:rsidRPr="002E65EF" w:rsidRDefault="00B977B5" w:rsidP="00C36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C365A5" w:rsidRPr="00C365A5">
        <w:rPr>
          <w:rFonts w:ascii="Times New Roman" w:eastAsia="Times New Roman" w:hAnsi="Times New Roman" w:cs="Times New Roman"/>
          <w:bCs/>
          <w:sz w:val="28"/>
          <w:szCs w:val="28"/>
        </w:rPr>
        <w:t>Бик-Кармалинский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9D0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365A5">
        <w:rPr>
          <w:rFonts w:ascii="Times New Roman" w:eastAsia="Times New Roman" w:hAnsi="Times New Roman" w:cs="Times New Roman"/>
          <w:sz w:val="28"/>
          <w:szCs w:val="28"/>
        </w:rPr>
        <w:t>15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февраля 2017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О Порядке определения размера арендной платы за земельные участки, находящиеся в муниципальной собственности и предоставленные в аренду без торгов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инвестиционной политике</w:t>
      </w:r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 «НПА»)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1050F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050F7" w:rsidRDefault="001050F7" w:rsidP="001050F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Default="001050F7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Глава сельского поселения</w:t>
      </w:r>
    </w:p>
    <w:p w:rsidR="001050F7" w:rsidRDefault="001050F7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Бик-Кармалинский сельсовет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О.Р.Лукманов</w:t>
      </w:r>
      <w:proofErr w:type="spellEnd"/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Pr="002E65EF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2E65EF" w:rsidRPr="002E65EF" w:rsidRDefault="002E65EF" w:rsidP="0048130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1C5C40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06B3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r w:rsidR="00C365A5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>муниципально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го района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050F7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050F7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441F30"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105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050F7"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9D0AC6" w:rsidRPr="009D0AC6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>ПРАВИЛА</w:t>
      </w:r>
    </w:p>
    <w:p w:rsid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 xml:space="preserve">ОПРЕДЕЛЕНИЯ РАЗМЕРА И ВНЕСЕНИЯ АРЕНДНОЙ ПЛАТЫ ЗА ЗЕМЛИ, НАХОДЯЩИЕСЯ В МУНИЦИПАЛЬНОЙ СОБСТВЕННОСТИ  </w:t>
      </w:r>
      <w:r w:rsidR="007A06B3" w:rsidRPr="007A06B3">
        <w:rPr>
          <w:rFonts w:ascii="Times New Roman" w:eastAsia="Times New Roman" w:hAnsi="Times New Roman" w:cs="Times New Roman"/>
          <w:sz w:val="28"/>
          <w:szCs w:val="24"/>
        </w:rPr>
        <w:t xml:space="preserve">СЕЛЬСКОГО ПОСЕЛЕНИЯ </w:t>
      </w:r>
      <w:r w:rsidR="00C365A5" w:rsidRPr="00C365A5">
        <w:rPr>
          <w:rFonts w:ascii="Times New Roman" w:eastAsia="Times New Roman" w:hAnsi="Times New Roman" w:cs="Times New Roman"/>
          <w:sz w:val="28"/>
          <w:szCs w:val="24"/>
        </w:rPr>
        <w:t>БИК-КАРМАЛИНСКИЙ</w:t>
      </w:r>
      <w:r w:rsidR="007A06B3" w:rsidRPr="007A06B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4"/>
        </w:rPr>
        <w:t xml:space="preserve">СЕЛЬСОВЕТ </w:t>
      </w:r>
      <w:r w:rsidRPr="009D0AC6">
        <w:rPr>
          <w:rFonts w:ascii="Times New Roman" w:eastAsia="Times New Roman" w:hAnsi="Times New Roman" w:cs="Times New Roman"/>
          <w:sz w:val="28"/>
          <w:szCs w:val="24"/>
        </w:rPr>
        <w:t>МУНИЦИПАЛЬНОГО РАЙОНА ДАВЛЕКАНОВСКИЙ РАЙОН РЕСПУБЛИКИ БАШКОРТОСТАН</w:t>
      </w:r>
    </w:p>
    <w:p w:rsidR="009D0AC6" w:rsidRP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Бик-Кармалински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аренду юридическим и физическим лицам.</w:t>
      </w: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883" w:rsidRPr="00202883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П</w:t>
      </w:r>
      <w:r w:rsidR="00202883" w:rsidRPr="00202883">
        <w:rPr>
          <w:rFonts w:eastAsia="Times New Roman"/>
          <w:sz w:val="28"/>
          <w:szCs w:val="28"/>
          <w:lang w:eastAsia="ru-RU"/>
        </w:rPr>
        <w:t>ОРЯДОК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ОПРЕДЕЛЕНИЯ РАЗМЕРА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АРЕНДНОЙ ПЛАТЫ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</w:p>
    <w:p w:rsidR="002E65EF" w:rsidRPr="00202883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ЗА ЗЕМЕЛЬНЫЕ УЧАСТКИ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074D" w:rsidRPr="00AE0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земли, находящихся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, в расчете на год (далее - арендная плата) определяет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на основании кадастровой стоимости земельных участков, рассчитываемой по формуле: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lastRenderedPageBreak/>
        <w:t>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t>Сап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>Sl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S),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 - площадь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S1 - площадь земельного участка к оплате.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32995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639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земельные участки</w:t>
      </w:r>
      <w:r w:rsidR="001625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= П x</w:t>
      </w: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x Ки,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базовая ставка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960C4E" w:rsidRPr="00960C4E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DBA" w:rsidRPr="00E01DBA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(Ки), 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ля определения размера арендной платы за земли, находящиеся в собственности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Бик-Кармалинский 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устанавливаются решением Совета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48130C" w:rsidRPr="0048130C">
        <w:rPr>
          <w:rFonts w:ascii="Times New Roman" w:eastAsia="Times New Roman" w:hAnsi="Times New Roman" w:cs="Times New Roman"/>
          <w:sz w:val="28"/>
          <w:szCs w:val="28"/>
        </w:rPr>
        <w:t>Бик-Кармалинский 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E01DBA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 = Сап x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Сап - средняя ставка арендной платы за год;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lastRenderedPageBreak/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960C4E">
        <w:rPr>
          <w:rFonts w:ascii="Times New Roman" w:eastAsia="Times New Roman" w:hAnsi="Times New Roman" w:cs="Times New Roman"/>
          <w:sz w:val="28"/>
          <w:szCs w:val="28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даты поступления соответствующего заявления.</w:t>
      </w:r>
    </w:p>
    <w:p w:rsidR="002E65EF" w:rsidRPr="002E65E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земли, находящихся в муниципальной собственности,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определяется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>на основании рыночной стоимости права аренды земельных участков, определяемой в соответствии с законодательством Российской Феде</w:t>
      </w:r>
      <w:r>
        <w:rPr>
          <w:rFonts w:ascii="Times New Roman" w:eastAsia="Times New Roman" w:hAnsi="Times New Roman" w:cs="Times New Roman"/>
          <w:sz w:val="28"/>
          <w:szCs w:val="28"/>
        </w:rPr>
        <w:t>рации об оценочной деятельности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. В случае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 xml:space="preserve"> Установить, что за использование земельных участков, находящихся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собственности, 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двух процентов кадастровой стоимости арендуемых земельных участков;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3.2 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рственном кадастре недвижимости»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неделимого земельного участка в аренду нескольким лицам, имеющим права на часть зданий (помещений),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>
        <w:rPr>
          <w:rFonts w:ascii="Times New Roman" w:eastAsia="Times New Roman" w:hAnsi="Times New Roman" w:cs="Times New Roman"/>
          <w:sz w:val="28"/>
          <w:szCs w:val="28"/>
        </w:rPr>
        <w:t>емом в аренду земельном участке.</w:t>
      </w:r>
    </w:p>
    <w:p w:rsidR="00684F82" w:rsidRPr="007501F7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2.8. </w:t>
      </w:r>
      <w:proofErr w:type="gramStart"/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7" w:history="1">
        <w:r w:rsidRPr="00684F8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2.1, 2.</w:t>
      </w:r>
      <w:r w:rsidR="003C1682" w:rsidRPr="003C168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Расчет арендной платы с учетом случаев, предусмотренных абзацами вторым и третьим пункта 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2E65E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Default="005819C9" w:rsidP="00684F8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5819C9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3. ПРАВИЛА И УСЛОВИЯ ВНЕСЕНИЯ АРЕНДНОЙ ПЛАТЫ ЗА ПОЛЬЗОВАНИЕ ЗЕМЕЛЬНЫХ УЧАСТКОВ</w:t>
      </w:r>
    </w:p>
    <w:p w:rsidR="003C1682" w:rsidRPr="005819C9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C1682" w:rsidRPr="007501F7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</w:rPr>
        <w:t>3.2.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арендной платы за использование земельного участка на год 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 и оформляется в виде приложения к договору аренды.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Расчет арендной платы подлежит ежегодному уточнению в соответствии с разделом 4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>настоящих Правил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162A" w:rsidRPr="002E65EF" w:rsidRDefault="0069162A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ее перечисления или исчисления;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94378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lastRenderedPageBreak/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94378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378F" w:rsidRPr="0094378F">
        <w:rPr>
          <w:rFonts w:ascii="Times New Roman" w:eastAsia="Times New Roman" w:hAnsi="Times New Roman" w:cs="Times New Roman"/>
          <w:sz w:val="28"/>
          <w:szCs w:val="28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2E65E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4D1761">
        <w:rPr>
          <w:rFonts w:ascii="Times New Roman" w:eastAsia="Times New Roman" w:hAnsi="Times New Roman" w:cs="Times New Roman"/>
          <w:sz w:val="28"/>
          <w:szCs w:val="28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3AAF" w:rsidRDefault="00753AAF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471AC" w:rsidRDefault="00D471AC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FD3CE5" w:rsidRPr="007272B2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в муниципальной собственности 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сельского поселения </w:t>
      </w:r>
      <w:r w:rsidR="000D5F08">
        <w:rPr>
          <w:rFonts w:ascii="Times New Roman" w:eastAsia="MS Mincho" w:hAnsi="Times New Roman" w:cs="Times New Roman"/>
          <w:sz w:val="24"/>
          <w:szCs w:val="24"/>
          <w:lang w:eastAsia="ja-JP"/>
        </w:rPr>
        <w:t>Бик-Кармалинский</w:t>
      </w:r>
      <w:r w:rsidR="009B4611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сельсовет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Башкортостан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                                ______________________________________</w:t>
      </w:r>
    </w:p>
    <w:p w:rsidR="000D5F0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</w:t>
      </w:r>
      <w:r w:rsidR="000D5F08">
        <w:rPr>
          <w:rFonts w:ascii="Courier New" w:eastAsia="Times New Roman" w:hAnsi="Courier New" w:cs="Courier New"/>
          <w:sz w:val="20"/>
          <w:szCs w:val="20"/>
        </w:rPr>
        <w:t xml:space="preserve">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753AAF" w:rsidRPr="00753AAF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7272B2" w:rsidRPr="002E65E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2E65EF" w:rsidRPr="009B4611" w:rsidRDefault="007272B2" w:rsidP="009B4611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0D5F08">
        <w:rPr>
          <w:rFonts w:ascii="Times New Roman" w:eastAsia="Times New Roman" w:hAnsi="Times New Roman" w:cs="Times New Roman"/>
          <w:sz w:val="24"/>
          <w:szCs w:val="24"/>
        </w:rPr>
        <w:t xml:space="preserve">Бик-Кармалинский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="002E65EF"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__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>.03.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34D17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СТАВКИ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</w:t>
      </w:r>
      <w:proofErr w:type="gramStart"/>
      <w:r w:rsidR="009B461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B4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2E65EF" w:rsidRPr="002E65E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DA1D7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A1D7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2E65EF" w:rsidRPr="002E65E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D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садоводческих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35,75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13,89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23,27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30,19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64,26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53,14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3D5DB9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2E65EF" w:rsidRPr="002E65E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66,43</w:t>
            </w:r>
          </w:p>
        </w:tc>
      </w:tr>
    </w:tbl>
    <w:p w:rsidR="002E65EF" w:rsidRPr="002E65E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E65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2E65E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2E65E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>Утверждены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D5F08">
        <w:rPr>
          <w:rFonts w:ascii="Times New Roman" w:hAnsi="Times New Roman" w:cs="Times New Roman"/>
          <w:sz w:val="24"/>
          <w:szCs w:val="24"/>
        </w:rPr>
        <w:t>Бик-Кармалинский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F51369">
        <w:rPr>
          <w:rFonts w:ascii="Times New Roman" w:hAnsi="Times New Roman" w:cs="Times New Roman"/>
          <w:sz w:val="24"/>
          <w:szCs w:val="24"/>
        </w:rPr>
        <w:t xml:space="preserve"> </w:t>
      </w:r>
      <w:r w:rsidRPr="00D04793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</w:rPr>
      </w:pPr>
      <w:r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от _______ 2019</w:t>
      </w:r>
      <w:r w:rsidR="00D04793" w:rsidRPr="00D04793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г.  №______</w:t>
      </w:r>
    </w:p>
    <w:p w:rsidR="00D04793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D04793" w:rsidRPr="00A70377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F21879" w:rsidRPr="00A70377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A70377">
        <w:rPr>
          <w:rFonts w:ascii="Times New Roman" w:eastAsiaTheme="minorHAnsi" w:hAnsi="Times New Roman" w:cs="Times New Roman"/>
          <w:b w:val="0"/>
          <w:i w:val="0"/>
        </w:rPr>
        <w:t>СРЕДНИЕ СТАВКИ</w:t>
      </w:r>
    </w:p>
    <w:p w:rsidR="00F21879" w:rsidRPr="00A70377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0377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земли сельскохозяйственного назначения (использования)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в муниципальном районе Давлекановский район Республики Башкортостан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680"/>
        <w:gridCol w:w="4016"/>
      </w:tblGrid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Ставка арендной платы, руб./</w:t>
            </w: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81,18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4793" w:rsidRPr="00A70377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377" w:rsidRPr="00A70377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сельскохозяйственное 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68,90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75,68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150,94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137,66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III. Арендная плата за земельные участки в границах</w:t>
      </w:r>
    </w:p>
    <w:p w:rsidR="00F21879" w:rsidRPr="00A70377" w:rsidRDefault="00D04793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городских поселений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70377" w:rsidRP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4212"/>
      </w:tblGrid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платы, руб./кв. м</w:t>
            </w:r>
          </w:p>
        </w:tc>
      </w:tr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</w:tr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 w:rsidP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8A53B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513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272B2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>Утверждены</w:t>
      </w:r>
    </w:p>
    <w:p w:rsidR="002E65EF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D5F08">
        <w:rPr>
          <w:rFonts w:ascii="Times New Roman" w:hAnsi="Times New Roman" w:cs="Times New Roman"/>
          <w:sz w:val="24"/>
          <w:szCs w:val="24"/>
        </w:rPr>
        <w:t>Бик-Кармалинский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753AAF">
        <w:rPr>
          <w:rFonts w:ascii="Times New Roman" w:hAnsi="Times New Roman" w:cs="Times New Roman"/>
          <w:sz w:val="24"/>
          <w:szCs w:val="24"/>
        </w:rPr>
        <w:t xml:space="preserve"> Давлеканово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7272B2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7272B2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54A1B" w:rsidRPr="002E65EF" w:rsidRDefault="00C54A1B" w:rsidP="007272B2">
      <w:pPr>
        <w:spacing w:after="0" w:line="240" w:lineRule="auto"/>
        <w:ind w:left="5670"/>
        <w:contextualSpacing/>
        <w:rPr>
          <w:rFonts w:eastAsia="Times New Roman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hAnsi="Times New Roman" w:cs="Times New Roman"/>
          <w:sz w:val="24"/>
          <w:szCs w:val="24"/>
        </w:rPr>
        <w:t>___</w:t>
      </w:r>
      <w:r w:rsidR="00753AAF">
        <w:rPr>
          <w:rFonts w:ascii="Times New Roman" w:hAnsi="Times New Roman" w:cs="Times New Roman"/>
          <w:sz w:val="24"/>
          <w:szCs w:val="24"/>
        </w:rPr>
        <w:t>.03.</w:t>
      </w:r>
      <w:r w:rsidR="008A53BE">
        <w:rPr>
          <w:rFonts w:ascii="Times New Roman" w:hAnsi="Times New Roman" w:cs="Times New Roman"/>
          <w:sz w:val="24"/>
          <w:szCs w:val="24"/>
        </w:rPr>
        <w:t>2019</w:t>
      </w:r>
      <w:r w:rsidRPr="007272B2">
        <w:rPr>
          <w:rFonts w:ascii="Times New Roman" w:hAnsi="Times New Roman" w:cs="Times New Roman"/>
          <w:sz w:val="24"/>
          <w:szCs w:val="24"/>
        </w:rPr>
        <w:t xml:space="preserve"> г.  №</w:t>
      </w:r>
      <w:r w:rsidR="00FD3CE5" w:rsidRPr="007272B2">
        <w:rPr>
          <w:rFonts w:ascii="Times New Roman" w:hAnsi="Times New Roman" w:cs="Times New Roman"/>
          <w:sz w:val="24"/>
          <w:szCs w:val="24"/>
        </w:rPr>
        <w:t>______</w:t>
      </w: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2E65E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2E65E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2E65EF" w:rsidRPr="002E65E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469F7" w:rsidRDefault="003469F7"/>
    <w:sectPr w:rsidR="003469F7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D5F08"/>
    <w:rsid w:val="000E61C5"/>
    <w:rsid w:val="001050F7"/>
    <w:rsid w:val="00135BBA"/>
    <w:rsid w:val="001468B9"/>
    <w:rsid w:val="00147E1E"/>
    <w:rsid w:val="001625D0"/>
    <w:rsid w:val="001C5C40"/>
    <w:rsid w:val="001E6390"/>
    <w:rsid w:val="001F62D7"/>
    <w:rsid w:val="00202883"/>
    <w:rsid w:val="00232995"/>
    <w:rsid w:val="00234D17"/>
    <w:rsid w:val="002C580D"/>
    <w:rsid w:val="002E65EF"/>
    <w:rsid w:val="003013E0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76CCA"/>
    <w:rsid w:val="0048130C"/>
    <w:rsid w:val="00495325"/>
    <w:rsid w:val="004B499C"/>
    <w:rsid w:val="004D1761"/>
    <w:rsid w:val="004E1FAD"/>
    <w:rsid w:val="00500DCA"/>
    <w:rsid w:val="0052167A"/>
    <w:rsid w:val="0055253C"/>
    <w:rsid w:val="005819C9"/>
    <w:rsid w:val="0058400E"/>
    <w:rsid w:val="00614229"/>
    <w:rsid w:val="00684F82"/>
    <w:rsid w:val="0069162A"/>
    <w:rsid w:val="006E2DAE"/>
    <w:rsid w:val="006E79DC"/>
    <w:rsid w:val="006F2D0C"/>
    <w:rsid w:val="007272B2"/>
    <w:rsid w:val="00732B7A"/>
    <w:rsid w:val="007501F7"/>
    <w:rsid w:val="00753AAF"/>
    <w:rsid w:val="007A06B3"/>
    <w:rsid w:val="007A6263"/>
    <w:rsid w:val="008A53BE"/>
    <w:rsid w:val="008F06E7"/>
    <w:rsid w:val="0094378F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B6ECE"/>
    <w:rsid w:val="00AC0307"/>
    <w:rsid w:val="00AE074D"/>
    <w:rsid w:val="00B40841"/>
    <w:rsid w:val="00B82E97"/>
    <w:rsid w:val="00B977B5"/>
    <w:rsid w:val="00BB6F1F"/>
    <w:rsid w:val="00C365A5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E01DBA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  <w:style w:type="paragraph" w:customStyle="1" w:styleId="ConsNonformat">
    <w:name w:val="ConsNonformat"/>
    <w:uiPriority w:val="99"/>
    <w:rsid w:val="001050F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1050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  <w:style w:type="paragraph" w:customStyle="1" w:styleId="ConsNonformat">
    <w:name w:val="ConsNonformat"/>
    <w:uiPriority w:val="99"/>
    <w:rsid w:val="001050F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1050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ECEDC18-0FE1-4BDF-BD3B-96445858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8715</Words>
  <Characters>49681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8</cp:revision>
  <cp:lastPrinted>2019-04-26T05:01:00Z</cp:lastPrinted>
  <dcterms:created xsi:type="dcterms:W3CDTF">2019-03-11T10:30:00Z</dcterms:created>
  <dcterms:modified xsi:type="dcterms:W3CDTF">2019-04-26T05:04:00Z</dcterms:modified>
</cp:coreProperties>
</file>