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174F61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F20400">
        <w:rPr>
          <w:rFonts w:ascii="Times New Roman" w:hAnsi="Times New Roman" w:cs="Times New Roman"/>
          <w:sz w:val="28"/>
          <w:szCs w:val="28"/>
        </w:rPr>
        <w:t>Ивановский</w:t>
      </w:r>
      <w:r w:rsidRPr="00174F61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proofErr w:type="gramEnd"/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Pr="00174F61" w:rsidRDefault="00174F61" w:rsidP="001171F2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95402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D95402" w:rsidRPr="00786675" w:rsidRDefault="00D95402" w:rsidP="001171F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gramStart"/>
      <w:r w:rsidRPr="00786675">
        <w:rPr>
          <w:rFonts w:ascii="Times New Roman" w:hAnsi="Times New Roman" w:cs="Times New Roman"/>
          <w:sz w:val="28"/>
          <w:szCs w:val="28"/>
        </w:rPr>
        <w:t>Об утверждении</w:t>
      </w:r>
      <w:r w:rsidR="00A5202D" w:rsidRPr="00786675">
        <w:rPr>
          <w:rFonts w:ascii="Times New Roman" w:hAnsi="Times New Roman" w:cs="Times New Roman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z w:val="28"/>
          <w:szCs w:val="28"/>
        </w:rPr>
        <w:t>муниципальной про</w:t>
      </w:r>
      <w:r w:rsidRPr="00786675">
        <w:rPr>
          <w:rFonts w:ascii="Times New Roman" w:hAnsi="Times New Roman" w:cs="Times New Roman"/>
          <w:sz w:val="28"/>
          <w:szCs w:val="28"/>
        </w:rPr>
        <w:softHyphen/>
        <w:t xml:space="preserve">граммы </w:t>
      </w:r>
      <w:r w:rsidRPr="00786675">
        <w:rPr>
          <w:spacing w:val="13"/>
          <w:sz w:val="28"/>
          <w:szCs w:val="28"/>
        </w:rPr>
        <w:t xml:space="preserve"> </w:t>
      </w:r>
      <w:r w:rsidRPr="00786675">
        <w:rPr>
          <w:rFonts w:ascii="Times New Roman" w:hAnsi="Times New Roman" w:cs="Times New Roman"/>
          <w:spacing w:val="13"/>
          <w:sz w:val="28"/>
          <w:szCs w:val="28"/>
        </w:rPr>
        <w:t xml:space="preserve">в  области энергосбережения и </w:t>
      </w:r>
      <w:r w:rsidRPr="00786675">
        <w:rPr>
          <w:rFonts w:ascii="Times New Roman" w:hAnsi="Times New Roman" w:cs="Times New Roman"/>
          <w:spacing w:val="3"/>
          <w:sz w:val="28"/>
          <w:szCs w:val="28"/>
        </w:rPr>
        <w:t>повышения   энергетической   эффективности</w:t>
      </w:r>
      <w:r w:rsidRPr="00786675">
        <w:rPr>
          <w:rFonts w:ascii="Times New Roman" w:hAnsi="Times New Roman" w:cs="Times New Roman"/>
          <w:sz w:val="28"/>
          <w:szCs w:val="28"/>
        </w:rPr>
        <w:t xml:space="preserve"> в сельском поселении </w:t>
      </w:r>
      <w:r w:rsidR="00F20400">
        <w:rPr>
          <w:rFonts w:ascii="Times New Roman" w:hAnsi="Times New Roman" w:cs="Times New Roman"/>
          <w:sz w:val="28"/>
          <w:szCs w:val="28"/>
        </w:rPr>
        <w:t>Ивановский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174F61" w:rsidRPr="00786675">
        <w:rPr>
          <w:rFonts w:ascii="Times New Roman" w:hAnsi="Times New Roman" w:cs="Times New Roman"/>
          <w:sz w:val="28"/>
          <w:szCs w:val="28"/>
        </w:rPr>
        <w:t>Давлекановский</w:t>
      </w:r>
      <w:r w:rsidRPr="00786675">
        <w:rPr>
          <w:rFonts w:ascii="Times New Roman" w:hAnsi="Times New Roman" w:cs="Times New Roman"/>
          <w:sz w:val="28"/>
          <w:szCs w:val="28"/>
        </w:rPr>
        <w:t xml:space="preserve"> райо</w:t>
      </w:r>
      <w:r w:rsidR="00A5202D" w:rsidRPr="00786675">
        <w:rPr>
          <w:rFonts w:ascii="Times New Roman" w:hAnsi="Times New Roman" w:cs="Times New Roman"/>
          <w:sz w:val="28"/>
          <w:szCs w:val="28"/>
        </w:rPr>
        <w:t>н</w:t>
      </w:r>
      <w:r w:rsidR="001171F2" w:rsidRPr="00786675">
        <w:rPr>
          <w:rFonts w:ascii="Times New Roman" w:hAnsi="Times New Roman" w:cs="Times New Roman"/>
          <w:sz w:val="28"/>
          <w:szCs w:val="28"/>
        </w:rPr>
        <w:t xml:space="preserve"> Республики Башкортостан на 2022</w:t>
      </w:r>
      <w:r w:rsidRPr="00786675">
        <w:rPr>
          <w:rFonts w:ascii="Times New Roman" w:hAnsi="Times New Roman" w:cs="Times New Roman"/>
          <w:sz w:val="28"/>
          <w:szCs w:val="28"/>
        </w:rPr>
        <w:t xml:space="preserve"> – 202</w:t>
      </w:r>
      <w:r w:rsidR="001171F2" w:rsidRPr="00786675">
        <w:rPr>
          <w:rFonts w:ascii="Times New Roman" w:hAnsi="Times New Roman" w:cs="Times New Roman"/>
          <w:sz w:val="28"/>
          <w:szCs w:val="28"/>
        </w:rPr>
        <w:t>5</w:t>
      </w:r>
      <w:r w:rsidRPr="00786675">
        <w:rPr>
          <w:rFonts w:ascii="Times New Roman" w:hAnsi="Times New Roman" w:cs="Times New Roman"/>
          <w:sz w:val="28"/>
          <w:szCs w:val="28"/>
        </w:rPr>
        <w:t xml:space="preserve"> годы</w:t>
      </w:r>
      <w:proofErr w:type="gramEnd"/>
    </w:p>
    <w:bookmarkEnd w:id="0"/>
    <w:p w:rsidR="00174F61" w:rsidRPr="00174F61" w:rsidRDefault="00174F61" w:rsidP="001171F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1B38" w:rsidRDefault="001171F2" w:rsidP="001171F2">
      <w:pPr>
        <w:tabs>
          <w:tab w:val="left" w:pos="1094"/>
        </w:tabs>
        <w:suppressAutoHyphens/>
        <w:spacing w:line="326" w:lineRule="exac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</w:t>
      </w:r>
      <w:r>
        <w:rPr>
          <w:rFonts w:ascii="Times New Roman" w:hAnsi="Times New Roman" w:cs="Times New Roman"/>
          <w:bCs/>
          <w:sz w:val="28"/>
          <w:szCs w:val="28"/>
        </w:rPr>
        <w:t>новлением Правительства РФ от 11.02.2011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№ 1</w:t>
      </w:r>
      <w:r>
        <w:rPr>
          <w:rFonts w:ascii="Times New Roman" w:hAnsi="Times New Roman" w:cs="Times New Roman"/>
          <w:bCs/>
          <w:sz w:val="28"/>
          <w:szCs w:val="28"/>
        </w:rPr>
        <w:t>61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«О</w:t>
      </w:r>
      <w:r>
        <w:rPr>
          <w:rFonts w:ascii="Times New Roman" w:hAnsi="Times New Roman" w:cs="Times New Roman"/>
          <w:bCs/>
          <w:sz w:val="28"/>
          <w:szCs w:val="28"/>
        </w:rPr>
        <w:t>б утверждении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требованиях к региональным </w:t>
      </w:r>
      <w:r>
        <w:rPr>
          <w:rFonts w:ascii="Times New Roman" w:hAnsi="Times New Roman" w:cs="Times New Roman"/>
          <w:bCs/>
          <w:sz w:val="28"/>
          <w:szCs w:val="28"/>
        </w:rPr>
        <w:t>(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муниципальным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программам в области энергосбережения и  повышения энергетической эффективности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о признании утратившим силу некоторых актов Правительства Российской Федерации и отдельных положений некоторых актов Правительства Российской Федерации»,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 xml:space="preserve"> в целях снижения расходов бюджета поселения</w:t>
      </w:r>
    </w:p>
    <w:p w:rsidR="000C1B38" w:rsidRDefault="00786675" w:rsidP="00786675">
      <w:pPr>
        <w:pStyle w:val="a5"/>
        <w:tabs>
          <w:tab w:val="left" w:pos="1094"/>
        </w:tabs>
        <w:suppressAutoHyphens/>
        <w:spacing w:line="326" w:lineRule="exact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о с т а н о в л я ю</w:t>
      </w:r>
      <w:r w:rsidR="000C1B38" w:rsidRPr="00174F61">
        <w:rPr>
          <w:rFonts w:ascii="Times New Roman" w:hAnsi="Times New Roman" w:cs="Times New Roman"/>
          <w:bCs/>
          <w:sz w:val="28"/>
          <w:szCs w:val="28"/>
        </w:rPr>
        <w:t>:</w:t>
      </w:r>
    </w:p>
    <w:p w:rsidR="000C1B38" w:rsidRPr="00174F61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spacing w:line="326" w:lineRule="exact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Утвердить проект целевой программы «Энергосбережение </w:t>
      </w:r>
      <w:r w:rsidR="001171F2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и повышение энергетической эффективности в сельском поселении </w:t>
      </w:r>
      <w:r w:rsidR="00F20400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</w:t>
      </w:r>
      <w:r w:rsidR="00174F61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74F61">
        <w:rPr>
          <w:rFonts w:ascii="Times New Roman" w:hAnsi="Times New Roman" w:cs="Times New Roman"/>
          <w:bCs/>
          <w:sz w:val="28"/>
          <w:szCs w:val="28"/>
        </w:rPr>
        <w:t>-202</w:t>
      </w:r>
      <w:r w:rsid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74F61">
        <w:rPr>
          <w:rFonts w:ascii="Times New Roman" w:hAnsi="Times New Roman" w:cs="Times New Roman"/>
          <w:bCs/>
          <w:sz w:val="28"/>
          <w:szCs w:val="28"/>
        </w:rPr>
        <w:t xml:space="preserve"> годы», (далее «Программа») согласно приложению</w:t>
      </w:r>
      <w:r w:rsidR="001171F2">
        <w:rPr>
          <w:rFonts w:ascii="Times New Roman" w:hAnsi="Times New Roman" w:cs="Times New Roman"/>
          <w:bCs/>
          <w:sz w:val="28"/>
          <w:szCs w:val="28"/>
        </w:rPr>
        <w:t>.</w:t>
      </w:r>
    </w:p>
    <w:p w:rsidR="000C1B38" w:rsidRPr="001171F2" w:rsidRDefault="000C1B38" w:rsidP="00654F63">
      <w:pPr>
        <w:pStyle w:val="a5"/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4F61">
        <w:rPr>
          <w:rFonts w:ascii="Times New Roman" w:hAnsi="Times New Roman" w:cs="Times New Roman"/>
          <w:bCs/>
          <w:sz w:val="28"/>
          <w:szCs w:val="28"/>
        </w:rPr>
        <w:t xml:space="preserve">Установить, что в ходе реализации муниципальной программы «Энергосбережение и 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повышение энергетической эффективности в сельском поселении </w:t>
      </w:r>
      <w:r w:rsidR="00F20400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сельсовет </w:t>
      </w:r>
      <w:proofErr w:type="gramStart"/>
      <w:r w:rsidRPr="001171F2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proofErr w:type="gramEnd"/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r w:rsidR="00174F61" w:rsidRPr="001171F2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на 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2</w:t>
      </w:r>
      <w:r w:rsidRPr="001171F2">
        <w:rPr>
          <w:rFonts w:ascii="Times New Roman" w:hAnsi="Times New Roman" w:cs="Times New Roman"/>
          <w:bCs/>
          <w:sz w:val="28"/>
          <w:szCs w:val="28"/>
        </w:rPr>
        <w:t>-202</w:t>
      </w:r>
      <w:r w:rsidR="001171F2" w:rsidRPr="001171F2">
        <w:rPr>
          <w:rFonts w:ascii="Times New Roman" w:hAnsi="Times New Roman" w:cs="Times New Roman"/>
          <w:bCs/>
          <w:sz w:val="28"/>
          <w:szCs w:val="28"/>
        </w:rPr>
        <w:t>5</w:t>
      </w:r>
      <w:r w:rsidRPr="001171F2">
        <w:rPr>
          <w:rFonts w:ascii="Times New Roman" w:hAnsi="Times New Roman" w:cs="Times New Roman"/>
          <w:bCs/>
          <w:sz w:val="28"/>
          <w:szCs w:val="28"/>
        </w:rPr>
        <w:t xml:space="preserve"> годы» подлежат ежегодной корректировке мероприятия и объемы их финансирования с учетом возможностей средств бюджета поселения.</w:t>
      </w:r>
    </w:p>
    <w:p w:rsidR="001171F2" w:rsidRPr="00B420FD" w:rsidRDefault="001171F2" w:rsidP="00654F63">
      <w:pPr>
        <w:pStyle w:val="a5"/>
        <w:numPr>
          <w:ilvl w:val="0"/>
          <w:numId w:val="1"/>
        </w:numPr>
        <w:suppressAutoHyphens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proofErr w:type="gramStart"/>
      <w:r w:rsidRPr="001171F2">
        <w:rPr>
          <w:rFonts w:ascii="Times New Roman" w:hAnsi="Times New Roman" w:cs="Times New Roman"/>
          <w:sz w:val="28"/>
          <w:szCs w:val="28"/>
        </w:rPr>
        <w:t xml:space="preserve">Обнародовать постановление об утверждении муниципальной программы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«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Энергосбережение и повышение энергетической эффективности в сельском поселении </w:t>
      </w:r>
      <w:r w:rsidR="00F20400">
        <w:rPr>
          <w:rFonts w:ascii="Times New Roman" w:hAnsi="Times New Roman" w:cs="Times New Roman"/>
          <w:bCs/>
          <w:sz w:val="28"/>
          <w:szCs w:val="28"/>
        </w:rPr>
        <w:t>Ивановский</w:t>
      </w:r>
      <w:r w:rsidR="00B420FD" w:rsidRPr="00B420FD">
        <w:rPr>
          <w:rFonts w:ascii="Times New Roman" w:hAnsi="Times New Roman" w:cs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>»</w:t>
      </w:r>
      <w:r w:rsidRPr="00B420FD">
        <w:rPr>
          <w:rFonts w:ascii="Times New Roman" w:hAnsi="Times New Roman" w:cs="Times New Roman"/>
          <w:sz w:val="28"/>
          <w:szCs w:val="28"/>
        </w:rPr>
        <w:t xml:space="preserve"> в установленных местах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420FD">
        <w:rPr>
          <w:rFonts w:ascii="Times New Roman" w:hAnsi="Times New Roman" w:cs="Times New Roman"/>
          <w:sz w:val="28"/>
          <w:szCs w:val="28"/>
        </w:rPr>
        <w:t xml:space="preserve"> и  на официальном сайте </w:t>
      </w:r>
      <w:r w:rsidRPr="00B420F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Совета муниципального района Давлекановский район Республики Башкортостан</w:t>
      </w:r>
      <w:r w:rsidRPr="00B420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20FD">
        <w:rPr>
          <w:rFonts w:ascii="Times New Roman" w:hAnsi="Times New Roman" w:cs="Times New Roman"/>
          <w:sz w:val="28"/>
          <w:szCs w:val="28"/>
        </w:rPr>
        <w:t>в разделе «Поселения муниципального района».</w:t>
      </w:r>
      <w:proofErr w:type="gramEnd"/>
    </w:p>
    <w:p w:rsidR="00D95402" w:rsidRPr="001171F2" w:rsidRDefault="00D95402" w:rsidP="00654F63">
      <w:pPr>
        <w:numPr>
          <w:ilvl w:val="0"/>
          <w:numId w:val="1"/>
        </w:numPr>
        <w:tabs>
          <w:tab w:val="left" w:pos="1094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Style w:val="21"/>
          <w:rFonts w:eastAsia="Arial Unicode MS"/>
        </w:rPr>
        <w:t xml:space="preserve">Постановление вступает в силу после его официального </w:t>
      </w:r>
      <w:r w:rsidR="00654F63">
        <w:rPr>
          <w:rStyle w:val="21"/>
          <w:rFonts w:eastAsia="Arial Unicode MS"/>
        </w:rPr>
        <w:t>обнародования</w:t>
      </w:r>
      <w:r w:rsidRPr="001171F2">
        <w:rPr>
          <w:rStyle w:val="21"/>
          <w:rFonts w:eastAsia="Arial Unicode MS"/>
        </w:rPr>
        <w:t>.</w:t>
      </w:r>
    </w:p>
    <w:p w:rsidR="00D95402" w:rsidRPr="001171F2" w:rsidRDefault="00D95402" w:rsidP="00654F63">
      <w:pPr>
        <w:pStyle w:val="a5"/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1F2">
        <w:rPr>
          <w:rFonts w:ascii="Times New Roman" w:hAnsi="Times New Roman" w:cs="Times New Roman"/>
          <w:sz w:val="28"/>
          <w:szCs w:val="28"/>
        </w:rPr>
        <w:t xml:space="preserve">     Контроль за исполнением настоящего постановления оставляю </w:t>
      </w:r>
      <w:r w:rsidR="00B420FD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171F2">
        <w:rPr>
          <w:rFonts w:ascii="Times New Roman" w:hAnsi="Times New Roman" w:cs="Times New Roman"/>
          <w:sz w:val="28"/>
          <w:szCs w:val="28"/>
        </w:rPr>
        <w:t>за собой.</w:t>
      </w:r>
    </w:p>
    <w:p w:rsidR="00D95402" w:rsidRPr="00174F61" w:rsidRDefault="00D95402" w:rsidP="001171F2">
      <w:pPr>
        <w:rPr>
          <w:rFonts w:ascii="Times New Roman" w:hAnsi="Times New Roman" w:cs="Times New Roman"/>
          <w:sz w:val="28"/>
          <w:szCs w:val="28"/>
        </w:rPr>
      </w:pPr>
    </w:p>
    <w:p w:rsidR="009461F6" w:rsidRDefault="00D95402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 w:rsidRPr="00174F61">
        <w:rPr>
          <w:rFonts w:ascii="Times New Roman" w:hAnsi="Times New Roman" w:cs="Times New Roman"/>
          <w:sz w:val="28"/>
          <w:szCs w:val="28"/>
        </w:rPr>
        <w:t>Глава сел</w:t>
      </w:r>
      <w:r w:rsidR="000C1B38" w:rsidRPr="00174F61">
        <w:rPr>
          <w:rFonts w:ascii="Times New Roman" w:hAnsi="Times New Roman" w:cs="Times New Roman"/>
          <w:sz w:val="28"/>
          <w:szCs w:val="28"/>
        </w:rPr>
        <w:t>ьского поселения</w:t>
      </w:r>
    </w:p>
    <w:p w:rsidR="001171F2" w:rsidRDefault="00F20400" w:rsidP="001171F2">
      <w:pPr>
        <w:spacing w:line="28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Ивановский</w:t>
      </w:r>
      <w:r w:rsidR="009461F6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В.И.Никульшин</w:t>
      </w:r>
      <w:proofErr w:type="spellEnd"/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  <w:r w:rsidR="000C1B38" w:rsidRPr="00174F61">
        <w:rPr>
          <w:rFonts w:ascii="Times New Roman" w:hAnsi="Times New Roman" w:cs="Times New Roman"/>
          <w:sz w:val="28"/>
          <w:szCs w:val="28"/>
        </w:rPr>
        <w:tab/>
      </w:r>
    </w:p>
    <w:p w:rsidR="00174F61" w:rsidRPr="00174F61" w:rsidRDefault="001171F2" w:rsidP="00E20764">
      <w:pPr>
        <w:widowControl/>
        <w:spacing w:after="200" w:line="276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174F61" w:rsidRPr="00174F61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outlineLvl w:val="0"/>
        <w:rPr>
          <w:rFonts w:ascii="Times New Roman" w:hAnsi="Times New Roman" w:cs="Times New Roman"/>
          <w:sz w:val="20"/>
          <w:szCs w:val="20"/>
        </w:rPr>
      </w:pPr>
      <w:proofErr w:type="gramStart"/>
      <w:r w:rsidRPr="00174F61">
        <w:rPr>
          <w:rFonts w:ascii="Times New Roman" w:hAnsi="Times New Roman" w:cs="Times New Roman"/>
          <w:sz w:val="20"/>
          <w:szCs w:val="20"/>
        </w:rPr>
        <w:t>к Постановлению адм</w:t>
      </w:r>
      <w:r w:rsidR="00E20764">
        <w:rPr>
          <w:rFonts w:ascii="Times New Roman" w:hAnsi="Times New Roman" w:cs="Times New Roman"/>
          <w:sz w:val="20"/>
          <w:szCs w:val="20"/>
        </w:rPr>
        <w:t xml:space="preserve">инистрации сельского поселения </w:t>
      </w:r>
      <w:r w:rsidR="00F20400">
        <w:rPr>
          <w:rFonts w:ascii="Times New Roman" w:hAnsi="Times New Roman" w:cs="Times New Roman"/>
          <w:sz w:val="20"/>
          <w:szCs w:val="20"/>
        </w:rPr>
        <w:t>Ивановский</w:t>
      </w:r>
      <w:r w:rsidRPr="00174F61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  <w:proofErr w:type="gramEnd"/>
    </w:p>
    <w:p w:rsidR="00174F61" w:rsidRPr="00174F61" w:rsidRDefault="00174F61" w:rsidP="00174F61">
      <w:pPr>
        <w:keepNext/>
        <w:keepLines/>
        <w:suppressAutoHyphens/>
        <w:autoSpaceDE w:val="0"/>
        <w:autoSpaceDN w:val="0"/>
        <w:adjustRightInd w:val="0"/>
        <w:ind w:left="5387"/>
        <w:contextualSpacing/>
        <w:rPr>
          <w:rFonts w:ascii="Times New Roman" w:hAnsi="Times New Roman" w:cs="Times New Roman"/>
          <w:sz w:val="20"/>
          <w:szCs w:val="20"/>
        </w:rPr>
      </w:pPr>
      <w:r w:rsidRPr="00174F61">
        <w:rPr>
          <w:rFonts w:ascii="Times New Roman" w:hAnsi="Times New Roman" w:cs="Times New Roman"/>
          <w:sz w:val="20"/>
          <w:szCs w:val="20"/>
        </w:rPr>
        <w:t>от «___» ___________ 202</w:t>
      </w:r>
      <w:r w:rsidR="00E20764">
        <w:rPr>
          <w:rFonts w:ascii="Times New Roman" w:hAnsi="Times New Roman" w:cs="Times New Roman"/>
          <w:sz w:val="20"/>
          <w:szCs w:val="20"/>
        </w:rPr>
        <w:t>_</w:t>
      </w:r>
      <w:r w:rsidRPr="00174F61">
        <w:rPr>
          <w:rFonts w:ascii="Times New Roman" w:hAnsi="Times New Roman" w:cs="Times New Roman"/>
          <w:sz w:val="20"/>
          <w:szCs w:val="20"/>
        </w:rPr>
        <w:t xml:space="preserve"> г. </w:t>
      </w:r>
      <w:r w:rsidR="00E20764">
        <w:rPr>
          <w:rFonts w:ascii="Times New Roman" w:hAnsi="Times New Roman" w:cs="Times New Roman"/>
          <w:sz w:val="20"/>
          <w:szCs w:val="20"/>
        </w:rPr>
        <w:t>№</w:t>
      </w:r>
      <w:r w:rsidRPr="00174F61">
        <w:rPr>
          <w:rFonts w:ascii="Times New Roman" w:hAnsi="Times New Roman" w:cs="Times New Roman"/>
          <w:sz w:val="20"/>
          <w:szCs w:val="20"/>
        </w:rPr>
        <w:t xml:space="preserve"> ___</w:t>
      </w: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Default="000C1B38" w:rsidP="00D95402">
      <w:pPr>
        <w:ind w:firstLine="5580"/>
        <w:jc w:val="right"/>
        <w:rPr>
          <w:rFonts w:ascii="Times New Roman" w:hAnsi="Times New Roman" w:cs="Times New Roman"/>
          <w:sz w:val="20"/>
          <w:szCs w:val="20"/>
        </w:rPr>
      </w:pP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ЦЕЛЕВАЯ ПРОГРАММА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«Энергосбережение и повышение энергетической эффективности </w:t>
      </w:r>
    </w:p>
    <w:p w:rsidR="000C1B38" w:rsidRPr="00B420FD" w:rsidRDefault="000C1B38" w:rsidP="000C1B38">
      <w:pPr>
        <w:tabs>
          <w:tab w:val="left" w:pos="5970"/>
        </w:tabs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в 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сельском поселении </w:t>
      </w:r>
      <w:r w:rsidR="00F20400">
        <w:rPr>
          <w:rFonts w:ascii="Times New Roman" w:hAnsi="Times New Roman" w:cs="Times New Roman"/>
          <w:b/>
          <w:bCs/>
        </w:rPr>
        <w:t>Ивановский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сельсовет </w:t>
      </w:r>
      <w:proofErr w:type="gramStart"/>
      <w:r w:rsidRPr="00B420FD">
        <w:rPr>
          <w:rFonts w:ascii="Times New Roman" w:eastAsia="Calibri" w:hAnsi="Times New Roman" w:cs="Times New Roman"/>
          <w:b/>
          <w:lang w:eastAsia="en-US"/>
        </w:rPr>
        <w:t>муниципального</w:t>
      </w:r>
      <w:proofErr w:type="gramEnd"/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района </w:t>
      </w:r>
      <w:r w:rsidR="00174F61" w:rsidRPr="00B420FD">
        <w:rPr>
          <w:rFonts w:ascii="Times New Roman" w:eastAsia="Calibri" w:hAnsi="Times New Roman" w:cs="Times New Roman"/>
          <w:b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b/>
          <w:lang w:eastAsia="en-US"/>
        </w:rPr>
        <w:t xml:space="preserve"> район Республики Башкортостан на </w:t>
      </w:r>
      <w:r w:rsidR="00B420FD">
        <w:rPr>
          <w:rFonts w:ascii="Times New Roman" w:hAnsi="Times New Roman" w:cs="Times New Roman"/>
          <w:bCs/>
        </w:rPr>
        <w:t>2022</w:t>
      </w:r>
      <w:r w:rsidRPr="00B420FD">
        <w:rPr>
          <w:rFonts w:ascii="Times New Roman" w:hAnsi="Times New Roman" w:cs="Times New Roman"/>
          <w:bCs/>
        </w:rPr>
        <w:t>-202</w:t>
      </w:r>
      <w:r w:rsidR="00B420FD">
        <w:rPr>
          <w:rFonts w:ascii="Times New Roman" w:hAnsi="Times New Roman" w:cs="Times New Roman"/>
          <w:bCs/>
        </w:rPr>
        <w:t>5</w:t>
      </w:r>
      <w:r w:rsidRPr="00B420FD">
        <w:rPr>
          <w:rFonts w:ascii="Times New Roman" w:hAnsi="Times New Roman" w:cs="Times New Roman"/>
          <w:bCs/>
        </w:rPr>
        <w:t xml:space="preserve"> </w:t>
      </w:r>
      <w:r w:rsidRPr="00B420FD">
        <w:rPr>
          <w:rFonts w:ascii="Times New Roman" w:eastAsia="Calibri" w:hAnsi="Times New Roman" w:cs="Times New Roman"/>
          <w:b/>
          <w:lang w:eastAsia="en-US"/>
        </w:rPr>
        <w:t>годы</w:t>
      </w:r>
      <w:r w:rsidRPr="00B420FD">
        <w:rPr>
          <w:rFonts w:ascii="Times New Roman" w:hAnsi="Times New Roman" w:cs="Times New Roman"/>
          <w:b/>
        </w:rPr>
        <w:t>»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Паспорт долгосрочной целевой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82"/>
        <w:gridCol w:w="7710"/>
      </w:tblGrid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Наименование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«Энергосбережение и повышение энергетической эффективности в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сельском поселении </w:t>
            </w:r>
            <w:r w:rsidR="00F20400">
              <w:rPr>
                <w:rFonts w:ascii="Times New Roman" w:hAnsi="Times New Roman" w:cs="Times New Roman"/>
                <w:bCs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proofErr w:type="gramStart"/>
            <w:r w:rsidRPr="00B420FD">
              <w:rPr>
                <w:rFonts w:ascii="Times New Roman" w:eastAsia="Calibri" w:hAnsi="Times New Roman" w:cs="Times New Roman"/>
                <w:lang w:eastAsia="en-US"/>
              </w:rPr>
              <w:t>муниципального</w:t>
            </w:r>
            <w:proofErr w:type="gramEnd"/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на </w:t>
            </w:r>
            <w:r w:rsidRPr="00B420FD">
              <w:rPr>
                <w:rFonts w:ascii="Times New Roman" w:hAnsi="Times New Roman" w:cs="Times New Roman"/>
                <w:bCs/>
              </w:rPr>
              <w:t>202</w:t>
            </w:r>
            <w:r w:rsidR="001171F2" w:rsidRPr="00B420FD">
              <w:rPr>
                <w:rFonts w:ascii="Times New Roman" w:hAnsi="Times New Roman" w:cs="Times New Roman"/>
                <w:bCs/>
              </w:rPr>
              <w:t>2</w:t>
            </w:r>
            <w:r w:rsidRPr="00B420FD">
              <w:rPr>
                <w:rFonts w:ascii="Times New Roman" w:hAnsi="Times New Roman" w:cs="Times New Roman"/>
                <w:bCs/>
              </w:rPr>
              <w:t>-202</w:t>
            </w:r>
            <w:r w:rsidR="001171F2" w:rsidRPr="00B420FD">
              <w:rPr>
                <w:rFonts w:ascii="Times New Roman" w:hAnsi="Times New Roman" w:cs="Times New Roman"/>
                <w:bCs/>
              </w:rPr>
              <w:t>5</w:t>
            </w:r>
            <w:r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годы</w:t>
            </w:r>
            <w:r w:rsidRPr="00B420FD">
              <w:rPr>
                <w:rFonts w:ascii="Times New Roman" w:hAnsi="Times New Roman" w:cs="Times New Roman"/>
              </w:rPr>
              <w:t>» (далее – Программа)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Основание для разработки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Федеральный закон от 06.10.2003 №131-ФЗ «Об общих принципах организации местного самоуправления в Российской Федерации; </w:t>
            </w:r>
          </w:p>
          <w:p w:rsidR="00B420FD" w:rsidRPr="00B420FD" w:rsidRDefault="00B420FD" w:rsidP="00B420FD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Федеральный закон от 23.11.2009 №261-ФЗ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      </w:r>
          </w:p>
          <w:p w:rsidR="000C1B38" w:rsidRPr="00B420FD" w:rsidRDefault="00B420FD" w:rsidP="00B420FD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 Постановление Правительства РФ от 11.02.2021 N 161 "Об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Заказчик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 xml:space="preserve">Администрация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20400">
              <w:rPr>
                <w:rFonts w:ascii="Times New Roman" w:eastAsia="Calibri" w:hAnsi="Times New Roman" w:cs="Times New Roman"/>
                <w:lang w:eastAsia="en-US"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муниципального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Цели и задачи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Цель Программы – рациональное использование топливно-энергетических ресурсов, снижение финансовой нагрузки на бюджет поселения по оплате потребляемых топливно-энергетических ресурсов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Задачи Программы: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создание оптимальных нормативно-правовых, организационных и экономических условий для реализации стратегии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энергоресурсо</w:t>
            </w:r>
            <w:proofErr w:type="spellEnd"/>
            <w:r w:rsidRPr="00B420FD">
              <w:rPr>
                <w:rFonts w:ascii="Times New Roman" w:hAnsi="Times New Roman" w:cs="Times New Roman"/>
                <w:lang w:val="en-US"/>
              </w:rPr>
              <w:t>c</w:t>
            </w:r>
            <w:proofErr w:type="spellStart"/>
            <w:r w:rsidRPr="00B420FD">
              <w:rPr>
                <w:rFonts w:ascii="Times New Roman" w:hAnsi="Times New Roman" w:cs="Times New Roman"/>
              </w:rPr>
              <w:t>бережения</w:t>
            </w:r>
            <w:proofErr w:type="spellEnd"/>
            <w:r w:rsidRPr="00B420FD">
              <w:rPr>
                <w:rFonts w:ascii="Times New Roman" w:hAnsi="Times New Roman" w:cs="Times New Roman"/>
              </w:rPr>
              <w:t>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проведение энергетических обследований;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совершенствование системы учета потребляемых энергетических ресурсов муниципальными зданиями и учреждениями;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внедрение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энергоэффективных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устройств (оборудования и технологий) в муниципальном учреждении;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уменьшение потребления энергии и связанных с этим затрат в среднем на 10% (по 2% в </w:t>
            </w:r>
            <w:r w:rsidRPr="00B420FD">
              <w:rPr>
                <w:rFonts w:ascii="Times New Roman" w:hAnsi="Times New Roman" w:cs="Times New Roman"/>
                <w:bCs/>
              </w:rPr>
              <w:t xml:space="preserve">2020-2024 </w:t>
            </w:r>
            <w:r w:rsidRPr="00B420FD">
              <w:rPr>
                <w:rFonts w:ascii="Times New Roman" w:hAnsi="Times New Roman" w:cs="Times New Roman"/>
              </w:rPr>
              <w:t>году) по административному зданию;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уровня компетентности работников муниципальных учреждений в вопросах эффективного использования энергетических ресурсов.</w:t>
            </w:r>
          </w:p>
          <w:p w:rsidR="000C1B38" w:rsidRPr="00B420FD" w:rsidRDefault="000C1B38" w:rsidP="00B420FD">
            <w:pPr>
              <w:widowControl/>
              <w:numPr>
                <w:ilvl w:val="0"/>
                <w:numId w:val="9"/>
              </w:numPr>
              <w:ind w:left="124" w:hanging="1"/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повышение эффективности энергопотребления путем внедрения</w:t>
            </w:r>
            <w:r w:rsidR="00B420FD" w:rsidRPr="00B420FD">
              <w:rPr>
                <w:rFonts w:ascii="Times New Roman" w:hAnsi="Times New Roman" w:cs="Times New Roman"/>
              </w:rPr>
              <w:t xml:space="preserve"> </w:t>
            </w:r>
            <w:r w:rsidRPr="00B420FD">
              <w:rPr>
                <w:rFonts w:ascii="Times New Roman" w:hAnsi="Times New Roman" w:cs="Times New Roman"/>
              </w:rPr>
              <w:lastRenderedPageBreak/>
              <w:t>современных энергосберегающих технологий и оборудования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lastRenderedPageBreak/>
              <w:t>Сроки реализации долгосрочной целевой 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  <w:bCs/>
              </w:rPr>
              <w:t>2022-2025</w:t>
            </w:r>
            <w:r w:rsidR="000C1B38" w:rsidRPr="00B420FD">
              <w:rPr>
                <w:rFonts w:ascii="Times New Roman" w:hAnsi="Times New Roman" w:cs="Times New Roman"/>
                <w:bCs/>
              </w:rPr>
              <w:t xml:space="preserve"> </w:t>
            </w:r>
            <w:r w:rsidR="000C1B38" w:rsidRPr="00B420FD">
              <w:rPr>
                <w:rFonts w:ascii="Times New Roman" w:hAnsi="Times New Roman" w:cs="Times New Roman"/>
              </w:rPr>
              <w:t xml:space="preserve">годы. </w:t>
            </w:r>
          </w:p>
        </w:tc>
      </w:tr>
      <w:tr w:rsidR="000C1B38" w:rsidRPr="00B420FD" w:rsidTr="000C1B38">
        <w:trPr>
          <w:trHeight w:val="3686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Перечень основных мероприятий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Проведение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энергоаудита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муниципальных зданий, включаемых в программу повышения </w:t>
            </w:r>
            <w:proofErr w:type="spellStart"/>
            <w:r w:rsidRPr="00B420FD">
              <w:rPr>
                <w:rFonts w:ascii="Times New Roman" w:hAnsi="Times New Roman" w:cs="Times New Roman"/>
              </w:rPr>
              <w:t>энергоэффективности</w:t>
            </w:r>
            <w:proofErr w:type="spellEnd"/>
            <w:r w:rsidRPr="00B420FD">
              <w:rPr>
                <w:rFonts w:ascii="Times New Roman" w:hAnsi="Times New Roman" w:cs="Times New Roman"/>
              </w:rPr>
              <w:t xml:space="preserve"> и подготовка энергетических паспортов  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Установка отдельных групп учета и фотореле на уличных электрических сетях в населенных пунктах.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Замена ламп уличного освещения на светодиодные светильники.</w:t>
            </w:r>
          </w:p>
          <w:p w:rsidR="000C1B38" w:rsidRPr="00B420FD" w:rsidRDefault="000C1B38" w:rsidP="000C1B38">
            <w:pPr>
              <w:widowControl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Переход внутридомового освещения на энергосберегающие лампы освещения </w:t>
            </w:r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Исполнители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 w:rsidP="00E20764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B420FD">
              <w:rPr>
                <w:rFonts w:ascii="Times New Roman" w:hAnsi="Times New Roman" w:cs="Times New Roman"/>
              </w:rPr>
              <w:t xml:space="preserve">Администрация  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сельского поселения </w:t>
            </w:r>
            <w:r w:rsidR="00F20400">
              <w:rPr>
                <w:rFonts w:ascii="Times New Roman" w:hAnsi="Times New Roman" w:cs="Times New Roman"/>
                <w:bCs/>
              </w:rPr>
              <w:t>Ивановский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сельсовет </w:t>
            </w:r>
            <w:r w:rsidR="00E20764">
              <w:rPr>
                <w:rFonts w:ascii="Times New Roman" w:eastAsia="Calibri" w:hAnsi="Times New Roman" w:cs="Times New Roman"/>
                <w:lang w:eastAsia="en-US"/>
              </w:rPr>
              <w:t>м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униципального района </w:t>
            </w:r>
            <w:r w:rsidR="00174F61" w:rsidRPr="00B420FD">
              <w:rPr>
                <w:rFonts w:ascii="Times New Roman" w:eastAsia="Calibri" w:hAnsi="Times New Roman" w:cs="Times New Roman"/>
                <w:lang w:eastAsia="en-US"/>
              </w:rPr>
              <w:t>Давлекановский</w:t>
            </w:r>
            <w:r w:rsidRPr="00B420FD">
              <w:rPr>
                <w:rFonts w:ascii="Times New Roman" w:eastAsia="Calibri" w:hAnsi="Times New Roman" w:cs="Times New Roman"/>
                <w:lang w:eastAsia="en-US"/>
              </w:rPr>
              <w:t xml:space="preserve"> район Республики Башкортостан </w:t>
            </w:r>
            <w:proofErr w:type="gramEnd"/>
          </w:p>
        </w:tc>
      </w:tr>
      <w:tr w:rsidR="000C1B38" w:rsidRPr="00B420FD" w:rsidTr="000C1B38">
        <w:trPr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="000C1B38" w:rsidRPr="00B420FD">
              <w:rPr>
                <w:rFonts w:ascii="Times New Roman" w:hAnsi="Times New Roman" w:cs="Times New Roman"/>
              </w:rPr>
              <w:t>сточники финансирования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B420FD" w:rsidP="00620F09">
            <w:pPr>
              <w:jc w:val="both"/>
              <w:rPr>
                <w:rFonts w:ascii="Times New Roman" w:hAnsi="Times New Roman" w:cs="Times New Roman"/>
              </w:rPr>
            </w:pPr>
            <w:r w:rsidRPr="00A17A48">
              <w:rPr>
                <w:rFonts w:ascii="Times New Roman" w:hAnsi="Times New Roman" w:cs="Times New Roman"/>
              </w:rPr>
              <w:t>Собственные средства предприятий; средства, предусмотренные сметами расходов органов исполнительной власти и бюджетных организаций, обеспечивающих выполнение мероприятий по энергосбережению, экономия средств, достигнутая за счет дополнительного по сравнению с учтенным при планировании бюджетных ассигнований снижением потребления энергоресурсов</w:t>
            </w:r>
          </w:p>
        </w:tc>
      </w:tr>
      <w:tr w:rsidR="000C1B38" w:rsidRPr="00B420FD" w:rsidTr="000C1B38">
        <w:trPr>
          <w:trHeight w:val="349"/>
          <w:jc w:val="center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center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Ожидаемые результаты реализации долгосрочной целевой программы</w:t>
            </w:r>
          </w:p>
        </w:tc>
        <w:tc>
          <w:tcPr>
            <w:tcW w:w="7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переход на приборный учет при расчетах учреждений муниципальной бюджетной сферы с организациями коммунального комплекса;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сокращение расходов электрической энергии в муниципальных зданиях;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экономия электрической энергии в системах наружного освещения;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 xml:space="preserve">- сокращение удельных показателей энергопотребления; </w:t>
            </w:r>
          </w:p>
          <w:p w:rsidR="000C1B38" w:rsidRPr="00B420FD" w:rsidRDefault="000C1B38">
            <w:pPr>
              <w:jc w:val="both"/>
              <w:rPr>
                <w:rFonts w:ascii="Times New Roman" w:hAnsi="Times New Roman" w:cs="Times New Roman"/>
              </w:rPr>
            </w:pPr>
            <w:r w:rsidRPr="00B420FD">
              <w:rPr>
                <w:rFonts w:ascii="Times New Roman" w:hAnsi="Times New Roman" w:cs="Times New Roman"/>
              </w:rPr>
              <w:t>- повышение заинтересованности в энергосбережении</w:t>
            </w:r>
          </w:p>
        </w:tc>
      </w:tr>
    </w:tbl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1. Пояснительная записка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состав сельского поселения вход</w:t>
      </w:r>
      <w:r w:rsidR="00F20400">
        <w:rPr>
          <w:rFonts w:ascii="Times New Roman" w:hAnsi="Times New Roman" w:cs="Times New Roman"/>
        </w:rPr>
        <w:t>и</w:t>
      </w:r>
      <w:r w:rsidRPr="00B420FD">
        <w:rPr>
          <w:rFonts w:ascii="Times New Roman" w:hAnsi="Times New Roman" w:cs="Times New Roman"/>
        </w:rPr>
        <w:t xml:space="preserve">т </w:t>
      </w:r>
      <w:r w:rsidR="00F20400">
        <w:rPr>
          <w:rFonts w:ascii="Times New Roman" w:hAnsi="Times New Roman" w:cs="Times New Roman"/>
        </w:rPr>
        <w:t>один</w:t>
      </w:r>
      <w:r w:rsidRPr="00B420FD">
        <w:rPr>
          <w:rFonts w:ascii="Times New Roman" w:hAnsi="Times New Roman" w:cs="Times New Roman"/>
        </w:rPr>
        <w:t xml:space="preserve"> населенны</w:t>
      </w:r>
      <w:r w:rsidR="00F20400">
        <w:rPr>
          <w:rFonts w:ascii="Times New Roman" w:hAnsi="Times New Roman" w:cs="Times New Roman"/>
        </w:rPr>
        <w:t>й</w:t>
      </w:r>
      <w:r w:rsidRPr="00B420FD">
        <w:rPr>
          <w:rFonts w:ascii="Times New Roman" w:hAnsi="Times New Roman" w:cs="Times New Roman"/>
        </w:rPr>
        <w:t xml:space="preserve"> пункт</w:t>
      </w:r>
      <w:r w:rsidR="00620F09" w:rsidRPr="00B420FD">
        <w:rPr>
          <w:rFonts w:ascii="Times New Roman" w:hAnsi="Times New Roman" w:cs="Times New Roman"/>
        </w:rPr>
        <w:t xml:space="preserve">: </w:t>
      </w:r>
      <w:proofErr w:type="gramStart"/>
      <w:r w:rsidR="00E20764">
        <w:rPr>
          <w:rFonts w:ascii="Times New Roman" w:hAnsi="Times New Roman" w:cs="Times New Roman"/>
        </w:rPr>
        <w:t>с</w:t>
      </w:r>
      <w:proofErr w:type="gramEnd"/>
      <w:r w:rsidR="00E20764">
        <w:rPr>
          <w:rFonts w:ascii="Times New Roman" w:hAnsi="Times New Roman" w:cs="Times New Roman"/>
        </w:rPr>
        <w:t xml:space="preserve">. </w:t>
      </w:r>
      <w:r w:rsidR="00F20400">
        <w:rPr>
          <w:rFonts w:ascii="Times New Roman" w:hAnsi="Times New Roman" w:cs="Times New Roman"/>
        </w:rPr>
        <w:t>Ивановка.</w:t>
      </w:r>
      <w:r w:rsidR="00E20764">
        <w:rPr>
          <w:rFonts w:ascii="Times New Roman" w:hAnsi="Times New Roman" w:cs="Times New Roman"/>
        </w:rPr>
        <w:t xml:space="preserve"> </w:t>
      </w:r>
      <w:r w:rsidRPr="00B420FD">
        <w:rPr>
          <w:rFonts w:ascii="Times New Roman" w:hAnsi="Times New Roman" w:cs="Times New Roman"/>
        </w:rPr>
        <w:t xml:space="preserve"> Число прожив</w:t>
      </w:r>
      <w:r w:rsidR="00620F09" w:rsidRPr="00B420FD">
        <w:rPr>
          <w:rFonts w:ascii="Times New Roman" w:hAnsi="Times New Roman" w:cs="Times New Roman"/>
        </w:rPr>
        <w:t xml:space="preserve">ающих в поселении составляет: </w:t>
      </w:r>
      <w:r w:rsidR="00E20764">
        <w:rPr>
          <w:rFonts w:ascii="Times New Roman" w:hAnsi="Times New Roman" w:cs="Times New Roman"/>
        </w:rPr>
        <w:t>1769</w:t>
      </w:r>
      <w:r w:rsidRPr="00B420FD">
        <w:rPr>
          <w:rFonts w:ascii="Times New Roman" w:hAnsi="Times New Roman" w:cs="Times New Roman"/>
        </w:rPr>
        <w:t xml:space="preserve"> человек. </w:t>
      </w: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Единственным источником обеспечения объектов поселения электрической  энергией является ООО ЭСКБ.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 xml:space="preserve">ПОТРЕБЛЕНИЕ ЭНЕРГИИ 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условиях роста стоимости энергоресурсов, дефицита бюджета поселения, экономического кризиса, крайне важным становится обеспечение эффективного использования энергоресурсов в зданиях, расположенных на территории сельского поселения.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На территории </w:t>
      </w:r>
      <w:r w:rsidRPr="00B420FD">
        <w:rPr>
          <w:rFonts w:ascii="Times New Roman" w:eastAsia="Calibri" w:hAnsi="Times New Roman" w:cs="Times New Roman"/>
          <w:lang w:eastAsia="en-US"/>
        </w:rPr>
        <w:t xml:space="preserve">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eastAsia="Calibri" w:hAnsi="Times New Roman" w:cs="Times New Roman"/>
          <w:lang w:eastAsia="en-US"/>
        </w:rPr>
        <w:t xml:space="preserve"> сельсовет муниципального района </w:t>
      </w:r>
      <w:r w:rsidR="00174F61" w:rsidRPr="00B420FD">
        <w:rPr>
          <w:rFonts w:ascii="Times New Roman" w:eastAsia="Calibri" w:hAnsi="Times New Roman" w:cs="Times New Roman"/>
          <w:lang w:eastAsia="en-US"/>
        </w:rPr>
        <w:t>Давлекановский</w:t>
      </w:r>
      <w:r w:rsidRPr="00B420FD">
        <w:rPr>
          <w:rFonts w:ascii="Times New Roman" w:eastAsia="Calibri" w:hAnsi="Times New Roman" w:cs="Times New Roman"/>
          <w:lang w:eastAsia="en-US"/>
        </w:rPr>
        <w:t xml:space="preserve"> район</w:t>
      </w:r>
      <w:r w:rsidRPr="00B420FD">
        <w:rPr>
          <w:rFonts w:ascii="Times New Roman" w:hAnsi="Times New Roman" w:cs="Times New Roman"/>
        </w:rPr>
        <w:t xml:space="preserve"> не проводились энергетические обследования (</w:t>
      </w:r>
      <w:proofErr w:type="spellStart"/>
      <w:r w:rsidRPr="00B420FD">
        <w:rPr>
          <w:rFonts w:ascii="Times New Roman" w:hAnsi="Times New Roman" w:cs="Times New Roman"/>
        </w:rPr>
        <w:t>энергоаудит</w:t>
      </w:r>
      <w:proofErr w:type="spellEnd"/>
      <w:r w:rsidRPr="00B420FD">
        <w:rPr>
          <w:rFonts w:ascii="Times New Roman" w:hAnsi="Times New Roman" w:cs="Times New Roman"/>
        </w:rPr>
        <w:t>) отдельных зданий (учреждений). Основными недостатками являются: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потери теплого воздуха через оконные проемы, систему вентиляции, </w:t>
      </w:r>
      <w:proofErr w:type="spellStart"/>
      <w:r w:rsidRPr="00B420FD">
        <w:rPr>
          <w:rFonts w:ascii="Times New Roman" w:hAnsi="Times New Roman" w:cs="Times New Roman"/>
        </w:rPr>
        <w:t>неплотности</w:t>
      </w:r>
      <w:proofErr w:type="spellEnd"/>
      <w:r w:rsidRPr="00B420FD">
        <w:rPr>
          <w:rFonts w:ascii="Times New Roman" w:hAnsi="Times New Roman" w:cs="Times New Roman"/>
        </w:rPr>
        <w:t xml:space="preserve"> перекрытий, стен, трубопроводов и запорной арматуры;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 xml:space="preserve">недостаточный контроль соответствующих служб (ответственных за эксплуатацию здания, </w:t>
      </w:r>
      <w:proofErr w:type="spellStart"/>
      <w:r w:rsidRPr="00B420FD">
        <w:rPr>
          <w:rFonts w:ascii="Times New Roman" w:hAnsi="Times New Roman" w:cs="Times New Roman"/>
        </w:rPr>
        <w:t>энергоснабжающей</w:t>
      </w:r>
      <w:proofErr w:type="spellEnd"/>
      <w:r w:rsidRPr="00B420FD">
        <w:rPr>
          <w:rFonts w:ascii="Times New Roman" w:hAnsi="Times New Roman" w:cs="Times New Roman"/>
        </w:rPr>
        <w:t xml:space="preserve"> организации) за соблюдением необходимых параметров работы систем;</w:t>
      </w:r>
    </w:p>
    <w:p w:rsidR="000C1B38" w:rsidRPr="00B420FD" w:rsidRDefault="000C1B38" w:rsidP="000C1B38">
      <w:pPr>
        <w:widowControl/>
        <w:numPr>
          <w:ilvl w:val="0"/>
          <w:numId w:val="11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отсутствие автоматизированного отпуска тепловой энергии в тепловых узлах отопления.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Главными недостатками являются потери тепловой энергии в тепловых сетях и зданиях, увеличение расходов на теплоснабжение.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некоторых зданиях (в основном в частном жилом секторе), расположенных на территории сельского поселения,  остается устаревшая система освещения  жилых и нежилых помещений, что приводит к большому расходу электроэнергии.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числе основных причин, по которым энергоснабжение зданий, расположенных на территории сельского  поселения,  выходит на первый план является необходимость: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снижения расходов бюджета поселения, граждан на оплату коммунальных услуг по отоплению, электроснабжению, газоснабжению;</w:t>
      </w:r>
    </w:p>
    <w:p w:rsidR="000C1B38" w:rsidRPr="00B420FD" w:rsidRDefault="000C1B38" w:rsidP="000C1B38">
      <w:pPr>
        <w:widowControl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улучшения микроклимата в зданиях;</w:t>
      </w:r>
    </w:p>
    <w:p w:rsidR="000C1B38" w:rsidRDefault="000C1B38" w:rsidP="000C1B38">
      <w:pPr>
        <w:widowControl/>
        <w:numPr>
          <w:ilvl w:val="0"/>
          <w:numId w:val="12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уменьшения роста затрат на коммунальные услуги в зданиях и учреждениях, расположенных на территории сельского 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</w:rPr>
        <w:t xml:space="preserve"> сельсовет,  при неизбежном росте тарифов.</w:t>
      </w:r>
    </w:p>
    <w:p w:rsidR="009067A4" w:rsidRPr="00B420FD" w:rsidRDefault="009067A4" w:rsidP="009067A4">
      <w:pPr>
        <w:widowControl/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pStyle w:val="a5"/>
        <w:ind w:right="140"/>
        <w:jc w:val="center"/>
        <w:rPr>
          <w:rFonts w:ascii="Times New Roman" w:hAnsi="Times New Roman" w:cs="Times New Roman"/>
          <w:b/>
          <w:bCs/>
          <w:i/>
        </w:rPr>
      </w:pPr>
      <w:r w:rsidRPr="00B420FD">
        <w:rPr>
          <w:rFonts w:ascii="Times New Roman" w:hAnsi="Times New Roman" w:cs="Times New Roman"/>
          <w:b/>
          <w:bCs/>
          <w:i/>
        </w:rPr>
        <w:t xml:space="preserve">Содержание проблемы и обоснование необходимости </w:t>
      </w:r>
      <w:r w:rsidRPr="00B420FD">
        <w:rPr>
          <w:rFonts w:ascii="Times New Roman" w:hAnsi="Times New Roman" w:cs="Times New Roman"/>
          <w:b/>
          <w:bCs/>
          <w:i/>
        </w:rPr>
        <w:br/>
        <w:t>ее решения программным методом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Как показывает опыт, при проведении организациями, </w:t>
      </w:r>
      <w:r w:rsidRPr="00B420FD">
        <w:rPr>
          <w:rFonts w:ascii="Times New Roman" w:hAnsi="Times New Roman" w:cs="Times New Roman"/>
          <w:spacing w:val="-10"/>
        </w:rPr>
        <w:t xml:space="preserve">управляющими жилищным фондом, мероприятий по </w:t>
      </w:r>
      <w:r w:rsidRPr="00B420FD">
        <w:rPr>
          <w:rFonts w:ascii="Times New Roman" w:hAnsi="Times New Roman" w:cs="Times New Roman"/>
        </w:rPr>
        <w:t>переходу на расчеты с жителями за фактическое водопотребление исходя из показаний приборов учета холодной воды, население платит меньше, чем при расчетах по утвержденным нормативным ставкам.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Имеет место необоснованное отнесение затрат по потерям воды в сетях водоснабжения сверх установленных нормативных потерь на организации, управляющие жилищным фондом. </w:t>
      </w:r>
    </w:p>
    <w:p w:rsidR="000C1B38" w:rsidRPr="00B420FD" w:rsidRDefault="000C1B38" w:rsidP="000C1B38">
      <w:pPr>
        <w:ind w:right="140" w:firstLine="709"/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Цели и задачи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Главная цель Программы – снижение расходов бюджета поселения, граждан, организаций на энергоснабжение зданий за счет рационального использования всех энергетических ресурсов и повышение эффективности их использования.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Для осуществления поставленной цели необходимо решение следующих задач: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совершенствование системы учета потребляемых энергетических ресурсов муниципальными учреждениями;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внедрение </w:t>
      </w:r>
      <w:proofErr w:type="spellStart"/>
      <w:r w:rsidRPr="00B420FD">
        <w:rPr>
          <w:rFonts w:ascii="Times New Roman" w:hAnsi="Times New Roman" w:cs="Times New Roman"/>
        </w:rPr>
        <w:t>энергоэффективных</w:t>
      </w:r>
      <w:proofErr w:type="spellEnd"/>
      <w:r w:rsidRPr="00B420FD">
        <w:rPr>
          <w:rFonts w:ascii="Times New Roman" w:hAnsi="Times New Roman" w:cs="Times New Roman"/>
        </w:rPr>
        <w:t xml:space="preserve"> устройств (оборудования, технологий) в зданиях, расположенных на территории сельского 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</w:rPr>
        <w:t xml:space="preserve"> сельсовет;</w:t>
      </w:r>
    </w:p>
    <w:p w:rsidR="000C1B38" w:rsidRPr="00B420FD" w:rsidRDefault="000C1B38" w:rsidP="000C1B38">
      <w:pPr>
        <w:widowControl/>
        <w:numPr>
          <w:ilvl w:val="0"/>
          <w:numId w:val="14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уровня компетентности работников муниципальных учреждений в вопросах эффективного использования энергетических ресурсов.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Сроки реализации Программы</w:t>
      </w:r>
    </w:p>
    <w:p w:rsidR="000C1B38" w:rsidRPr="00B420FD" w:rsidRDefault="000C1B38" w:rsidP="000C1B38">
      <w:pPr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Реализация мероприятий долгосрочной Програ</w:t>
      </w:r>
      <w:r w:rsidR="00620F09" w:rsidRPr="00B420FD">
        <w:rPr>
          <w:rFonts w:ascii="Times New Roman" w:hAnsi="Times New Roman" w:cs="Times New Roman"/>
        </w:rPr>
        <w:t>ммы предусмотрена в период с 202</w:t>
      </w:r>
      <w:r w:rsidR="005E3958">
        <w:rPr>
          <w:rFonts w:ascii="Times New Roman" w:hAnsi="Times New Roman" w:cs="Times New Roman"/>
        </w:rPr>
        <w:t>2  по 2025</w:t>
      </w:r>
      <w:r w:rsidRPr="00B420FD">
        <w:rPr>
          <w:rFonts w:ascii="Times New Roman" w:hAnsi="Times New Roman" w:cs="Times New Roman"/>
        </w:rPr>
        <w:t xml:space="preserve"> годы.</w:t>
      </w: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На данном этапе предусматриваются:</w:t>
      </w:r>
    </w:p>
    <w:p w:rsidR="000C1B38" w:rsidRPr="00B420FD" w:rsidRDefault="000C1B38" w:rsidP="000C1B38">
      <w:pPr>
        <w:widowControl/>
        <w:numPr>
          <w:ilvl w:val="0"/>
          <w:numId w:val="15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организация постоянного </w:t>
      </w:r>
      <w:proofErr w:type="spellStart"/>
      <w:r w:rsidRPr="00B420FD">
        <w:rPr>
          <w:rFonts w:ascii="Times New Roman" w:hAnsi="Times New Roman" w:cs="Times New Roman"/>
        </w:rPr>
        <w:t>энергомониторинга</w:t>
      </w:r>
      <w:proofErr w:type="spellEnd"/>
      <w:r w:rsidRPr="00B420FD">
        <w:rPr>
          <w:rFonts w:ascii="Times New Roman" w:hAnsi="Times New Roman" w:cs="Times New Roman"/>
        </w:rPr>
        <w:t xml:space="preserve"> зданий;</w:t>
      </w:r>
    </w:p>
    <w:p w:rsidR="000C1B38" w:rsidRPr="00B420FD" w:rsidRDefault="000C1B38" w:rsidP="000C1B38">
      <w:pPr>
        <w:widowControl/>
        <w:numPr>
          <w:ilvl w:val="0"/>
          <w:numId w:val="16"/>
        </w:num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создание базы данных по всем зданиям, расположенным на территории сельского  поселения, в части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>;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widowControl/>
        <w:numPr>
          <w:ilvl w:val="0"/>
          <w:numId w:val="13"/>
        </w:numPr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Система программных мероприятий.</w:t>
      </w:r>
    </w:p>
    <w:p w:rsidR="000C1B38" w:rsidRPr="00B420FD" w:rsidRDefault="000C1B38" w:rsidP="000C1B38">
      <w:pPr>
        <w:ind w:left="360"/>
        <w:jc w:val="both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</w:rPr>
        <w:t xml:space="preserve">       Система мероприятий по реализации Программы, в соответствии со статьей 14 Федерального закона от 23.11.2009 N 261-ФЗ "Об энергосбережении и о повышении </w:t>
      </w:r>
      <w:r w:rsidRPr="00B420FD">
        <w:rPr>
          <w:rFonts w:ascii="Times New Roman" w:hAnsi="Times New Roman" w:cs="Times New Roman"/>
        </w:rPr>
        <w:lastRenderedPageBreak/>
        <w:t>энергетической эффективности и о внесении изменений в отдельные законодательные акты Российской Федерации", ориентирована на внедрение энергосберегающих мероприятий во всех сферах жизнедеятельности  поселения: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учреждениях и организациях бюджетной сферы  сельского поселения;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 жилых домах частного сектора;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 системах наружного освещения.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В качестве исполнителей Программы выступают: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Администрация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left="360" w:firstLine="0"/>
        <w:jc w:val="both"/>
        <w:outlineLvl w:val="2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  Программа включает реализацию следующих мероприятий:</w:t>
      </w:r>
    </w:p>
    <w:p w:rsidR="000C1B38" w:rsidRPr="00B420FD" w:rsidRDefault="000C1B38" w:rsidP="000C1B38">
      <w:pPr>
        <w:ind w:left="720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pStyle w:val="ConsPlusNormal"/>
        <w:widowControl/>
        <w:ind w:firstLine="0"/>
        <w:jc w:val="both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3.1. Мероприятия по энергосбережению в учреждениях и организациях бюджетной сферы  сельского поселения 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b/>
          <w:i/>
          <w:sz w:val="24"/>
          <w:szCs w:val="24"/>
        </w:rPr>
        <w:t xml:space="preserve"> сельсовет 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5E395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C1B38" w:rsidRPr="00B420FD">
        <w:rPr>
          <w:rFonts w:ascii="Times New Roman" w:hAnsi="Times New Roman" w:cs="Times New Roman"/>
          <w:sz w:val="24"/>
          <w:szCs w:val="24"/>
        </w:rPr>
        <w:t>дним из приоритетных направлений в области энергосбережения и повышения энергетической эффективности в сельском поселении является проведение мероприятий, обеспечивающих снижение энергопотребления.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Основными мероприятиями по реализации данного направления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энергетических обследований зданий;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</w:t>
      </w:r>
      <w:proofErr w:type="spellStart"/>
      <w:r w:rsidRPr="00B420FD">
        <w:rPr>
          <w:rFonts w:ascii="Times New Roman" w:hAnsi="Times New Roman" w:cs="Times New Roman"/>
          <w:sz w:val="24"/>
          <w:szCs w:val="24"/>
        </w:rPr>
        <w:t>пообъектных</w:t>
      </w:r>
      <w:proofErr w:type="spellEnd"/>
      <w:r w:rsidRPr="00B420FD">
        <w:rPr>
          <w:rFonts w:ascii="Times New Roman" w:hAnsi="Times New Roman" w:cs="Times New Roman"/>
          <w:sz w:val="24"/>
          <w:szCs w:val="24"/>
        </w:rPr>
        <w:t xml:space="preserve"> программ (планов мероприятий) в области энергосбережения и повышения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завершение оснащения зданий, строений и сооружений, находящихся в муниципальной собственности и используемых для размещения органов местного самоуправления и бюджетных учреждений, приборами учета энергетических ресурсов, а также ввод установленных приборов учета в эксплуатацию;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планирование расходов бюджета на оплату бюджетными учреждениями энергетических ресурсов, исходя из сокращения потребления ими каждого энергоресурса</w:t>
      </w:r>
      <w:r w:rsidR="005E3958">
        <w:rPr>
          <w:rFonts w:ascii="Times New Roman" w:hAnsi="Times New Roman" w:cs="Times New Roman"/>
          <w:sz w:val="24"/>
          <w:szCs w:val="24"/>
        </w:rPr>
        <w:t xml:space="preserve"> на 3% по отношению к уровню 2021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 в течение </w:t>
      </w:r>
      <w:r w:rsidR="005E3958">
        <w:rPr>
          <w:rFonts w:ascii="Times New Roman" w:hAnsi="Times New Roman" w:cs="Times New Roman"/>
          <w:sz w:val="24"/>
          <w:szCs w:val="24"/>
        </w:rPr>
        <w:t>5</w:t>
      </w:r>
      <w:r w:rsidRPr="00B420FD">
        <w:rPr>
          <w:rFonts w:ascii="Times New Roman" w:hAnsi="Times New Roman" w:cs="Times New Roman"/>
          <w:sz w:val="24"/>
          <w:szCs w:val="24"/>
        </w:rPr>
        <w:t xml:space="preserve"> лет начиная с 1 ян</w:t>
      </w:r>
      <w:r w:rsidR="005E3958">
        <w:rPr>
          <w:rFonts w:ascii="Times New Roman" w:hAnsi="Times New Roman" w:cs="Times New Roman"/>
          <w:sz w:val="24"/>
          <w:szCs w:val="24"/>
        </w:rPr>
        <w:t>варя 2022</w:t>
      </w:r>
      <w:r w:rsidRPr="00B420FD"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совершенствование управленческого учета и нормирования расхода энергетических ресурсов на основе энергетических паспортов и мониторинга потребления;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снижение затрат на теплоснабжение объектов бюджетных учреждений, повышение теплозащиты зданий и тепловых сетей, внедрение систем погодного регулирования;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сокращение потребления электрической энергии и мощности, внедрение экономичных источников электрического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включение в установленном порядке в конкурсную документацию при проведении закупок для муниципальных нужд товаров, работ и услуг с учетом их энергетической эффективности;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прекращение закупки для муниципальных нужд ламп накаливания любой мощности, используемых в целях освещения;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семинаров, разъяснительных и иных мероприятий с руководством бюджетных учреждений, направленных на стимулирование энергосберегающего поведения;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проведение разъяснительной работы среди населения, направленных на стимулирование энергосберегающего поведения, установки энергосберегающих ламп и бытовых приборов.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 </w:t>
      </w:r>
    </w:p>
    <w:p w:rsidR="000C1B38" w:rsidRPr="00B420FD" w:rsidRDefault="000C1B38" w:rsidP="000C1B38">
      <w:pPr>
        <w:ind w:firstLine="54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3.2. Разработка проектно-сметной документации, проведение капитального ремонта и модернизации зданий.</w:t>
      </w:r>
    </w:p>
    <w:p w:rsidR="000C1B38" w:rsidRPr="00B420FD" w:rsidRDefault="000C1B38" w:rsidP="000C1B38">
      <w:pPr>
        <w:ind w:left="360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Данными мероприятиями предусматривается выполнение в зданиях следующих работ: замена окон, дверей, </w:t>
      </w:r>
      <w:proofErr w:type="spellStart"/>
      <w:r w:rsidRPr="00B420FD">
        <w:rPr>
          <w:rFonts w:ascii="Times New Roman" w:hAnsi="Times New Roman" w:cs="Times New Roman"/>
        </w:rPr>
        <w:t>теплогидроизоляция</w:t>
      </w:r>
      <w:proofErr w:type="spellEnd"/>
      <w:r w:rsidRPr="00B420FD">
        <w:rPr>
          <w:rFonts w:ascii="Times New Roman" w:hAnsi="Times New Roman" w:cs="Times New Roman"/>
        </w:rPr>
        <w:t xml:space="preserve"> трубопроводов, установка автоматизированных узлов </w:t>
      </w:r>
      <w:proofErr w:type="spellStart"/>
      <w:r w:rsidRPr="00B420FD">
        <w:rPr>
          <w:rFonts w:ascii="Times New Roman" w:hAnsi="Times New Roman" w:cs="Times New Roman"/>
        </w:rPr>
        <w:t>ресурсоснабжения</w:t>
      </w:r>
      <w:proofErr w:type="spellEnd"/>
      <w:r w:rsidRPr="00B420FD">
        <w:rPr>
          <w:rFonts w:ascii="Times New Roman" w:hAnsi="Times New Roman" w:cs="Times New Roman"/>
        </w:rPr>
        <w:t xml:space="preserve"> (газоснабжение, электроснабжение, тепловая энергия), ремонт </w:t>
      </w:r>
      <w:r w:rsidRPr="00B420FD">
        <w:rPr>
          <w:rFonts w:ascii="Times New Roman" w:hAnsi="Times New Roman" w:cs="Times New Roman"/>
        </w:rPr>
        <w:lastRenderedPageBreak/>
        <w:t>ограждающих конструкций, систем электроснабжения и освещения в зданиях, реконструкция систем теплоснабжения и тепловых узлов в зданиях и др.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360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 xml:space="preserve">3.4. Проведение </w:t>
      </w:r>
      <w:proofErr w:type="spellStart"/>
      <w:r w:rsidRPr="00B420FD">
        <w:rPr>
          <w:rFonts w:ascii="Times New Roman" w:hAnsi="Times New Roman" w:cs="Times New Roman"/>
          <w:b/>
          <w:i/>
        </w:rPr>
        <w:t>энергомониторинга</w:t>
      </w:r>
      <w:proofErr w:type="spellEnd"/>
      <w:r w:rsidRPr="00B420FD">
        <w:rPr>
          <w:rFonts w:ascii="Times New Roman" w:hAnsi="Times New Roman" w:cs="Times New Roman"/>
          <w:b/>
          <w:i/>
        </w:rPr>
        <w:t xml:space="preserve"> использования  электрической энергии в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В результате реализации энергосберегающих мероприятий энергопотребление в зданиях снижается, и остается на данном уровне в течение некоторого времени. Как показывает опыт реализации многих проектов, через некоторое время энергопотребление снова начинает расти. Через 3-5 лет энергопотребление  иногда возвращается к тому же уровню, как и до реализации энергосберегающих мер. Аналогичные тенденции имели место и в новых зданиях.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Чтобы избежать этого, требуется вести постоянный  мониторинг энергопотребления.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08"/>
        <w:rPr>
          <w:rFonts w:ascii="Times New Roman" w:hAnsi="Times New Roman" w:cs="Times New Roman"/>
          <w:b/>
          <w:i/>
        </w:rPr>
      </w:pPr>
      <w:r w:rsidRPr="00B420FD">
        <w:rPr>
          <w:rFonts w:ascii="Times New Roman" w:hAnsi="Times New Roman" w:cs="Times New Roman"/>
          <w:b/>
          <w:i/>
        </w:rPr>
        <w:t>3.5. Модернизация систем освещения зданий,  помещений муниципальных учреждений.</w:t>
      </w:r>
    </w:p>
    <w:p w:rsidR="000C1B38" w:rsidRPr="00B420FD" w:rsidRDefault="000C1B38" w:rsidP="000C1B38">
      <w:pPr>
        <w:ind w:left="70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firstLine="720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предусматривают переход освещения зданий муниципальных учреждений  с обычных ламп накаливания на энергосберегающие лампы, установку сенсорных систем включения освещения.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Мероприятия Программы подлежат уточнению: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- по результатам проведенного </w:t>
      </w:r>
      <w:proofErr w:type="spellStart"/>
      <w:r w:rsidRPr="00B420FD">
        <w:rPr>
          <w:rFonts w:ascii="Times New Roman" w:hAnsi="Times New Roman" w:cs="Times New Roman"/>
        </w:rPr>
        <w:t>энергоаудита</w:t>
      </w:r>
      <w:proofErr w:type="spellEnd"/>
      <w:r w:rsidRPr="00B420FD">
        <w:rPr>
          <w:rFonts w:ascii="Times New Roman" w:hAnsi="Times New Roman" w:cs="Times New Roman"/>
        </w:rPr>
        <w:t xml:space="preserve"> муниципальных зданий;</w:t>
      </w:r>
    </w:p>
    <w:p w:rsidR="000C1B38" w:rsidRPr="00B420FD" w:rsidRDefault="000C1B38" w:rsidP="000C1B38">
      <w:pPr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- при получении экономии средств бюджета поселения при реализации Программы, в том числе в результате экономии энергоресурсов.</w:t>
      </w:r>
    </w:p>
    <w:p w:rsidR="000C1B38" w:rsidRPr="00B420FD" w:rsidRDefault="000C1B38" w:rsidP="000C1B3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3.6. Мероприятия по энергосбережению в системах наружного освещения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Для повышения энергетической эффективности наружного освещения необходимо продолжить замену ламп накаливания и ламп типа ДРЛ на современные энергосберегающие лампы, внедрить автоматизированные системы контроля, учета и управления потреблением и сбытом энергии в сетях наружного освещения.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t>3.7. Развитие нормативно-правовой базы энергосбережения и повышения энергетической эффективности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Развитие нормативной правовой и методической базы энергетической эффективности и энергосбережения в сельском поселении обусловлено тем объемом полномочий, который предоставлен муниципальным образованиям в соответствии с Законом №261-ФЗ, и призвано обеспечить проведение согласованной государственной политики в области энергосбережения и повышения энергетической эффективности на территории сельского поселения </w:t>
      </w:r>
      <w:r w:rsidR="00F20400">
        <w:rPr>
          <w:rFonts w:ascii="Times New Roman" w:hAnsi="Times New Roman" w:cs="Times New Roman"/>
          <w:bCs/>
        </w:rPr>
        <w:t>Ивановский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Башкортостан.</w:t>
      </w:r>
      <w:proofErr w:type="gramEnd"/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энергетической эффективности и энергосбережения в сельском поселении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являются: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установление и совершенствование мер тарифного и налогового стимулирования энергосбережения и повышения энергетической эффективности в пределах полномочий муниципалитета;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разработка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деятельности, цены (тарифы) на товары, услуги которых подлежат установлению органами местного самоуправления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координация мероприятий по энергосбережению и повышению энергетической эффективности и контроль за их проведением муниципальными учреждениями. </w:t>
      </w:r>
    </w:p>
    <w:p w:rsidR="000C1B38" w:rsidRPr="00B420FD" w:rsidRDefault="000C1B38" w:rsidP="000C1B38">
      <w:pPr>
        <w:pStyle w:val="ConsPlusNormal"/>
        <w:widowControl/>
        <w:ind w:firstLine="0"/>
        <w:outlineLvl w:val="2"/>
        <w:rPr>
          <w:rFonts w:ascii="Times New Roman" w:hAnsi="Times New Roman" w:cs="Times New Roman"/>
          <w:b/>
          <w:i/>
          <w:sz w:val="24"/>
          <w:szCs w:val="24"/>
        </w:rPr>
      </w:pPr>
    </w:p>
    <w:p w:rsidR="000C1B38" w:rsidRPr="00B420FD" w:rsidRDefault="000C1B38" w:rsidP="000C1B38">
      <w:pPr>
        <w:pStyle w:val="ConsPlusNormal"/>
        <w:widowControl/>
        <w:ind w:firstLine="540"/>
        <w:outlineLvl w:val="2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b/>
          <w:i/>
          <w:sz w:val="24"/>
          <w:szCs w:val="24"/>
        </w:rPr>
        <w:lastRenderedPageBreak/>
        <w:t>3.8.  Популяризация энергосбережения в  сельском поселении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Основным направлением деятельности в области популяризации энергосбережения должна стать пропаганда энергосбережения в быту, где ключевым инструментом является просветительская деятельность и информирование жителей о возможных типовых решениях (использование энергосберегающих ламп, приборов учета, более экономичных бытовых приборов, утепление и т.д.).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Механизмы пропаганды энергосбережения для населения: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 xml:space="preserve">- создание специального раздела сайта на официальном сайте администрации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B420FD">
        <w:rPr>
          <w:rFonts w:ascii="Times New Roman" w:hAnsi="Times New Roman" w:cs="Times New Roman"/>
          <w:sz w:val="24"/>
          <w:szCs w:val="24"/>
        </w:rPr>
        <w:t xml:space="preserve"> сельсовет для информирования населения о возможностях экономии энергоресурсов в быту и снижения размера платежей за жилищно-коммунальные услуги;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оперативное размещение в СМИ и на официальном сайте  информации по актуальным вопросам энергосбережения в  сельском поселении;</w:t>
      </w:r>
    </w:p>
    <w:p w:rsidR="000C1B38" w:rsidRPr="00B420FD" w:rsidRDefault="000C1B38" w:rsidP="000C1B38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420FD">
        <w:rPr>
          <w:rFonts w:ascii="Times New Roman" w:hAnsi="Times New Roman" w:cs="Times New Roman"/>
          <w:sz w:val="24"/>
          <w:szCs w:val="24"/>
        </w:rPr>
        <w:t>- работа с управляющей организацией, собственниками помещений в МКД,  предоставление им необходимой информации об опыте внедрения энергосберегающих проектов, о кредитовании, доступных технологиях, реализации пилотных и типовых проектов и достигнутых технических и экономических результатах, а также обмен опытом и широкое освещение наиболее эффективных мероприятий.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4. Ресурсное обеспечение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Финансовое обеспечение мероприятий Программы планируется осуществить за счет средств бюджета поселения и привлеченных средств.</w:t>
      </w: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К реализации мероприятий могут привлекаться средства республиканского и районного  бюджетов в рамках финансирования программ по энергосбережению и </w:t>
      </w:r>
      <w:proofErr w:type="spellStart"/>
      <w:r w:rsidRPr="00B420FD">
        <w:rPr>
          <w:rFonts w:ascii="Times New Roman" w:hAnsi="Times New Roman" w:cs="Times New Roman"/>
        </w:rPr>
        <w:t>энергоэффективности</w:t>
      </w:r>
      <w:proofErr w:type="spellEnd"/>
      <w:r w:rsidRPr="00B420FD">
        <w:rPr>
          <w:rFonts w:ascii="Times New Roman" w:hAnsi="Times New Roman" w:cs="Times New Roman"/>
        </w:rPr>
        <w:t xml:space="preserve"> и внебюджетные источники.</w:t>
      </w:r>
    </w:p>
    <w:p w:rsidR="000C1B38" w:rsidRPr="00B420FD" w:rsidRDefault="000C1B38" w:rsidP="000C1B38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20FD">
        <w:rPr>
          <w:rFonts w:ascii="Times New Roman" w:hAnsi="Times New Roman" w:cs="Times New Roman"/>
          <w:sz w:val="24"/>
          <w:szCs w:val="24"/>
        </w:rPr>
        <w:t xml:space="preserve">Финансирование энергосберегающих мероприятий за счет средств местного бюджета осуществляется в соответствии с решением Совета сельского поселения </w:t>
      </w:r>
      <w:r w:rsidR="00F20400">
        <w:rPr>
          <w:rFonts w:ascii="Times New Roman" w:hAnsi="Times New Roman" w:cs="Times New Roman"/>
          <w:bCs/>
        </w:rPr>
        <w:t>Ивановский</w:t>
      </w:r>
      <w:r w:rsidR="00E20764" w:rsidRPr="00B420FD">
        <w:rPr>
          <w:rFonts w:ascii="Times New Roman" w:hAnsi="Times New Roman" w:cs="Times New Roman"/>
          <w:sz w:val="24"/>
          <w:szCs w:val="24"/>
        </w:rPr>
        <w:t xml:space="preserve"> </w:t>
      </w:r>
      <w:r w:rsidRPr="00B420FD">
        <w:rPr>
          <w:rFonts w:ascii="Times New Roman" w:hAnsi="Times New Roman" w:cs="Times New Roman"/>
          <w:sz w:val="24"/>
          <w:szCs w:val="24"/>
        </w:rPr>
        <w:t xml:space="preserve">сельсовет муниципального района </w:t>
      </w:r>
      <w:r w:rsidR="00174F61" w:rsidRPr="00B420FD">
        <w:rPr>
          <w:rFonts w:ascii="Times New Roman" w:hAnsi="Times New Roman" w:cs="Times New Roman"/>
          <w:sz w:val="24"/>
          <w:szCs w:val="24"/>
        </w:rPr>
        <w:t>Давлекановский</w:t>
      </w:r>
      <w:r w:rsidRPr="00B420FD">
        <w:rPr>
          <w:rFonts w:ascii="Times New Roman" w:hAnsi="Times New Roman" w:cs="Times New Roman"/>
          <w:sz w:val="24"/>
          <w:szCs w:val="24"/>
        </w:rPr>
        <w:t xml:space="preserve"> район Республики Башкортостан о бюджете на соответствующий финансовый год.</w:t>
      </w:r>
      <w:proofErr w:type="gramEnd"/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Объемы финансирования Программы за счет средств бюджета поселения носят прогнозный характер и подлежат уточнению в установленном порядке при формировании и утверждении проекта бюджета поселения на очередной финансовый год.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5. Система управления реализацией Программы</w:t>
      </w:r>
    </w:p>
    <w:p w:rsidR="000C1B38" w:rsidRPr="00B420FD" w:rsidRDefault="000C1B38" w:rsidP="000C1B38">
      <w:pPr>
        <w:ind w:left="540" w:firstLine="168"/>
        <w:jc w:val="both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Текущее управление реализацией Программы осуществляет Администрация поселения, контролирует выполнение программных мероприятий, целевое и эффективное использование средств, направляемых на реализацию Программы, осуществляет управление исполнителями, готовит ежегодные отчеты о реализации Программы, ежегодно осуществляет оценку достигнутых целей и эффективности реализации Программы.</w:t>
      </w:r>
    </w:p>
    <w:p w:rsidR="000C1B38" w:rsidRPr="00B420FD" w:rsidRDefault="000C1B38" w:rsidP="000C1B38">
      <w:p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ab/>
        <w:t>Главным ответственным лицом за контролем энергопотребления и реализацию энергосберегающих мероприятий является руководитель муниципального учреждения, эксплуатирующего помещения.</w:t>
      </w:r>
    </w:p>
    <w:p w:rsidR="000C1B38" w:rsidRPr="00B420FD" w:rsidRDefault="000C1B38" w:rsidP="000C1B38">
      <w:pPr>
        <w:ind w:left="540" w:firstLine="168"/>
        <w:rPr>
          <w:rFonts w:ascii="Times New Roman" w:hAnsi="Times New Roman" w:cs="Times New Roman"/>
        </w:rPr>
      </w:pP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  <w:r w:rsidRPr="00B420FD">
        <w:rPr>
          <w:rFonts w:ascii="Times New Roman" w:hAnsi="Times New Roman" w:cs="Times New Roman"/>
          <w:b/>
        </w:rPr>
        <w:t>6. Оценка эффективности реализации Программы</w:t>
      </w:r>
    </w:p>
    <w:p w:rsidR="000C1B38" w:rsidRPr="00B420FD" w:rsidRDefault="000C1B38" w:rsidP="000C1B38">
      <w:pPr>
        <w:ind w:left="540" w:firstLine="168"/>
        <w:jc w:val="center"/>
        <w:rPr>
          <w:rFonts w:ascii="Times New Roman" w:hAnsi="Times New Roman" w:cs="Times New Roman"/>
          <w:b/>
        </w:rPr>
      </w:pPr>
    </w:p>
    <w:p w:rsidR="000C1B38" w:rsidRPr="00B420FD" w:rsidRDefault="000C1B38" w:rsidP="000C1B38">
      <w:pPr>
        <w:ind w:firstLine="708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При реализации мероприятий по энергосбережению и повышению энергетической эффективности должны быть достигнуты конкретные результаты: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энергоресурсов и средств бюджета поселения по административному зданию   не менее 6%;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обеспечение нормальных климатических условий во всех зданиях, расположенных на территории 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вредных выбросов в атмосферу;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lastRenderedPageBreak/>
        <w:t>сокращение бюджетных расходов на тепло- и энергоснабжение муниципальных учреждений;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повышение заинтересованности в энергосбережении населения сельского поселения;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сокращение расходов тепловой и электрической энергии в муниципальных учреждениях;</w:t>
      </w:r>
    </w:p>
    <w:p w:rsidR="000C1B38" w:rsidRPr="00B420FD" w:rsidRDefault="000C1B38" w:rsidP="000C1B38">
      <w:pPr>
        <w:widowControl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экономия потребления ресурсов  в муниципальных учреждениях.</w:t>
      </w:r>
    </w:p>
    <w:p w:rsidR="000C1B38" w:rsidRPr="00B420FD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>Основным целевым показателем (индикатором) по оценке эффективности реализации Программы является удельное потребление энергии в муниципальных зданиях.</w:t>
      </w:r>
    </w:p>
    <w:p w:rsidR="000C1B38" w:rsidRDefault="000C1B38" w:rsidP="000C1B38">
      <w:pPr>
        <w:ind w:firstLine="720"/>
        <w:jc w:val="both"/>
        <w:rPr>
          <w:rFonts w:ascii="Times New Roman" w:hAnsi="Times New Roman" w:cs="Times New Roman"/>
        </w:rPr>
      </w:pPr>
      <w:r w:rsidRPr="00B420FD">
        <w:rPr>
          <w:rFonts w:ascii="Times New Roman" w:hAnsi="Times New Roman" w:cs="Times New Roman"/>
        </w:rPr>
        <w:t xml:space="preserve">Экономия </w:t>
      </w:r>
      <w:proofErr w:type="spellStart"/>
      <w:r w:rsidRPr="00B420FD">
        <w:rPr>
          <w:rFonts w:ascii="Times New Roman" w:hAnsi="Times New Roman" w:cs="Times New Roman"/>
        </w:rPr>
        <w:t>ресурсопотребления</w:t>
      </w:r>
      <w:proofErr w:type="spellEnd"/>
      <w:r w:rsidRPr="00B420FD">
        <w:rPr>
          <w:rFonts w:ascii="Times New Roman" w:hAnsi="Times New Roman" w:cs="Times New Roman"/>
        </w:rPr>
        <w:t xml:space="preserve"> планируется в виде разницы между прогнозируемым потреблением без реализации энергосберегающих мероприятий и потреблением электроэнергии учетом реализации энергосберегающих мероприятий. Методика и критерии оценки эффективности Программы приведены в приложении № 1-п.</w:t>
      </w:r>
    </w:p>
    <w:p w:rsidR="009067A4" w:rsidRDefault="009067A4" w:rsidP="000C1B38">
      <w:pPr>
        <w:ind w:firstLine="720"/>
        <w:jc w:val="both"/>
        <w:rPr>
          <w:rFonts w:ascii="Times New Roman" w:hAnsi="Times New Roman" w:cs="Times New Roman"/>
        </w:rPr>
      </w:pPr>
    </w:p>
    <w:p w:rsidR="009067A4" w:rsidRPr="00B420FD" w:rsidRDefault="009067A4" w:rsidP="000C1B38">
      <w:pPr>
        <w:ind w:firstLine="720"/>
        <w:jc w:val="both"/>
        <w:rPr>
          <w:rFonts w:ascii="Times New Roman" w:hAnsi="Times New Roman" w:cs="Times New Roman"/>
          <w:color w:val="FF0000"/>
        </w:rPr>
      </w:pPr>
    </w:p>
    <w:p w:rsidR="005E3958" w:rsidRDefault="005E3958" w:rsidP="000C1B38">
      <w:pPr>
        <w:jc w:val="right"/>
        <w:rPr>
          <w:rFonts w:ascii="Times New Roman" w:hAnsi="Times New Roman" w:cs="Times New Roman"/>
        </w:rPr>
      </w:pPr>
    </w:p>
    <w:p w:rsidR="005E3958" w:rsidRPr="005E3958" w:rsidRDefault="005E3958" w:rsidP="005E3958">
      <w:pPr>
        <w:pStyle w:val="a5"/>
        <w:numPr>
          <w:ilvl w:val="0"/>
          <w:numId w:val="18"/>
        </w:numPr>
        <w:jc w:val="center"/>
        <w:rPr>
          <w:rFonts w:ascii="Times New Roman" w:hAnsi="Times New Roman" w:cs="Times New Roman"/>
          <w:b/>
        </w:rPr>
      </w:pPr>
      <w:r w:rsidRPr="005E3958">
        <w:rPr>
          <w:rFonts w:ascii="Times New Roman" w:hAnsi="Times New Roman" w:cs="Times New Roman"/>
          <w:b/>
        </w:rPr>
        <w:t>Методика и критерии оценки эффективности Программы</w:t>
      </w:r>
    </w:p>
    <w:p w:rsidR="005E3958" w:rsidRPr="005E3958" w:rsidRDefault="005E3958" w:rsidP="005E3958">
      <w:pPr>
        <w:pStyle w:val="a5"/>
        <w:ind w:left="0"/>
        <w:rPr>
          <w:rFonts w:ascii="Times New Roman" w:hAnsi="Times New Roman" w:cs="Times New Roman"/>
          <w:b/>
        </w:rPr>
      </w:pPr>
    </w:p>
    <w:p w:rsidR="005E3958" w:rsidRPr="005E3958" w:rsidRDefault="005E3958" w:rsidP="005E3958">
      <w:pPr>
        <w:pStyle w:val="BodyText210"/>
        <w:rPr>
          <w:rFonts w:ascii="Times New Roman" w:hAnsi="Times New Roman" w:cs="Times New Roman"/>
          <w:szCs w:val="24"/>
        </w:rPr>
      </w:pPr>
      <w:r w:rsidRPr="005E3958">
        <w:rPr>
          <w:rFonts w:ascii="Times New Roman" w:hAnsi="Times New Roman" w:cs="Times New Roman"/>
          <w:szCs w:val="24"/>
        </w:rPr>
        <w:t>Оценка эффективности реализации Программы производится ежегодно на основе использования целевого индикатора, который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Оценка эффективности реализации Программы производится путем сравнения фактически достигнутого показателя за соответствующий год с его прогнозным значением, утвержденным Программой.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Эффективность реализации Программы оценивается как степень фактического достижения целевого индикатора по формуле:  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</w:t>
      </w: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  =   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  <w:u w:val="single"/>
          <w:lang w:val="en-US"/>
        </w:rPr>
        <w:t>If</w:t>
      </w:r>
      <w:r w:rsidRPr="005E3958">
        <w:rPr>
          <w:rFonts w:ascii="Times New Roman" w:hAnsi="Times New Roman" w:cs="Times New Roman"/>
          <w:u w:val="single"/>
        </w:rPr>
        <w:t>__</w:t>
      </w:r>
      <w:r w:rsidRPr="005E3958">
        <w:rPr>
          <w:rFonts w:ascii="Times New Roman" w:hAnsi="Times New Roman" w:cs="Times New Roman"/>
        </w:rPr>
        <w:t xml:space="preserve">     100</w:t>
      </w:r>
      <w:proofErr w:type="gramStart"/>
      <w:r w:rsidRPr="005E3958">
        <w:rPr>
          <w:rFonts w:ascii="Times New Roman" w:hAnsi="Times New Roman" w:cs="Times New Roman"/>
        </w:rPr>
        <w:t>% ,</w:t>
      </w:r>
      <w:proofErr w:type="gramEnd"/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 xml:space="preserve">                                 </w:t>
      </w: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noProof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520C5" wp14:editId="17670BEC">
                <wp:simplePos x="0" y="0"/>
                <wp:positionH relativeFrom="column">
                  <wp:posOffset>1943100</wp:posOffset>
                </wp:positionH>
                <wp:positionV relativeFrom="paragraph">
                  <wp:posOffset>181610</wp:posOffset>
                </wp:positionV>
                <wp:extent cx="342900" cy="342900"/>
                <wp:effectExtent l="0" t="635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58" w:rsidRDefault="005E3958" w:rsidP="005E3958">
                            <w:pPr>
                              <w:ind w:firstLine="720"/>
                              <w:jc w:val="both"/>
                            </w:pPr>
                            <w:r>
                              <w:t xml:space="preserve">                    =    -------  х  100% ,</w:t>
                            </w:r>
                          </w:p>
                          <w:p w:rsidR="005E3958" w:rsidRDefault="005E3958" w:rsidP="005E3958">
                            <w:r>
                              <w:t xml:space="preserve">                                             </w:t>
                            </w: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>
                              <w:rPr>
                                <w:b/>
                                <w:vertAlign w:val="subscript"/>
                                <w:lang w:val="en-US"/>
                              </w:rPr>
                              <w:t>n</w:t>
                            </w:r>
                          </w:p>
                          <w:p w:rsidR="005E3958" w:rsidRDefault="005E3958" w:rsidP="005E395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0F2AB50E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153pt;margin-top:14.3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gBiQIAAA4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" stroked="f">
                <v:textbox>
                  <w:txbxContent>
                    <w:p w:rsidR="005E3958" w:rsidRDefault="005E3958" w:rsidP="005E3958">
                      <w:pPr>
                        <w:ind w:firstLine="720"/>
                        <w:jc w:val="both"/>
                      </w:pPr>
                      <w:r>
                        <w:t xml:space="preserve">                    =    -------  х  100% ,</w:t>
                      </w:r>
                    </w:p>
                    <w:p w:rsidR="005E3958" w:rsidRDefault="005E3958" w:rsidP="005E3958">
                      <w:r>
                        <w:t xml:space="preserve">                                             </w:t>
                      </w:r>
                      <w:r>
                        <w:rPr>
                          <w:lang w:val="en-US"/>
                        </w:rPr>
                        <w:t>I</w:t>
                      </w:r>
                      <w:r>
                        <w:rPr>
                          <w:b/>
                          <w:vertAlign w:val="subscript"/>
                          <w:lang w:val="en-US"/>
                        </w:rPr>
                        <w:t>n</w:t>
                      </w:r>
                    </w:p>
                    <w:p w:rsidR="005E3958" w:rsidRDefault="005E3958" w:rsidP="005E3958"/>
                  </w:txbxContent>
                </v:textbox>
              </v:shape>
            </w:pict>
          </mc:Fallback>
        </mc:AlternateContent>
      </w:r>
      <w:r w:rsidRPr="005E3958">
        <w:rPr>
          <w:rFonts w:ascii="Times New Roman" w:hAnsi="Times New Roman" w:cs="Times New Roman"/>
        </w:rPr>
        <w:t xml:space="preserve">                                         где: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E</w:t>
      </w:r>
      <w:r w:rsidRPr="005E3958">
        <w:rPr>
          <w:rFonts w:ascii="Times New Roman" w:hAnsi="Times New Roman" w:cs="Times New Roman"/>
        </w:rPr>
        <w:t xml:space="preserve"> – эффективность реализации Программы (в процентах);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f</w:t>
      </w:r>
      <w:r w:rsidRPr="005E3958">
        <w:rPr>
          <w:rFonts w:ascii="Times New Roman" w:hAnsi="Times New Roman" w:cs="Times New Roman"/>
          <w:b/>
          <w:vertAlign w:val="subscript"/>
        </w:rPr>
        <w:t xml:space="preserve"> –</w:t>
      </w:r>
      <w:r w:rsidRPr="005E3958">
        <w:rPr>
          <w:rFonts w:ascii="Times New Roman" w:hAnsi="Times New Roman" w:cs="Times New Roman"/>
        </w:rPr>
        <w:t xml:space="preserve"> фактический индикатор, достигнутый в ходе реализации Программы;</w:t>
      </w:r>
    </w:p>
    <w:p w:rsidR="005E3958" w:rsidRPr="005E3958" w:rsidRDefault="005E3958" w:rsidP="005E3958">
      <w:pPr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  <w:lang w:val="en-US"/>
        </w:rPr>
        <w:t>I</w:t>
      </w:r>
      <w:r w:rsidRPr="005E3958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E3958">
        <w:rPr>
          <w:rFonts w:ascii="Times New Roman" w:hAnsi="Times New Roman" w:cs="Times New Roman"/>
          <w:b/>
          <w:vertAlign w:val="subscript"/>
        </w:rPr>
        <w:t xml:space="preserve"> </w:t>
      </w:r>
      <w:r w:rsidRPr="005E3958">
        <w:rPr>
          <w:rFonts w:ascii="Times New Roman" w:hAnsi="Times New Roman" w:cs="Times New Roman"/>
        </w:rPr>
        <w:t>– нормативный индикатор, утвержденный Программой.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Критерии оценки эффективности реализации Программы: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реализуется эффективно (за отчетный год, за весь период реализации), если ее эффективность составляет 75 процентов и более;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нуждается в корректировке и доработке, если эффективность реализации Программы составляет 55 - 74 процентов;</w:t>
      </w:r>
    </w:p>
    <w:p w:rsidR="005E3958" w:rsidRPr="005E3958" w:rsidRDefault="005E3958" w:rsidP="005E3958">
      <w:pPr>
        <w:ind w:firstLine="720"/>
        <w:jc w:val="both"/>
        <w:rPr>
          <w:rFonts w:ascii="Times New Roman" w:hAnsi="Times New Roman" w:cs="Times New Roman"/>
        </w:rPr>
      </w:pPr>
      <w:r w:rsidRPr="005E3958">
        <w:rPr>
          <w:rFonts w:ascii="Times New Roman" w:hAnsi="Times New Roman" w:cs="Times New Roman"/>
        </w:rPr>
        <w:t>Программа считается неэффективной, если мероприятия Программы выполнены с эффективностью менее 55 процентов</w:t>
      </w:r>
    </w:p>
    <w:p w:rsidR="009067A4" w:rsidRPr="009067A4" w:rsidRDefault="005E3958" w:rsidP="009067A4">
      <w:pPr>
        <w:tabs>
          <w:tab w:val="left" w:pos="6585"/>
        </w:tabs>
        <w:ind w:left="5529" w:right="-1886"/>
        <w:rPr>
          <w:rFonts w:ascii="Times New Roman" w:hAnsi="Times New Roman" w:cs="Times New Roman"/>
          <w:sz w:val="20"/>
          <w:szCs w:val="20"/>
        </w:rPr>
      </w:pPr>
      <w:r w:rsidRPr="00B420FD">
        <w:rPr>
          <w:rFonts w:ascii="Times New Roman" w:hAnsi="Times New Roman" w:cs="Times New Roman"/>
        </w:rPr>
        <w:t xml:space="preserve"> </w:t>
      </w:r>
      <w:r w:rsidR="000C1B38" w:rsidRPr="00B420FD">
        <w:rPr>
          <w:rFonts w:ascii="Times New Roman" w:hAnsi="Times New Roman" w:cs="Times New Roman"/>
        </w:rPr>
        <w:br w:type="page"/>
      </w:r>
      <w:r w:rsidR="009067A4" w:rsidRPr="009067A4">
        <w:rPr>
          <w:rFonts w:ascii="Times New Roman" w:hAnsi="Times New Roman" w:cs="Times New Roman"/>
          <w:sz w:val="20"/>
          <w:szCs w:val="20"/>
        </w:rPr>
        <w:lastRenderedPageBreak/>
        <w:t>Приложение №1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 xml:space="preserve">к Муниципальной программе  администрации сельского поселения </w:t>
      </w:r>
      <w:proofErr w:type="gramStart"/>
      <w:r w:rsidR="00F20400">
        <w:rPr>
          <w:rFonts w:ascii="Times New Roman" w:hAnsi="Times New Roman" w:cs="Times New Roman"/>
          <w:bCs/>
        </w:rPr>
        <w:t>Ивановский</w:t>
      </w:r>
      <w:proofErr w:type="gramEnd"/>
      <w:r w:rsidRPr="009067A4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:rsidR="009067A4" w:rsidRPr="009067A4" w:rsidRDefault="009067A4" w:rsidP="009067A4">
      <w:pPr>
        <w:ind w:left="5529"/>
        <w:rPr>
          <w:rFonts w:ascii="Times New Roman" w:hAnsi="Times New Roman" w:cs="Times New Roman"/>
          <w:sz w:val="20"/>
          <w:szCs w:val="20"/>
        </w:rPr>
      </w:pPr>
      <w:r w:rsidRPr="009067A4">
        <w:rPr>
          <w:rFonts w:ascii="Times New Roman" w:hAnsi="Times New Roman" w:cs="Times New Roman"/>
          <w:sz w:val="20"/>
          <w:szCs w:val="20"/>
        </w:rPr>
        <w:t>муниципального района Давлекановский район Республики Башкортостан</w:t>
      </w:r>
    </w:p>
    <w:p w:rsidR="009067A4" w:rsidRPr="009067A4" w:rsidRDefault="009067A4" w:rsidP="009067A4">
      <w:pPr>
        <w:pStyle w:val="a3"/>
        <w:rPr>
          <w:rFonts w:ascii="Times New Roman" w:hAnsi="Times New Roman"/>
        </w:rPr>
      </w:pPr>
      <w:r w:rsidRPr="009067A4">
        <w:rPr>
          <w:rFonts w:ascii="Times New Roman" w:hAnsi="Times New Roman"/>
        </w:rPr>
        <w:t>Система программных мероприятий по достижению целей и показателей Программы</w:t>
      </w:r>
    </w:p>
    <w:tbl>
      <w:tblPr>
        <w:tblW w:w="108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0"/>
        <w:gridCol w:w="2740"/>
        <w:gridCol w:w="2438"/>
        <w:gridCol w:w="620"/>
        <w:gridCol w:w="620"/>
        <w:gridCol w:w="620"/>
        <w:gridCol w:w="620"/>
        <w:gridCol w:w="620"/>
        <w:gridCol w:w="2095"/>
      </w:tblGrid>
      <w:tr w:rsidR="009067A4" w:rsidRPr="009067A4" w:rsidTr="009067A4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Получаемый эффект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Планируемые затраты по годам (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тыс.руб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2022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2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1. Организационно-аналитические мероприятия</w:t>
            </w:r>
          </w:p>
        </w:tc>
      </w:tr>
      <w:tr w:rsidR="009067A4" w:rsidRPr="009067A4" w:rsidTr="009067A4">
        <w:trPr>
          <w:trHeight w:val="14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контроля за внедрением энергосберегающих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мероприятий   при ремонте, зданий, строений, сооружений.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ind w:right="-11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энергоресурсов, затрат не требуется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режима работы энергопотребляющего оборудования, освещения (выключение или перевод в режим «сна» компьютеров при простое).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объема потребляемой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электроэнергии в год)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trHeight w:val="14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нецелевым использованием и потерями энергоносителей (отбор воды из системы отопления, протечки  и др.).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энергоресурсов, затрат не требуется (экономия от 5 % от и объема потребляемых </w:t>
            </w:r>
          </w:p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энергоресурсов)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отопительной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нагрузки в зданиях или отдельных помещениях в нерабочие периоды.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-28" w:right="-46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потребления энергоресурсов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отопительной нагрузки на 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Содействие заключению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энергосервисных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потребления энергоресурсов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Анализ договоров электроснабжения  на предмет выявления положений договоров, препятствующих </w:t>
            </w:r>
          </w:p>
          <w:p w:rsidR="009067A4" w:rsidRPr="009067A4" w:rsidRDefault="009067A4" w:rsidP="009067A4">
            <w:pPr>
              <w:ind w:right="-4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реализации мер по повышению энергетической эффективности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оплаты за энергоресурсы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2.Технические и технологические мероприятия по энергосбережению в организациях с участием государства или муниципального образования и повышению энергетической эффективности этих организаций: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Ведение систематического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мониторинга  показателей энергопотребления в учреждениях,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учета используемых энергетических ресурсов, сбор и анализ информации об энергопотреблении организаций (зданий, строений, сооружений).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информации для оперативных действий, анализа энергопотребления и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отчетности перед вышестоящими органами и организациями.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Локальный учет расхода энергоносителей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 за счет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Проведение тепло сберегающих мероприятий: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утепление стен,  входов, окон и т.п.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Экономия тепловой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14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Модернизация  систем  уличного освещения  на  основе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энергоэко-номичных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освети-тельных</w:t>
            </w:r>
            <w:proofErr w:type="gram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 приборов, организация  локального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освеще-ния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, регулирование  яркости освещения.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Снижение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trHeight w:val="146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Реконструкция  системы освещения с применением </w:t>
            </w:r>
            <w:proofErr w:type="spellStart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энергоэффективных</w:t>
            </w:r>
            <w:proofErr w:type="spellEnd"/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 светильников (замена на энергосберегающие лампы), всего:  </w:t>
            </w: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15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Экономия электропотребления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371328">
            <w:pPr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20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276"/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pStyle w:val="ConsPlusNormal"/>
              <w:widowControl/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9067A4">
              <w:rPr>
                <w:rFonts w:ascii="Times New Roman" w:hAnsi="Times New Roman" w:cs="Times New Roman"/>
                <w:b/>
              </w:rPr>
              <w:t>3. Организационно-аналитические мероприятия</w:t>
            </w: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47" w:hanging="25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об установленных законодательством по энергосбережению и повышении энергетической эффективности требованиях, предъявляемых к собственникам жилых домов, пропаганда реализации мер, направленных на снижение пикового потребления электрической энергии населением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информирование жителей о возможных типовых решениях повышения энергетической эффективности и энергосбережении (использование энергосберегающих ламп, приборов учета, более экономичных бытовых приборов, утепление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trHeight w:val="7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3.2.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Внедрение энергосберегающих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Снижение электропотребления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сельского поселения</w:t>
            </w:r>
          </w:p>
        </w:tc>
      </w:tr>
      <w:tr w:rsidR="009067A4" w:rsidRPr="009067A4" w:rsidTr="009067A4">
        <w:trPr>
          <w:jc w:val="center"/>
        </w:trPr>
        <w:tc>
          <w:tcPr>
            <w:tcW w:w="1089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left="36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4. Мероприятия по иным вопросам</w:t>
            </w:r>
          </w:p>
        </w:tc>
      </w:tr>
      <w:tr w:rsidR="009067A4" w:rsidRPr="009067A4" w:rsidTr="009067A4">
        <w:trPr>
          <w:trHeight w:val="13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Информационное обеспечение мероприятий по энергосбережению</w:t>
            </w:r>
          </w:p>
          <w:p w:rsidR="009067A4" w:rsidRPr="009067A4" w:rsidRDefault="009067A4" w:rsidP="009067A4">
            <w:pPr>
              <w:ind w:right="-18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и повышению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руководителей 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муниципальных учреждений о необходимости проведения мероприятий по энергосбережению и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Разработка и проведение мероприятий по пропаганде энергосбережения через собрания граждан, распространение социальной рекламы в области энергосбережения и повышения энергетической эффективности.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Администрация  сельского поселения</w:t>
            </w:r>
          </w:p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Обучение  персонала правилам энергосбережения и повышения  энергетической эффективности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67A4" w:rsidRPr="009067A4" w:rsidTr="009067A4">
        <w:trPr>
          <w:jc w:val="center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67A4" w:rsidRPr="009067A4" w:rsidRDefault="009067A4" w:rsidP="009067A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9067A4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7A4" w:rsidRPr="009067A4" w:rsidRDefault="009067A4" w:rsidP="009067A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0C1B38" w:rsidRPr="009067A4" w:rsidRDefault="000C1B38" w:rsidP="009067A4">
      <w:pPr>
        <w:jc w:val="right"/>
        <w:rPr>
          <w:rFonts w:ascii="Times New Roman" w:hAnsi="Times New Roman" w:cs="Times New Roman"/>
          <w:color w:val="auto"/>
        </w:rPr>
      </w:pPr>
    </w:p>
    <w:sectPr w:rsidR="000C1B38" w:rsidRPr="009067A4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3"/>
  </w:num>
  <w:num w:numId="7">
    <w:abstractNumId w:val="13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14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5C133E"/>
    <w:rsid w:val="005E3958"/>
    <w:rsid w:val="00620F09"/>
    <w:rsid w:val="00654F63"/>
    <w:rsid w:val="00786675"/>
    <w:rsid w:val="007D5D66"/>
    <w:rsid w:val="008A4830"/>
    <w:rsid w:val="009067A4"/>
    <w:rsid w:val="009461F6"/>
    <w:rsid w:val="009966FA"/>
    <w:rsid w:val="00A5202D"/>
    <w:rsid w:val="00A9491B"/>
    <w:rsid w:val="00AC7052"/>
    <w:rsid w:val="00B349CE"/>
    <w:rsid w:val="00B420FD"/>
    <w:rsid w:val="00B45078"/>
    <w:rsid w:val="00D95402"/>
    <w:rsid w:val="00E1173C"/>
    <w:rsid w:val="00E20764"/>
    <w:rsid w:val="00E80998"/>
    <w:rsid w:val="00F20400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9F438-0290-47F3-88D9-294707FD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3878</Words>
  <Characters>22105</Characters>
  <Application>Microsoft Office Word</Application>
  <DocSecurity>4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Ивановка</cp:lastModifiedBy>
  <cp:revision>2</cp:revision>
  <cp:lastPrinted>2022-03-28T12:31:00Z</cp:lastPrinted>
  <dcterms:created xsi:type="dcterms:W3CDTF">2022-03-28T12:34:00Z</dcterms:created>
  <dcterms:modified xsi:type="dcterms:W3CDTF">2022-03-28T12:34:00Z</dcterms:modified>
</cp:coreProperties>
</file>