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F76" w:rsidRPr="000D3F67" w:rsidRDefault="00ED54E3" w:rsidP="00E85F76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Приложение № 11</w:t>
      </w:r>
    </w:p>
    <w:p w:rsidR="00E85F76" w:rsidRPr="000D3F67" w:rsidRDefault="00E85F76" w:rsidP="00E85F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  к постановлению администрации</w:t>
      </w:r>
    </w:p>
    <w:p w:rsidR="00E85F76" w:rsidRPr="000D3F67" w:rsidRDefault="00E85F76" w:rsidP="00E85F76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сельского поселения </w:t>
      </w:r>
    </w:p>
    <w:p w:rsidR="00E85F76" w:rsidRPr="000D3F67" w:rsidRDefault="00E85F76" w:rsidP="00E85F76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                                   </w:t>
      </w:r>
      <w:r w:rsidR="00ED54E3" w:rsidRPr="000D3F67">
        <w:rPr>
          <w:rFonts w:ascii="Times New Roman" w:eastAsia="Times New Roman" w:hAnsi="Times New Roman" w:cs="Times New Roman"/>
          <w:lang w:eastAsia="ru-RU"/>
        </w:rPr>
        <w:t xml:space="preserve">                     Сергиопольский </w:t>
      </w:r>
      <w:r w:rsidRPr="000D3F67">
        <w:rPr>
          <w:rFonts w:ascii="Times New Roman" w:eastAsia="Times New Roman" w:hAnsi="Times New Roman" w:cs="Times New Roman"/>
          <w:lang w:eastAsia="ru-RU"/>
        </w:rPr>
        <w:t>сельсовет</w:t>
      </w:r>
    </w:p>
    <w:p w:rsidR="00E85F76" w:rsidRPr="000D3F67" w:rsidRDefault="00E85F76" w:rsidP="00E85F76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муниципального района</w:t>
      </w:r>
    </w:p>
    <w:p w:rsidR="00E85F76" w:rsidRPr="000D3F67" w:rsidRDefault="00E85F76" w:rsidP="00E85F76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Давлекановский район </w:t>
      </w:r>
    </w:p>
    <w:p w:rsidR="00E85F76" w:rsidRPr="000D3F67" w:rsidRDefault="00E85F76" w:rsidP="00E85F76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Республики Башкортостан</w:t>
      </w:r>
    </w:p>
    <w:p w:rsidR="00E85F76" w:rsidRPr="000D3F67" w:rsidRDefault="000D3F67" w:rsidP="00E85F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от   13 октября 2017 года  № 65/1</w:t>
      </w:r>
      <w:bookmarkStart w:id="0" w:name="_GoBack"/>
      <w:bookmarkEnd w:id="0"/>
    </w:p>
    <w:p w:rsidR="00E85F76" w:rsidRPr="000D3F67" w:rsidRDefault="00E85F76" w:rsidP="00E85F76">
      <w:pPr>
        <w:spacing w:after="0" w:line="240" w:lineRule="auto"/>
        <w:ind w:left="142"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D3F67">
        <w:rPr>
          <w:rFonts w:ascii="Times New Roman" w:eastAsia="Times New Roman" w:hAnsi="Times New Roman" w:cs="Times New Roman"/>
          <w:b/>
          <w:lang w:eastAsia="ru-RU"/>
        </w:rPr>
        <w:t xml:space="preserve">Административный регламент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0D3F67">
        <w:rPr>
          <w:rFonts w:ascii="Times New Roman" w:eastAsia="Times New Roman" w:hAnsi="Times New Roman" w:cs="Times New Roman"/>
          <w:b/>
          <w:lang w:eastAsia="ru-RU"/>
        </w:rPr>
        <w:t>предоставления муниципальной услуги Админис</w:t>
      </w:r>
      <w:r w:rsidR="00ED54E3" w:rsidRPr="000D3F67">
        <w:rPr>
          <w:rFonts w:ascii="Times New Roman" w:eastAsia="Times New Roman" w:hAnsi="Times New Roman" w:cs="Times New Roman"/>
          <w:b/>
          <w:lang w:eastAsia="ru-RU"/>
        </w:rPr>
        <w:t xml:space="preserve">трацией сельского поселения Сергиопольский </w:t>
      </w:r>
      <w:r w:rsidRPr="000D3F67">
        <w:rPr>
          <w:rFonts w:ascii="Times New Roman" w:eastAsia="Times New Roman" w:hAnsi="Times New Roman" w:cs="Times New Roman"/>
          <w:b/>
          <w:lang w:eastAsia="ru-RU"/>
        </w:rPr>
        <w:t xml:space="preserve"> сельсовет муниципального района Давлекановский район Республики Башкортостан «Предоставление в установленном порядке малоимущим гражданам по договорам социального найма жилых помещений муниципального жилог</w:t>
      </w:r>
      <w:r w:rsidR="00ED54E3" w:rsidRPr="000D3F67">
        <w:rPr>
          <w:rFonts w:ascii="Times New Roman" w:eastAsia="Times New Roman" w:hAnsi="Times New Roman" w:cs="Times New Roman"/>
          <w:b/>
          <w:lang w:eastAsia="ru-RU"/>
        </w:rPr>
        <w:t xml:space="preserve">о фонда сельского поселения Сергиопольский </w:t>
      </w:r>
      <w:r w:rsidRPr="000D3F67">
        <w:rPr>
          <w:rFonts w:ascii="Times New Roman" w:eastAsia="Times New Roman" w:hAnsi="Times New Roman" w:cs="Times New Roman"/>
          <w:b/>
          <w:lang w:eastAsia="ru-RU"/>
        </w:rPr>
        <w:t xml:space="preserve"> сельсовет муниципального района Давлекановский район </w:t>
      </w:r>
      <w:proofErr w:type="gramEnd"/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D3F67">
        <w:rPr>
          <w:rFonts w:ascii="Times New Roman" w:eastAsia="Times New Roman" w:hAnsi="Times New Roman" w:cs="Times New Roman"/>
          <w:b/>
          <w:lang w:eastAsia="ru-RU"/>
        </w:rPr>
        <w:t>Республики Башкортостан»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D3F67">
        <w:rPr>
          <w:rFonts w:ascii="Times New Roman" w:eastAsia="Times New Roman" w:hAnsi="Times New Roman" w:cs="Times New Roman"/>
          <w:b/>
          <w:lang w:eastAsia="ru-RU"/>
        </w:rPr>
        <w:t>I. Общие положения</w:t>
      </w:r>
    </w:p>
    <w:p w:rsidR="00E85F76" w:rsidRPr="000D3F67" w:rsidRDefault="00E85F76" w:rsidP="00E85F76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0D3F67">
        <w:rPr>
          <w:rFonts w:ascii="Times New Roman" w:eastAsia="Times New Roman" w:hAnsi="Times New Roman" w:cs="Times New Roman"/>
          <w:b/>
          <w:lang w:eastAsia="ru-RU"/>
        </w:rPr>
        <w:t>Предмет регулирования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1.1 Административный регламент предоставления муниципальной услуги Админис</w:t>
      </w:r>
      <w:r w:rsidR="00ED54E3" w:rsidRPr="000D3F67">
        <w:rPr>
          <w:rFonts w:ascii="Times New Roman" w:eastAsia="Times New Roman" w:hAnsi="Times New Roman" w:cs="Times New Roman"/>
          <w:lang w:eastAsia="ru-RU"/>
        </w:rPr>
        <w:t xml:space="preserve">трацией сельского поселения Сергиопольский </w:t>
      </w:r>
      <w:r w:rsidRPr="000D3F67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0D3F67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0D3F67">
        <w:rPr>
          <w:rFonts w:ascii="Times New Roman" w:eastAsia="Times New Roman" w:hAnsi="Times New Roman" w:cs="Times New Roman"/>
          <w:lang w:eastAsia="ru-RU"/>
        </w:rPr>
        <w:t>(далее – Администрация) «Предоставление в установленном порядке малоимущим гражданам по договорам социального найма жилых помещений муниципального жилог</w:t>
      </w:r>
      <w:r w:rsidR="00ED54E3" w:rsidRPr="000D3F67">
        <w:rPr>
          <w:rFonts w:ascii="Times New Roman" w:eastAsia="Times New Roman" w:hAnsi="Times New Roman" w:cs="Times New Roman"/>
          <w:lang w:eastAsia="ru-RU"/>
        </w:rPr>
        <w:t xml:space="preserve">о фонда сельского поселения Сергиопольский </w:t>
      </w:r>
      <w:r w:rsidRPr="000D3F67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Башкортостан» (далее – Административный регламент) разработан в целях повышения качества и доступности предоставления муниципальной услуги, определяет стандарты, сроки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и последовательность действий (административных процедур) при осуществлении полномочий по принятию решений о предоставлении малоимущим гражданам жилых помещений муниципального жилого фонда по договорам социального найма в соответствии с их заявлениями.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1.2 Предоставление муниципальной услуги заключается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предоставлении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жилых помещений муниципального жилого фонда на основании договоров социального найма малоимущим гражданам.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D3F67">
        <w:rPr>
          <w:rFonts w:ascii="Times New Roman" w:eastAsia="Times New Roman" w:hAnsi="Times New Roman" w:cs="Times New Roman"/>
          <w:b/>
          <w:lang w:eastAsia="ru-RU"/>
        </w:rPr>
        <w:t>Круг заявителей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1.3 Заявителями настоящей муниципальной услуги (далее – заявители) являются физические лица (граждане Российской Федерации), проживающие (имеющие постоянную регистрацию по месту жительства) на территории муниципального образования, признанные в установленном порядке малоимущими и состоящие на учете в качестве нуждающихся в жилых помещениях муниципального жилого фонда, предоставляемых по договорам социального найма, либо их уполномоченные представители.</w:t>
      </w:r>
      <w:proofErr w:type="gramEnd"/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D3F67">
        <w:rPr>
          <w:rFonts w:ascii="Times New Roman" w:eastAsia="Times New Roman" w:hAnsi="Times New Roman" w:cs="Times New Roman"/>
          <w:b/>
          <w:lang w:eastAsia="ru-RU"/>
        </w:rPr>
        <w:t>Требования к порядку информирования о предоставлении муниципальной услуги</w:t>
      </w:r>
    </w:p>
    <w:p w:rsidR="000D3F67" w:rsidRPr="000D3F67" w:rsidRDefault="00E85F76" w:rsidP="000D3F6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1.4 Информация о местонахождении и графике работы Администрации и Республиканского государственного автономного учреждения Многофункциональный центр предоставления государственных и муниципальных услуг (далее РГАУ МФЦ):</w:t>
      </w:r>
      <w:r w:rsidR="000D3F67" w:rsidRPr="000D3F67">
        <w:rPr>
          <w:rFonts w:ascii="Times New Roman" w:eastAsia="Times New Roman" w:hAnsi="Times New Roman" w:cs="Times New Roman"/>
          <w:u w:val="single"/>
          <w:lang w:eastAsia="ar-SA"/>
        </w:rPr>
        <w:t xml:space="preserve"> </w:t>
      </w:r>
      <w:r w:rsidR="000D3F67" w:rsidRPr="000D3F67">
        <w:rPr>
          <w:rFonts w:ascii="Times New Roman" w:eastAsia="Times New Roman" w:hAnsi="Times New Roman" w:cs="Times New Roman"/>
          <w:u w:val="single"/>
          <w:lang w:eastAsia="ar-SA"/>
        </w:rPr>
        <w:t xml:space="preserve">453406,Республика </w:t>
      </w:r>
      <w:proofErr w:type="spellStart"/>
      <w:r w:rsidR="000D3F67" w:rsidRPr="000D3F67">
        <w:rPr>
          <w:rFonts w:ascii="Times New Roman" w:eastAsia="Times New Roman" w:hAnsi="Times New Roman" w:cs="Times New Roman"/>
          <w:u w:val="single"/>
          <w:lang w:eastAsia="ar-SA"/>
        </w:rPr>
        <w:t>Башкортостан,Давлекановский</w:t>
      </w:r>
      <w:proofErr w:type="spellEnd"/>
      <w:r w:rsidR="000D3F67" w:rsidRPr="000D3F67">
        <w:rPr>
          <w:rFonts w:ascii="Times New Roman" w:eastAsia="Times New Roman" w:hAnsi="Times New Roman" w:cs="Times New Roman"/>
          <w:u w:val="single"/>
          <w:lang w:eastAsia="ar-SA"/>
        </w:rPr>
        <w:t xml:space="preserve"> район,д</w:t>
      </w:r>
      <w:proofErr w:type="gramStart"/>
      <w:r w:rsidR="000D3F67" w:rsidRPr="000D3F67">
        <w:rPr>
          <w:rFonts w:ascii="Times New Roman" w:eastAsia="Times New Roman" w:hAnsi="Times New Roman" w:cs="Times New Roman"/>
          <w:u w:val="single"/>
          <w:lang w:eastAsia="ar-SA"/>
        </w:rPr>
        <w:t>.С</w:t>
      </w:r>
      <w:proofErr w:type="gramEnd"/>
      <w:r w:rsidR="000D3F67" w:rsidRPr="000D3F67">
        <w:rPr>
          <w:rFonts w:ascii="Times New Roman" w:eastAsia="Times New Roman" w:hAnsi="Times New Roman" w:cs="Times New Roman"/>
          <w:u w:val="single"/>
          <w:lang w:eastAsia="ar-SA"/>
        </w:rPr>
        <w:t xml:space="preserve">ергиополь,ул.Центральная,д.1 </w:t>
      </w:r>
    </w:p>
    <w:p w:rsidR="000D3F67" w:rsidRPr="000D3F67" w:rsidRDefault="000D3F67" w:rsidP="000D3F6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0D3F67">
        <w:rPr>
          <w:rFonts w:ascii="Times New Roman" w:eastAsia="Times New Roman" w:hAnsi="Times New Roman" w:cs="Times New Roman"/>
          <w:u w:val="single"/>
          <w:lang w:eastAsia="ar-SA"/>
        </w:rPr>
        <w:t>График работы:</w:t>
      </w:r>
    </w:p>
    <w:p w:rsidR="000D3F67" w:rsidRPr="000D3F67" w:rsidRDefault="000D3F67" w:rsidP="000D3F6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0D3F67">
        <w:rPr>
          <w:rFonts w:ascii="Times New Roman" w:eastAsia="Times New Roman" w:hAnsi="Times New Roman" w:cs="Times New Roman"/>
          <w:u w:val="single"/>
          <w:lang w:eastAsia="ar-SA"/>
        </w:rPr>
        <w:t>понедельник - пятница - с 9.00 до 18.00 часов;</w:t>
      </w:r>
    </w:p>
    <w:p w:rsidR="000D3F67" w:rsidRPr="000D3F67" w:rsidRDefault="000D3F67" w:rsidP="000D3F6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0D3F67">
        <w:rPr>
          <w:rFonts w:ascii="Times New Roman" w:eastAsia="Times New Roman" w:hAnsi="Times New Roman" w:cs="Times New Roman"/>
          <w:u w:val="single"/>
          <w:lang w:eastAsia="ar-SA"/>
        </w:rPr>
        <w:t>перерыв на обед - с 13.00 до 14.00 часов;</w:t>
      </w:r>
    </w:p>
    <w:p w:rsidR="000D3F67" w:rsidRPr="000D3F67" w:rsidRDefault="000D3F67" w:rsidP="000D3F6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0D3F67">
        <w:rPr>
          <w:rFonts w:ascii="Times New Roman" w:eastAsia="Times New Roman" w:hAnsi="Times New Roman" w:cs="Times New Roman"/>
          <w:u w:val="single"/>
          <w:lang w:eastAsia="ar-SA"/>
        </w:rPr>
        <w:t>суббота, воскресенье – выходные дни.</w:t>
      </w:r>
    </w:p>
    <w:p w:rsidR="000D3F67" w:rsidRPr="000D3F67" w:rsidRDefault="000D3F67" w:rsidP="000D3F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0D3F67">
        <w:rPr>
          <w:rFonts w:ascii="Times New Roman" w:eastAsia="Times New Roman" w:hAnsi="Times New Roman" w:cs="Times New Roman"/>
          <w:u w:val="single"/>
          <w:lang w:eastAsia="ar-SA"/>
        </w:rPr>
        <w:t>Контактные телефоны:8(34768)3-65-41.</w:t>
      </w:r>
      <w:r w:rsidRPr="000D3F67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</w:p>
    <w:p w:rsidR="000D3F67" w:rsidRPr="000D3F67" w:rsidRDefault="000D3F67" w:rsidP="000D3F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0D3F67">
        <w:rPr>
          <w:rFonts w:ascii="Times New Roman" w:eastAsia="Times New Roman" w:hAnsi="Times New Roman" w:cs="Times New Roman"/>
          <w:u w:val="single"/>
          <w:lang w:eastAsia="ru-RU"/>
        </w:rPr>
        <w:t xml:space="preserve">Адрес электронной почты: </w:t>
      </w:r>
      <w:hyperlink r:id="rId7" w:history="1">
        <w:r w:rsidRPr="000D3F67">
          <w:rPr>
            <w:rFonts w:ascii="Times New Roman" w:eastAsia="Times New Roman" w:hAnsi="Times New Roman" w:cs="Times New Roman"/>
            <w:color w:val="996633"/>
            <w:u w:val="single"/>
            <w:lang w:val="en-US" w:eastAsia="ru-RU"/>
          </w:rPr>
          <w:t>sergiopol</w:t>
        </w:r>
        <w:r w:rsidRPr="000D3F67">
          <w:rPr>
            <w:rFonts w:ascii="Times New Roman" w:eastAsia="Times New Roman" w:hAnsi="Times New Roman" w:cs="Times New Roman"/>
            <w:color w:val="996633"/>
            <w:u w:val="single"/>
            <w:lang w:eastAsia="ru-RU"/>
          </w:rPr>
          <w:t>_</w:t>
        </w:r>
        <w:r w:rsidRPr="000D3F67">
          <w:rPr>
            <w:rFonts w:ascii="Times New Roman" w:eastAsia="Times New Roman" w:hAnsi="Times New Roman" w:cs="Times New Roman"/>
            <w:color w:val="996633"/>
            <w:u w:val="single"/>
            <w:lang w:val="en-US" w:eastAsia="ru-RU"/>
          </w:rPr>
          <w:t>davl</w:t>
        </w:r>
        <w:r w:rsidRPr="000D3F67">
          <w:rPr>
            <w:rFonts w:ascii="Times New Roman" w:eastAsia="Times New Roman" w:hAnsi="Times New Roman" w:cs="Times New Roman"/>
            <w:color w:val="996633"/>
            <w:u w:val="single"/>
            <w:lang w:eastAsia="ru-RU"/>
          </w:rPr>
          <w:t>@</w:t>
        </w:r>
        <w:r w:rsidRPr="000D3F67">
          <w:rPr>
            <w:rFonts w:ascii="Times New Roman" w:eastAsia="Times New Roman" w:hAnsi="Times New Roman" w:cs="Times New Roman"/>
            <w:color w:val="996633"/>
            <w:u w:val="single"/>
            <w:lang w:val="en-US" w:eastAsia="ru-RU"/>
          </w:rPr>
          <w:t>ufamts</w:t>
        </w:r>
        <w:r w:rsidRPr="000D3F67">
          <w:rPr>
            <w:rFonts w:ascii="Times New Roman" w:eastAsia="Times New Roman" w:hAnsi="Times New Roman" w:cs="Times New Roman"/>
            <w:color w:val="996633"/>
            <w:u w:val="single"/>
            <w:lang w:eastAsia="ru-RU"/>
          </w:rPr>
          <w:t>.</w:t>
        </w:r>
        <w:proofErr w:type="spellStart"/>
        <w:r w:rsidRPr="000D3F67">
          <w:rPr>
            <w:rFonts w:ascii="Times New Roman" w:eastAsia="Times New Roman" w:hAnsi="Times New Roman" w:cs="Times New Roman"/>
            <w:color w:val="996633"/>
            <w:u w:val="single"/>
            <w:lang w:val="en-US" w:eastAsia="ru-RU"/>
          </w:rPr>
          <w:t>ru</w:t>
        </w:r>
        <w:proofErr w:type="spellEnd"/>
      </w:hyperlink>
      <w:r w:rsidRPr="000D3F67">
        <w:rPr>
          <w:rFonts w:ascii="Times New Roman" w:eastAsia="Times New Roman" w:hAnsi="Times New Roman" w:cs="Times New Roman"/>
          <w:u w:val="single"/>
          <w:lang w:eastAsia="ru-RU"/>
        </w:rPr>
        <w:t>.</w:t>
      </w:r>
    </w:p>
    <w:p w:rsidR="000D3F67" w:rsidRPr="000D3F67" w:rsidRDefault="000D3F67" w:rsidP="000D3F6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</w:p>
    <w:p w:rsidR="000D3F67" w:rsidRPr="000D3F67" w:rsidRDefault="000D3F67" w:rsidP="000D3F6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</w:p>
    <w:p w:rsidR="000D3F67" w:rsidRPr="000D3F67" w:rsidRDefault="000D3F67" w:rsidP="000D3F6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0D3F67">
        <w:rPr>
          <w:rFonts w:ascii="Times New Roman" w:eastAsia="Times New Roman" w:hAnsi="Times New Roman" w:cs="Times New Roman"/>
          <w:lang w:eastAsia="ar-SA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Адрес и режим работы РГАУ МФЦ указаны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приложении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№1 к Административному регламенту.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1.5 Информацию о местонахождении, графике работы, справочных телефонах, адресах официальных сайтов и электронной почты Администрации и РГАУ МФЦ, а также о порядке, сроках и процедурах предоставления муниципальной услуги, в том числе о порядке обжалования решений и действий (бездействия) органов, предоставляющих муниципальную услугу, их должностных лиц можно получить:</w:t>
      </w:r>
    </w:p>
    <w:p w:rsidR="00E85F76" w:rsidRPr="000D3F67" w:rsidRDefault="00E85F76" w:rsidP="00E85F76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на официальном сайте Совета муниципального района Давлекановский район Республики Башкортостан в сети Интернет (в разделе «Поселения муниципального района»),  </w:t>
      </w:r>
      <w:hyperlink r:id="rId8" w:history="1">
        <w:r w:rsidRPr="000D3F67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http://sovet-davlekanovo.ru</w:t>
        </w:r>
      </w:hyperlink>
      <w:r w:rsidRPr="000D3F67">
        <w:rPr>
          <w:rFonts w:ascii="Times New Roman" w:eastAsia="Times New Roman" w:hAnsi="Times New Roman" w:cs="Times New Roman"/>
          <w:lang w:eastAsia="ru-RU"/>
        </w:rPr>
        <w:t xml:space="preserve"> (далее – официальный сайт);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в электронной форме на Едином Портале государственных и муниципальных услуг (функций) Российской Федерации (далее – Единый портал государственных и муниципальных услуг) (http://www.gosuslugi.ru) в разделе «Органы власти», «Органы местного самоуправления». Информация размещается в установленном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порядке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; 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в электронной форме на Портале государственных и муниципальных услуг Республики Башкортостан  (http://pgu.bashkortostan.ru) в разделе «Органы власти», «Органы местного самоуправления». Информация размещается в установленном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порядке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>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на официальном сайте РГАУ МФЦ в сети Интернет (http://www.mfcrb.ru);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на информационных стендах, расположенных непосредственно в местах предоставления муниципальной услуги в помещении Администрации, РГАУ МФЦ.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1.6 Информирование о порядке предоставления муниципальной услуги, в том числе услуг, которые являются необходимыми и обязательными для предоставления муниципальной услуги, осуществляется Администрацией, РГАУ МФЦ при обращении заявителя за информацией лично, по телефону, посредством почты, электронной почты: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1.6.1 устное информирование осуществляется специалистами, ответственными за информирование, при обращении заявителя лично или по телефону: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время ожидания заявителя при индивидуальном устном консультировании не может превышать 15 минут;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•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если для подготовки ответа требуется продолжительное время, специалист, осуществляющий индивидуальное устное консультирование, может предложить заявителю обратиться за необходимой информацией в письменном виде либо назначить другое удобное время для устного консультирования;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ответ на телефонный звонок должен начинаться с информации о наименовании органа/организации, в которые позвонил заявитель, фамилии, имени, отчестве (последнее - при наличии) и должности специалиста, осуществляющего индивидуальное консультирование по телефону;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в том случае, если специалист, осуществляющий консультирование по телефону, не может ответить на вопрос по содержанию, связанному с предоставлением муниципальной услуги, он может проинформировать заявителя об организациях, которые располагают необходимыми сведениями.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1.6.2 Письменное информирование осуществляется путем направления ответа почтовым отправлением или электронной почтой в зависимости от способа обращения заявителя за информацией или способа доставки ответа, указанного в письменном обращении: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при индивидуальном консультировании по почте (электронной почте) ответ на обращение направляется в адрес заявителя;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• датой получения обращения является дата его регистрации в Администрации,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• срок направления ответа на обращение заявителя не может превышать 30 календарных дней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с даты регистрации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обращения.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D3F67">
        <w:rPr>
          <w:rFonts w:ascii="Times New Roman" w:eastAsia="Times New Roman" w:hAnsi="Times New Roman" w:cs="Times New Roman"/>
          <w:b/>
          <w:lang w:eastAsia="ru-RU"/>
        </w:rPr>
        <w:t>II. Стандарт предоставления муниципальной услуги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D3F67">
        <w:rPr>
          <w:rFonts w:ascii="Times New Roman" w:eastAsia="Times New Roman" w:hAnsi="Times New Roman" w:cs="Times New Roman"/>
          <w:b/>
          <w:lang w:eastAsia="ru-RU"/>
        </w:rPr>
        <w:t>Наименование муниципальной услуги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 xml:space="preserve">2.1 Наименование муниципальной услуги «Предоставление в установленном порядке малоимущим гражданам по договорам  социального найма жилых помещений муниципального </w:t>
      </w:r>
      <w:r w:rsidRPr="000D3F67">
        <w:rPr>
          <w:rFonts w:ascii="Times New Roman" w:eastAsia="Times New Roman" w:hAnsi="Times New Roman" w:cs="Times New Roman"/>
          <w:lang w:eastAsia="ru-RU"/>
        </w:rPr>
        <w:lastRenderedPageBreak/>
        <w:t>жилого</w:t>
      </w:r>
      <w:r w:rsidR="000D3F67" w:rsidRPr="000D3F67">
        <w:rPr>
          <w:rFonts w:ascii="Times New Roman" w:eastAsia="Times New Roman" w:hAnsi="Times New Roman" w:cs="Times New Roman"/>
          <w:lang w:eastAsia="ru-RU"/>
        </w:rPr>
        <w:t xml:space="preserve"> фонда сельского поселения Сергиопольский </w:t>
      </w:r>
      <w:r w:rsidRPr="000D3F67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 ».</w:t>
      </w:r>
      <w:proofErr w:type="gramEnd"/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D3F67">
        <w:rPr>
          <w:rFonts w:ascii="Times New Roman" w:eastAsia="Times New Roman" w:hAnsi="Times New Roman" w:cs="Times New Roman"/>
          <w:b/>
          <w:lang w:eastAsia="ru-RU"/>
        </w:rPr>
        <w:t>Наименование исполнительного органа, предоставляющего муниципальную услугу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2.2 Муниципальная услуга предоставляется Администрацие</w:t>
      </w:r>
      <w:r w:rsidR="000D3F67" w:rsidRPr="000D3F67">
        <w:rPr>
          <w:rFonts w:ascii="Times New Roman" w:eastAsia="Times New Roman" w:hAnsi="Times New Roman" w:cs="Times New Roman"/>
          <w:lang w:eastAsia="ru-RU"/>
        </w:rPr>
        <w:t xml:space="preserve">й сельского поселения Сергиопольский </w:t>
      </w:r>
      <w:r w:rsidRPr="000D3F67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2.3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 xml:space="preserve"> П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>ри предоставлении муниципальной услуги Администрация взаимодействует со следующими органами власти (организациями), участвующие в предоставлении услуги: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• Управление Федеральной службы государственной регистрации, кадастра и картографии по Республике Башкортостан (далее – </w:t>
      </w:r>
      <w:proofErr w:type="spellStart"/>
      <w:r w:rsidRPr="000D3F67">
        <w:rPr>
          <w:rFonts w:ascii="Times New Roman" w:eastAsia="Times New Roman" w:hAnsi="Times New Roman" w:cs="Times New Roman"/>
          <w:lang w:eastAsia="ru-RU"/>
        </w:rPr>
        <w:t>Росреестр</w:t>
      </w:r>
      <w:proofErr w:type="spellEnd"/>
      <w:r w:rsidRPr="000D3F67">
        <w:rPr>
          <w:rFonts w:ascii="Times New Roman" w:eastAsia="Times New Roman" w:hAnsi="Times New Roman" w:cs="Times New Roman"/>
          <w:lang w:eastAsia="ru-RU"/>
        </w:rPr>
        <w:t>);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Министерство внутренних дел по Республике Башкортостан.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E85F76" w:rsidRPr="000D3F67" w:rsidRDefault="00E85F76" w:rsidP="00E85F76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</w:p>
    <w:p w:rsidR="00E85F76" w:rsidRPr="000D3F67" w:rsidRDefault="00E85F76" w:rsidP="00E85F76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0D3F67">
        <w:rPr>
          <w:rFonts w:ascii="Times New Roman" w:eastAsia="Calibri" w:hAnsi="Times New Roman" w:cs="Times New Roman"/>
          <w:b/>
          <w:lang w:eastAsia="ru-RU"/>
        </w:rPr>
        <w:t xml:space="preserve">Результат предоставления </w:t>
      </w:r>
      <w:r w:rsidRPr="000D3F67">
        <w:rPr>
          <w:rFonts w:ascii="Times New Roman" w:eastAsia="Times New Roman" w:hAnsi="Times New Roman" w:cs="Times New Roman"/>
          <w:b/>
          <w:lang w:eastAsia="ru-RU"/>
        </w:rPr>
        <w:t>муниципальной</w:t>
      </w:r>
      <w:r w:rsidRPr="000D3F67">
        <w:rPr>
          <w:rFonts w:ascii="Times New Roman" w:eastAsia="Calibri" w:hAnsi="Times New Roman" w:cs="Times New Roman"/>
          <w:b/>
          <w:lang w:eastAsia="ru-RU"/>
        </w:rPr>
        <w:t xml:space="preserve"> услуги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2.4 Результатом предоставления муниципальной услуги являются: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заключение договора социального найма жилого помещения муниципального жилого фонда;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мотивированный отказ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предоставлении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муниципальной услуги.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D3F67">
        <w:rPr>
          <w:rFonts w:ascii="Times New Roman" w:eastAsia="Times New Roman" w:hAnsi="Times New Roman" w:cs="Times New Roman"/>
          <w:b/>
          <w:lang w:eastAsia="ru-RU"/>
        </w:rPr>
        <w:t>Срок предоставления муниципальной услуги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2.5 Срок предоставления муниципальной услуги 10 рабочих дней со дня поступления заявления заявителя в Администрацию. </w:t>
      </w:r>
    </w:p>
    <w:p w:rsidR="00E85F76" w:rsidRPr="000D3F67" w:rsidRDefault="00E85F76" w:rsidP="00E85F76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</w:p>
    <w:p w:rsidR="00E85F76" w:rsidRPr="000D3F67" w:rsidRDefault="00E85F76" w:rsidP="00E85F76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0D3F67">
        <w:rPr>
          <w:rFonts w:ascii="Times New Roman" w:eastAsia="Calibri" w:hAnsi="Times New Roman" w:cs="Times New Roman"/>
          <w:b/>
          <w:lang w:eastAsia="ru-RU"/>
        </w:rPr>
        <w:t xml:space="preserve">Перечень нормативных правовых актов, регулирующих отношения, возникающие в связи с предоставлением </w:t>
      </w:r>
      <w:r w:rsidRPr="000D3F67">
        <w:rPr>
          <w:rFonts w:ascii="Times New Roman" w:eastAsia="Times New Roman" w:hAnsi="Times New Roman" w:cs="Times New Roman"/>
          <w:b/>
          <w:bCs/>
          <w:lang w:eastAsia="ru-RU"/>
        </w:rPr>
        <w:t>муниципальной</w:t>
      </w:r>
      <w:r w:rsidRPr="000D3F67">
        <w:rPr>
          <w:rFonts w:ascii="Times New Roman" w:eastAsia="Calibri" w:hAnsi="Times New Roman" w:cs="Times New Roman"/>
          <w:b/>
          <w:lang w:eastAsia="ru-RU"/>
        </w:rPr>
        <w:t xml:space="preserve"> услуги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2.6 Правовыми основаниями для предоставления муниципальной услуги являются</w:t>
      </w:r>
      <w:r w:rsidRPr="000D3F67">
        <w:rPr>
          <w:rFonts w:ascii="Times New Roman" w:eastAsia="Times New Roman" w:hAnsi="Times New Roman" w:cs="Times New Roman"/>
          <w:vertAlign w:val="superscript"/>
          <w:lang w:eastAsia="ru-RU"/>
        </w:rPr>
        <w:footnoteReference w:id="1"/>
      </w:r>
      <w:r w:rsidRPr="000D3F6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Конституция Российской Федерации (Собрание законодательства Российской Федерации, 26 января 2009, № 4, ст. 445); 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Гражданский кодекс Российской Федерации (Российская газета, 08 декабря 1994, № 238 - 239);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Жилищный кодекс Российской Федерации от 29 декабря 2004 № 188-ФЗ (Собрание законодательства Российской Федерации, 03 января 2005, № 1 (часть 1), ст.  14);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Федеральный  закон от 06 октября 2003 № 131-ФЗ «Об общих принципах организации местного самоуправления в Российской  Федерации» (Собрание законодательства РФ, 06 октября 2003, № 40, ст. 3822);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Федеральный закон от 02 мая 2006 № 59-ФЗ «О порядке рассмотрения обращений граждан Российской Федерации» (Собрание законодательства Российской Федерации, 08 мая 2006, № 19, ст. 2060);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Федеральный закон  27 июля 2006  № 152-ФЗ «О персональных  данных» (Собрание законодательства Российской Федерации, 31 июля 2006, № 31 (1 ч.), ст. 3451)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Федеральный закон от 27 июля 2010 № 210-ФЗ «Об организации предоставления государственных и муниципальных услуг» (</w:t>
      </w:r>
      <w:r w:rsidRPr="000D3F67">
        <w:rPr>
          <w:rFonts w:ascii="Times New Roman" w:eastAsia="Calibri" w:hAnsi="Times New Roman" w:cs="Times New Roman"/>
        </w:rPr>
        <w:t>Собрание законодательства Российской Федерации, 02 августа 2010, № 31, ст. 4179</w:t>
      </w:r>
      <w:r w:rsidRPr="000D3F67">
        <w:rPr>
          <w:rFonts w:ascii="Times New Roman" w:eastAsia="Times New Roman" w:hAnsi="Times New Roman" w:cs="Times New Roman"/>
          <w:lang w:eastAsia="ru-RU"/>
        </w:rPr>
        <w:t>);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Постановление Правительства Российской Федерации от 21 декабря 2004 № 817 «Об утверждении перечня заболеваний, дающих инвалидам, страдающим ими, право на дополнительную жилую площадь» (Собрание законодательства РФ, 27 декабря 2004, № 52 (часть 2), ст. 5488);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Постановление Правительства Российской Федерации  от 16 июня 2006 № 378 «Об утверждении перечня тяжелых форм хронических заболеваний, при которых невозможно совместное проживание граждан в одной квартире» (Собрание законодательства РФ, 19 июня 2006, № 25, ст. 2736);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 xml:space="preserve">Постановление Правительства Российской Федерации от 16 августа 2012 № 840 «О порядке </w:t>
      </w:r>
      <w:r w:rsidRPr="000D3F67">
        <w:rPr>
          <w:rFonts w:ascii="Times New Roman" w:eastAsia="Times New Roman" w:hAnsi="Times New Roman" w:cs="Times New Roman"/>
          <w:lang w:eastAsia="ru-RU"/>
        </w:rPr>
        <w:lastRenderedPageBreak/>
        <w:t>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Государственной корпорации по атомной энергии «</w:t>
      </w:r>
      <w:proofErr w:type="spellStart"/>
      <w:r w:rsidRPr="000D3F67">
        <w:rPr>
          <w:rFonts w:ascii="Times New Roman" w:eastAsia="Times New Roman" w:hAnsi="Times New Roman" w:cs="Times New Roman"/>
          <w:lang w:eastAsia="ru-RU"/>
        </w:rPr>
        <w:t>Росатом</w:t>
      </w:r>
      <w:proofErr w:type="spellEnd"/>
      <w:r w:rsidRPr="000D3F67">
        <w:rPr>
          <w:rFonts w:ascii="Times New Roman" w:eastAsia="Times New Roman" w:hAnsi="Times New Roman" w:cs="Times New Roman"/>
          <w:lang w:eastAsia="ru-RU"/>
        </w:rPr>
        <w:t>» и ее должностных лиц» (</w:t>
      </w:r>
      <w:r w:rsidRPr="000D3F67">
        <w:rPr>
          <w:rFonts w:ascii="Times New Roman" w:eastAsia="Calibri" w:hAnsi="Times New Roman" w:cs="Times New Roman"/>
        </w:rPr>
        <w:t>Российская газета, 22 августа 2012, № 192)</w:t>
      </w:r>
      <w:r w:rsidRPr="000D3F67">
        <w:rPr>
          <w:rFonts w:ascii="Times New Roman" w:eastAsia="Times New Roman" w:hAnsi="Times New Roman" w:cs="Times New Roman"/>
          <w:lang w:eastAsia="ru-RU"/>
        </w:rPr>
        <w:t>;</w:t>
      </w:r>
      <w:proofErr w:type="gramEnd"/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Конституция Республики Башкортостан от 24 декабря 1993 (Ведомости Верховного Совета и Правительства Республики Башкортостан, 1994, № 4 (22), ст. 146);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Закон Республики Башкортостан от 12 декабря 2006 № 391-з «Об обращениях граждан в Республике Башкортостан» (Ведомости Государственного Собрания - Курултая, Президента и Правительства Республики Башкортостан, 8 февраля 2007 года, № 3 (249), ст. 82);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Закон Республики Башкортостан от 02 декабря 2005 № 250-з «О регулировании жилищных отношений в Республике Башкортостан» (Ведомости Государственного Собрания - Курултая, Президента и Правительства Республики Башкортостан, 23 января 2006, № 2(224), ст. 18.);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Постановление Правительства Республики Башкортостан от 29 декабря 2012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Башкортостан» (Ведомости Государственного собрания - Курултая, Президента и Правительства Республики Башкортостан от 04 февраля 2013 года № 4(406));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Постановление Правительства Республики Башкортостан от 24 октября 2011 № 366 «О системе межведомственного электронного взаимодействия Республики Башкортостан» (Ведомости Государственного Собрания - Курултая, Президента и Правительства Республики Башкортостан, 16 ноября 2011, № 22(364), ст. 1742);</w:t>
      </w:r>
    </w:p>
    <w:p w:rsidR="00E85F76" w:rsidRPr="000D3F67" w:rsidRDefault="000D3F67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Устав сельского поселения Сергиопольский </w:t>
      </w:r>
      <w:r w:rsidR="00E85F76" w:rsidRPr="000D3F67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2.7 Основанием для предоставления муниципальной услуги является запрос заявителя в письменной форме в адрес Администрации, поданный в виде заявления согласно приложению №2 к Административному регламенту следующими способами: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при личном обращении в Администрацию;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при личном обращении в РГАУ МФЦ;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по почте, в том числе на официальный адрес электронной почты Администрации;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через Единый портал государственных и муниципальных услуг или Портал государственных и муниципальных услуг Республики Башкортостан.</w:t>
      </w:r>
    </w:p>
    <w:p w:rsidR="00E85F76" w:rsidRPr="000D3F67" w:rsidRDefault="00E85F76" w:rsidP="00E85F76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</w:p>
    <w:p w:rsidR="00E85F76" w:rsidRPr="000D3F67" w:rsidRDefault="00E85F76" w:rsidP="00E85F76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0D3F67">
        <w:rPr>
          <w:rFonts w:ascii="Times New Roman" w:eastAsia="Calibri" w:hAnsi="Times New Roman" w:cs="Times New Roman"/>
          <w:b/>
          <w:lang w:eastAsia="ru-RU"/>
        </w:rPr>
        <w:t xml:space="preserve">Исчерпывающий перечень документов, необходимых в </w:t>
      </w:r>
      <w:proofErr w:type="gramStart"/>
      <w:r w:rsidRPr="000D3F67">
        <w:rPr>
          <w:rFonts w:ascii="Times New Roman" w:eastAsia="Calibri" w:hAnsi="Times New Roman" w:cs="Times New Roman"/>
          <w:b/>
          <w:lang w:eastAsia="ru-RU"/>
        </w:rPr>
        <w:t>соответствии</w:t>
      </w:r>
      <w:proofErr w:type="gramEnd"/>
      <w:r w:rsidRPr="000D3F67">
        <w:rPr>
          <w:rFonts w:ascii="Times New Roman" w:eastAsia="Calibri" w:hAnsi="Times New Roman" w:cs="Times New Roman"/>
          <w:b/>
          <w:lang w:eastAsia="ru-RU"/>
        </w:rPr>
        <w:t xml:space="preserve"> с нормативными правовыми актами для предоставления </w:t>
      </w:r>
      <w:r w:rsidRPr="000D3F67">
        <w:rPr>
          <w:rFonts w:ascii="Times New Roman" w:eastAsia="Times New Roman" w:hAnsi="Times New Roman" w:cs="Times New Roman"/>
          <w:b/>
          <w:lang w:eastAsia="ru-RU"/>
        </w:rPr>
        <w:t>муниципальной</w:t>
      </w:r>
      <w:r w:rsidRPr="000D3F67">
        <w:rPr>
          <w:rFonts w:ascii="Times New Roman" w:eastAsia="Calibri" w:hAnsi="Times New Roman" w:cs="Times New Roman"/>
          <w:b/>
          <w:lang w:eastAsia="ru-RU"/>
        </w:rPr>
        <w:t xml:space="preserve"> услуги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2.8 Исчерпывающий перечень документов, необходимых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соответствии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с нормативными правовыми актами для предоставления  муниципальной  услуги, подлежащих представлению заявителем: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2.8.1 заявление о предоставлении муниципальной услуги, оформленное  согласно приложению №2 к Административному регламенту;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2.8.2 копия документа, удостоверяющего личность заявителя либо представителя заявителя (с обязательным предъявлением оригинала документа). Это может быть: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паспорт гражданина  Российской Федерации (для граждан Российской Федерации старше 14 лет);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временное удостоверение личности гражданина Российской Федерации по форме № 2П (для граждан, утративших паспорт, а также для граждан, в отношении которых до выдачи паспорта проводится дополнительная проверка);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документ, удостоверяющий личность военнослужащего (удостоверение личности/военный билет);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удостоверение личности моряка.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2.8.3 копия документа, удостоверяющего личность каждого члена семьи заявителя (с обязательным предъявлением оригинала документа) один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из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>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паспорт гражданина  Российской Федерации (для граждан Российской Федерации старше 14 лет);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временное удостоверение личности гражданина Российской Федерации по форме № 2П (для граждан, утративших паспорт, а также для граждан, в отношении которых до выдачи паспорта проводится дополнительная проверка);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lastRenderedPageBreak/>
        <w:t>• документ, удостоверяющий личность военнослужащего (удостоверение личности/военный билет);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удостоверение личности моряка;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свидетельство о рождении каждого ребенка;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свидетельство о рождении ребенка, выданное консульским учреждением Российской Федерации за пределами территории Российской Федерации (в случае рождения ребенка на территории иностранного государства);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• документ, подтверждающий факт рождения и регистрации ребенка, выданный и удостоверенный штампом «</w:t>
      </w:r>
      <w:proofErr w:type="spellStart"/>
      <w:r w:rsidRPr="000D3F67">
        <w:rPr>
          <w:rFonts w:ascii="Times New Roman" w:eastAsia="Times New Roman" w:hAnsi="Times New Roman" w:cs="Times New Roman"/>
          <w:lang w:eastAsia="ru-RU"/>
        </w:rPr>
        <w:t>апостиль</w:t>
      </w:r>
      <w:proofErr w:type="spellEnd"/>
      <w:r w:rsidRPr="000D3F67">
        <w:rPr>
          <w:rFonts w:ascii="Times New Roman" w:eastAsia="Times New Roman" w:hAnsi="Times New Roman" w:cs="Times New Roman"/>
          <w:lang w:eastAsia="ru-RU"/>
        </w:rPr>
        <w:t>» компетентным органом иностранного государства с удостоверенным в установленном законодательством Российской Федерации переводом на русский язык (в случае рождении ребенка на территории иностранного государства - участника Конвенции, отменяющей требование легализации иностранных официальных документов, заключенной в Гааге 5 октября 1961 года);</w:t>
      </w:r>
      <w:proofErr w:type="gramEnd"/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• документ, подтверждающий факт рождения и регистрации ребенка, выданный компетентным органом иностранного государства, переведенный на русский язык и легализованный консульским учреждением Российской Федерации за пределами территории Российской Федерации (в случае рождения ребенка на территории иностранного государства, не являющегося участником Конвенции отменяющей требование легализации иностранных официальных документов, заключенной в Гааге 5 октября 1961 года);</w:t>
      </w:r>
      <w:proofErr w:type="gramEnd"/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• документ, подтверждающий факт рождения и регистрации ребенка, выданный компетентным органом иностранного государства, переведенный на русский язык и скрепленный гербовой печатью (в случае рождения ребенка на территории иностранного государства, являющегося участником Конвенции о правовой помощи и правовых отношениях по гражданским, семейным и уголовным делам, заключенной в городе Минске 22 января 1993 года).</w:t>
      </w:r>
      <w:proofErr w:type="gramEnd"/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2.8.4 копия документа, подтверждающего факт принятия ребенка в приемную семью – в случае если ребенок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усыновлен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>/удочерен, находится под опекой, над ребенком установлено попечительство  (с обязательным предъявлением оригинала документа) один из: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• решение суда об усыновлении (удочерении);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выписка либо решение органов опеки и попечительства либо местного самоуправления об установлении над ребенком опеки либо попечительства;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договор об осуществлении опеки или попечительства;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договор о приеме ребенка в семью.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2.8.5 копия документа, подтверждающего наличие родственных отношений либо иных обстоятельств, свидетельствующих о принадлежности гражданина к семье (с обязательным предъявлением оригинала документа), один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из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>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свидетельство о регистрации брака;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свидетельство о расторжении брака;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• свидетельство о рождении;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свидетельство о смерти;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справка о регистрации акта гражданского состояния;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2.8.6 копия документа, подтверждающего право пользования жилым помещением, занимаемым заявителем и членами его семьи, в случае если право не зарегистрировано в Едином реестре прав на недвижимое имущество и сделок с ним (с обязательным предъявлением оригинала документа) один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из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>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договор служебного найма;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договор купли-продажи;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договор мены;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договор дарения;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регистрационное удостоверение;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свидетельство о праве на наследство;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договор приватизации;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•вступившее в законную силу решение суда;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2.9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 xml:space="preserve"> В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заявлении указывается: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• фамилия, имя, отчество (последнее - при наличии) и данные основного документа, удостоверяющего личность заявителя;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почтовый и/или электронный адрес заявителя;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контактный телефон (при наличии);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lastRenderedPageBreak/>
        <w:t>• личная подпись заявителя/представителя заявителя;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• реквизиты документа, удостоверяющего полномочия представителя заявителя (в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если обращается представитель заявителя);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дата обращения.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2.10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 xml:space="preserve"> В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случае обращения представителя заявителя дополнительно представляется копия документа (с предъявлением оригинала) подтверждающего полномочия представителя заявителя, а именно -  нотариально удостоверенная доверенность либо документ, подтверждающий полномочия законных представителей заявителя.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2.11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 xml:space="preserve"> В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случае если для предоставления муниципальной услуги необходима обработка персональных данных лица, не являющегося заявителем, и если в соответствии с федеральным законом обработка таких персональных данных может осуществляться с согласия указанного лица, при обращении за получением муниципальной услуги заявитель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 – (приложение №3 к Административному регламенту). Действие настоящего пункта не распространяется на лиц, признанных безвестно отсутствующими, и на разыскиваемых лиц, место нахождения которых не установлено уполномоченным федеральным органом исполнительной власти.</w:t>
      </w:r>
    </w:p>
    <w:p w:rsidR="00E85F76" w:rsidRPr="000D3F67" w:rsidRDefault="00E85F76" w:rsidP="00E85F76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</w:p>
    <w:p w:rsidR="00E85F76" w:rsidRPr="000D3F67" w:rsidRDefault="00E85F76" w:rsidP="00E85F76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0D3F67">
        <w:rPr>
          <w:rFonts w:ascii="Times New Roman" w:eastAsia="Calibri" w:hAnsi="Times New Roman" w:cs="Times New Roman"/>
          <w:b/>
          <w:lang w:eastAsia="ru-RU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</w:t>
      </w:r>
      <w:r w:rsidRPr="000D3F67">
        <w:rPr>
          <w:rFonts w:ascii="Times New Roman" w:eastAsia="Times New Roman" w:hAnsi="Times New Roman" w:cs="Times New Roman"/>
          <w:b/>
          <w:lang w:eastAsia="ru-RU"/>
        </w:rPr>
        <w:t>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2.12 Исчерпывающий перечень документов, необходимых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соответствии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с нормативными правовыми актами для предоставления  муниципальной  услуги, которые находятся в распоряжении государственных органов, органов местного самоуправления и иных органов, участвующих в предоставлении  муниципальной услуги, и которые заявитель вправе представить: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документ, подтверждающий статус гражданина как малоимущего: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документ, выданный органом местного самоуправления о признании гражданина малоимущим (решение, постановление, выписка из решения).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документ, подтверждающий факт постановки заявителя на учет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качестве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нуждающегося в жилом помещении: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документ, выданный органом местного самоуправления о постановке гражданина на учет в качестве нуждающегося в жилом помещении (решение, постановление, выписка из решения, уведомление).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документ, подтверждающий право пользования жилым помещением, занимаемым заявителем и членами его семьи – один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из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>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решение органа местного самоуправления о предоставлении жилого помещения;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договор социального найма;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ордер на вселение в жилое помещение.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 документ, подтверждающий наличие либо отсутствие у заявителя и членов его семьи жилых помещений, принадлежащих им на праве собственности: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выписка из Единого государственного реестра прав на недвижимое имущество и сделок с ним о зарегистрированных правах заявителя и/или членов его семьи на имеющиеся у них объекты недвижимого имущества либо свидетельство о регистрации права на жилое помещение.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документ о гражданах, зарегистрированных в жилом помещении по месту жительства заявителя.</w:t>
      </w:r>
    </w:p>
    <w:p w:rsidR="00E85F76" w:rsidRPr="000D3F67" w:rsidRDefault="00E85F76" w:rsidP="00E85F76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</w:p>
    <w:p w:rsidR="00E85F76" w:rsidRPr="000D3F67" w:rsidRDefault="00E85F76" w:rsidP="00E85F76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0D3F67">
        <w:rPr>
          <w:rFonts w:ascii="Times New Roman" w:eastAsia="Calibri" w:hAnsi="Times New Roman" w:cs="Times New Roman"/>
          <w:b/>
          <w:lang w:eastAsia="ru-RU"/>
        </w:rPr>
        <w:t>Перечень услуг, которые являются необходимыми и обязательными для предоставления муниципальной услуги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2.13 Перечень услуг, которые являются необходимыми и обязательными для предоставления государственной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  <w:r w:rsidRPr="000D3F67">
        <w:rPr>
          <w:rFonts w:ascii="Times New Roman" w:eastAsia="Times New Roman" w:hAnsi="Times New Roman" w:cs="Times New Roman"/>
          <w:vertAlign w:val="superscript"/>
          <w:lang w:eastAsia="ru-RU"/>
        </w:rPr>
        <w:footnoteReference w:id="2"/>
      </w:r>
      <w:r w:rsidRPr="000D3F67">
        <w:rPr>
          <w:rFonts w:ascii="Times New Roman" w:eastAsia="Times New Roman" w:hAnsi="Times New Roman" w:cs="Times New Roman"/>
          <w:lang w:eastAsia="ru-RU"/>
        </w:rPr>
        <w:t>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lastRenderedPageBreak/>
        <w:t>2.14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 xml:space="preserve"> Н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е допускается требовать от заявителя: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№ 210-ФЗ «Об организации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предоставления государственных и муниципальных услуг»;</w:t>
      </w:r>
    </w:p>
    <w:p w:rsidR="00E85F76" w:rsidRPr="000D3F67" w:rsidRDefault="00E85F76" w:rsidP="00E85F76">
      <w:pPr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" w:eastAsia="Calibri" w:hAnsi="Times New Roman" w:cs="Times New Roman"/>
          <w:b/>
          <w:lang w:eastAsia="ru-RU"/>
        </w:rPr>
      </w:pPr>
    </w:p>
    <w:p w:rsidR="00E85F76" w:rsidRPr="000D3F67" w:rsidRDefault="00E85F76" w:rsidP="00E85F76">
      <w:pPr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" w:eastAsia="Calibri" w:hAnsi="Times New Roman" w:cs="Times New Roman"/>
          <w:b/>
          <w:lang w:eastAsia="ru-RU"/>
        </w:rPr>
      </w:pPr>
      <w:r w:rsidRPr="000D3F67">
        <w:rPr>
          <w:rFonts w:ascii="Times New Roman" w:eastAsia="Calibri" w:hAnsi="Times New Roman" w:cs="Times New Roman"/>
          <w:b/>
          <w:lang w:eastAsia="ru-RU"/>
        </w:rPr>
        <w:t xml:space="preserve">Исчерпывающий перечень оснований для отказа в </w:t>
      </w:r>
      <w:proofErr w:type="gramStart"/>
      <w:r w:rsidRPr="000D3F67">
        <w:rPr>
          <w:rFonts w:ascii="Times New Roman" w:eastAsia="Calibri" w:hAnsi="Times New Roman" w:cs="Times New Roman"/>
          <w:b/>
          <w:lang w:eastAsia="ru-RU"/>
        </w:rPr>
        <w:t>приеме</w:t>
      </w:r>
      <w:proofErr w:type="gramEnd"/>
      <w:r w:rsidRPr="000D3F67">
        <w:rPr>
          <w:rFonts w:ascii="Times New Roman" w:eastAsia="Calibri" w:hAnsi="Times New Roman" w:cs="Times New Roman"/>
          <w:b/>
          <w:lang w:eastAsia="ru-RU"/>
        </w:rPr>
        <w:t xml:space="preserve"> документов, необходимых для предоставления муниципальной услуги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2.15 Исчерпывающий перечень оснований для отказа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приеме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документов, необходимых для предоставления муниципальной услуги: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при личном обращении за предоставлением муниципальной услуги в Администрацию либо в РГАУ МФЦ: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отсутствие у заявителя соответствующих полномочий на получение муниципальной услуги;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отсутствие у заявителя документа, удостоверяющего личность.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при обращении за предоставлением муниципальной услуги иными способами оснований для отказа в приеме документов не предусмотрено.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D3F67">
        <w:rPr>
          <w:rFonts w:ascii="Times New Roman" w:eastAsia="Times New Roman" w:hAnsi="Times New Roman" w:cs="Times New Roman"/>
          <w:b/>
          <w:lang w:eastAsia="ru-RU"/>
        </w:rPr>
        <w:t xml:space="preserve">Исчерпывающий перечень оснований для приостановления или отказа в </w:t>
      </w:r>
      <w:proofErr w:type="gramStart"/>
      <w:r w:rsidRPr="000D3F67">
        <w:rPr>
          <w:rFonts w:ascii="Times New Roman" w:eastAsia="Times New Roman" w:hAnsi="Times New Roman" w:cs="Times New Roman"/>
          <w:b/>
          <w:lang w:eastAsia="ru-RU"/>
        </w:rPr>
        <w:t>предоставлении</w:t>
      </w:r>
      <w:proofErr w:type="gramEnd"/>
      <w:r w:rsidRPr="000D3F67">
        <w:rPr>
          <w:rFonts w:ascii="Times New Roman" w:eastAsia="Times New Roman" w:hAnsi="Times New Roman" w:cs="Times New Roman"/>
          <w:b/>
          <w:lang w:eastAsia="ru-RU"/>
        </w:rPr>
        <w:t xml:space="preserve"> муниципальной услуги.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2.16 Исчерпывающий перечень оснований для приостановления или отказа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предоставлении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муниципальной услуги: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основания для приостановки предоставления муниципальной услуги: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письменное обращение заявителя о приостановке предоставления муниципальной услуги.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основания для отказа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предоставлении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муниципальной услуги: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несоответствие заявления требованиям, установленным настоящим административным регламентом;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отсутствие одного или нескольких документов, обязательных для предоставления заявителем, при обращении за  муниципальной услугой;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отсутствие у заявителя соответствующих полномочий на получение муниципальной услуги;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• представление заявителем документов с истекшим сроком действия; исправлениями, повреждениями, не позволяющими однозначно истолковать их содержание; отсутствие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документах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обратного адреса, подписи/печати;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отсутствие свободного жилого помещения социального использования муниципального жилищного фонда, предназначенного для предоставления заявителю по договору социального найма;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подача заявления об отказе от вселения в предоставляемое жилое помещение;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письменное заявление заявителя об отказе от предоставления муниципальной услуги;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выезд заявителя на постоянное место жительства в другое муниципальное образование.</w:t>
      </w:r>
    </w:p>
    <w:p w:rsidR="00E85F76" w:rsidRPr="000D3F67" w:rsidRDefault="00E85F76" w:rsidP="00E85F76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</w:p>
    <w:p w:rsidR="00E85F76" w:rsidRPr="000D3F67" w:rsidRDefault="00E85F76" w:rsidP="00E85F76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0D3F67">
        <w:rPr>
          <w:rFonts w:ascii="Times New Roman" w:eastAsia="Calibri" w:hAnsi="Times New Roman" w:cs="Times New Roman"/>
          <w:b/>
          <w:lang w:eastAsia="ru-RU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2.17 Порядок, размер и основания взимания государственной пошлины или иной платы за предоставление муниципальной услуги: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предоставление муниципальной услуги осуществляется на безвозмездной основе.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2.18 Порядок, размер и основания взимания платы за предоставление услуг, которые являются необходимыми и обязательными для предоставления государственной услуги, включая информацию о методике расчета размера такой платы </w:t>
      </w:r>
      <w:r w:rsidRPr="000D3F67">
        <w:rPr>
          <w:rFonts w:ascii="Times New Roman" w:eastAsia="Times New Roman" w:hAnsi="Times New Roman" w:cs="Times New Roman"/>
          <w:vertAlign w:val="superscript"/>
          <w:lang w:eastAsia="ru-RU"/>
        </w:rPr>
        <w:footnoteReference w:id="3"/>
      </w:r>
      <w:r w:rsidRPr="000D3F67">
        <w:rPr>
          <w:rFonts w:ascii="Times New Roman" w:eastAsia="Times New Roman" w:hAnsi="Times New Roman" w:cs="Times New Roman"/>
          <w:lang w:eastAsia="ru-RU"/>
        </w:rPr>
        <w:t>:</w:t>
      </w:r>
    </w:p>
    <w:p w:rsidR="00E85F76" w:rsidRPr="000D3F67" w:rsidRDefault="00E85F76" w:rsidP="00E85F76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</w:p>
    <w:p w:rsidR="00E85F76" w:rsidRPr="000D3F67" w:rsidRDefault="00E85F76" w:rsidP="00E85F76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0D3F67">
        <w:rPr>
          <w:rFonts w:ascii="Times New Roman" w:eastAsia="Calibri" w:hAnsi="Times New Roman" w:cs="Times New Roman"/>
          <w:b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2.19 Максимальный срок ожидания в очереди при подаче заявления о предоставлении муниципальной услуги: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максимальный срок ожидания в очереди – 15 минут.</w:t>
      </w:r>
    </w:p>
    <w:p w:rsidR="00E85F76" w:rsidRPr="000D3F67" w:rsidRDefault="00E85F76" w:rsidP="00E85F76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</w:p>
    <w:p w:rsidR="00E85F76" w:rsidRPr="000D3F67" w:rsidRDefault="00E85F76" w:rsidP="00E85F76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0D3F67">
        <w:rPr>
          <w:rFonts w:ascii="Times New Roman" w:eastAsia="Calibri" w:hAnsi="Times New Roman" w:cs="Times New Roman"/>
          <w:b/>
          <w:lang w:eastAsia="ru-RU"/>
        </w:rPr>
        <w:t>Срок и порядок регистрации запроса Заявителя о предоставлении муниципальной услуги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2.20 Срок и порядок регистрации заявления о предоставлении муниципальной услуги: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регистрация заявления на предоставление муниципальной услуги осуществляется в день его поступления либо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поступления заявления в нерабочий или праздничный день – в следующий за ним первый рабочий день.</w:t>
      </w:r>
    </w:p>
    <w:p w:rsidR="00E85F76" w:rsidRPr="000D3F67" w:rsidRDefault="00E85F76" w:rsidP="00E85F76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</w:p>
    <w:p w:rsidR="00E85F76" w:rsidRPr="000D3F67" w:rsidRDefault="00E85F76" w:rsidP="00E85F76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0D3F67">
        <w:rPr>
          <w:rFonts w:ascii="Times New Roman" w:eastAsia="Calibri" w:hAnsi="Times New Roman" w:cs="Times New Roman"/>
          <w:b/>
          <w:lang w:eastAsia="ru-RU"/>
        </w:rPr>
        <w:t>Требования к помещениям, в которых предоставляется муниципальной услуга, к месту ожидания и приема граждан, размещению и оформлению визуальной, текстовой и мультимедийной информации о порядке предоставления муниципальной услуги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2.21 Требования к помещениям Администрации, в которых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предоставление муниципальной услуги осуществляется в специально выделенных для этих целей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помещениях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Администрации;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для заявителей должно быть обеспечено удобство с точки зрения пешей доступности от остановок общественного транспорта;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для парковки специальных автотранспортных средств инвалидов на каждой стоянке выделяется не менее 10% мест (но не менее одного места), которые не должны занимать иные транспортные средства;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инвалидов;</w:t>
      </w:r>
      <w:proofErr w:type="gramEnd"/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на здании у входа должна быть размещена информационная табличка (вывеска), содержащая следующую информацию: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наименование органа;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место нахождения и юридический адрес;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режим работы;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номера телефонов для справок.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фасад здания должен быть оборудован осветительными приборами, позволяющими посетителям ознакомиться с информационными табличками;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помещения приема и выдачи документов должны предусматривать места для ожидания, информирования и приема заявителей;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местах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для ожидания устанавливаются стулья (кресельные секции, кресла) для заявителей. Количество мест ожидания определяется исходя из фактической нагрузки и возможностей для их размещения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здании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, но не может составлять менее 5 мест;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места для информирования оборудуются стендами (стойками), содержащими информацию о порядке предоставления муниципальной услуги. Доступ граждан для ознакомления с информацией должен быть обеспечен не только в часы приема заявлений, но и в рабочее время, когда прием заявителей не ведется;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места для информирования оборудуются стендами (стойками), содержащими информацию о порядке предоставления муниципальной услуги. Информационные стенды (стойки) должны размещаться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местах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, обеспечивающих свободный доступ к ним лиц, имеющих ограничения к </w:t>
      </w:r>
      <w:r w:rsidRPr="000D3F67">
        <w:rPr>
          <w:rFonts w:ascii="Times New Roman" w:eastAsia="Times New Roman" w:hAnsi="Times New Roman" w:cs="Times New Roman"/>
          <w:lang w:eastAsia="ru-RU"/>
        </w:rPr>
        <w:lastRenderedPageBreak/>
        <w:t>передвижению, на доступной для  инвалидов-колясочников высоте. Доступ граждан для ознакомления с информацией должен быть обеспечен не только в часы приема заявлений, но и в рабочее время, когда прием заявителей не ведется;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ab/>
        <w:t xml:space="preserve"> информация о фамилии, имени, отчестве (последнее - при  наличии) и должности сотрудника (наименование уполномоченного органа) должна быть размещена на личной информационной табличке и на рабочем месте специалиста;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ab/>
        <w:t xml:space="preserve"> для заявителя, находящегося на приеме, должно быть предусмотрено место для раскладки документов;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для обслуживания инвалидов помещения оборудуются пандусами, специальными ограждениями и перилами, обеспечивающими беспрепятственное передвижение и разворот инвалидных колясок. Места обслуживания инвалидов должны обеспечивать возможность беспрепятственного подъезда и поворота инвалидных колясок;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инвалидам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целях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обеспечивается допуск в здание и помещения, в которых  предоставляется муниципальная услуга, </w:t>
      </w:r>
      <w:proofErr w:type="spellStart"/>
      <w:r w:rsidRPr="000D3F67">
        <w:rPr>
          <w:rFonts w:ascii="Times New Roman" w:eastAsia="Times New Roman" w:hAnsi="Times New Roman" w:cs="Times New Roman"/>
          <w:lang w:eastAsia="ru-RU"/>
        </w:rPr>
        <w:t>сурдопереводчика</w:t>
      </w:r>
      <w:proofErr w:type="spellEnd"/>
      <w:r w:rsidRPr="000D3F67">
        <w:rPr>
          <w:rFonts w:ascii="Times New Roman" w:eastAsia="Times New Roman" w:hAnsi="Times New Roman" w:cs="Times New Roman"/>
          <w:lang w:eastAsia="ru-RU"/>
        </w:rPr>
        <w:t xml:space="preserve"> (</w:t>
      </w:r>
      <w:proofErr w:type="spellStart"/>
      <w:r w:rsidRPr="000D3F67">
        <w:rPr>
          <w:rFonts w:ascii="Times New Roman" w:eastAsia="Times New Roman" w:hAnsi="Times New Roman" w:cs="Times New Roman"/>
          <w:lang w:eastAsia="ru-RU"/>
        </w:rPr>
        <w:t>тифлосурдопереводчика</w:t>
      </w:r>
      <w:proofErr w:type="spellEnd"/>
      <w:r w:rsidRPr="000D3F67">
        <w:rPr>
          <w:rFonts w:ascii="Times New Roman" w:eastAsia="Times New Roman" w:hAnsi="Times New Roman" w:cs="Times New Roman"/>
          <w:lang w:eastAsia="ru-RU"/>
        </w:rPr>
        <w:t>), а также  допуск и размещение собаки-проводника при наличии документа, подтверждающего ее специальное обучение;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E85F76" w:rsidRPr="000D3F67" w:rsidRDefault="00E85F76" w:rsidP="00E85F76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</w:p>
    <w:p w:rsidR="00E85F76" w:rsidRPr="000D3F67" w:rsidRDefault="00E85F76" w:rsidP="00E85F76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0D3F67">
        <w:rPr>
          <w:rFonts w:ascii="Times New Roman" w:eastAsia="Calibri" w:hAnsi="Times New Roman" w:cs="Times New Roman"/>
          <w:b/>
          <w:lang w:eastAsia="ru-RU"/>
        </w:rPr>
        <w:t>Показатели доступности и качества муниципальной услуги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2.22 Показатель доступности и качества муниципальной услуги: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наличие полной, актуальной и достоверной информации о порядке предоставления муниципальной услуги;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возможность получения инвалидами помощи в преодолении барьеров, препятствующих получению муниципальной услуги наравне с другими лицами;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наличие возможности получения муниципальной услуги в электронном виде, в том числе с использованием Единого портала государственных и муниципальных услуг, Портала государственных и муниципальных услуг Республики Башкортостан, через РГАУ МФЦ, по почте;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уровень удовлетворенности граждан качеством предоставления муниципальной услуги;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снижение времени ожидания в очереди при подаче заявления и при получении результата предоставления муниципальной услуги;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отсутствие обоснованных жалоб со стороны заявителей на решения, действия (бездействие) должностных лиц Администрации при предоставлении муниципальной услуги.</w:t>
      </w:r>
    </w:p>
    <w:p w:rsidR="00E85F76" w:rsidRPr="000D3F67" w:rsidRDefault="00E85F76" w:rsidP="00E85F76">
      <w:pPr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</w:p>
    <w:p w:rsidR="00E85F76" w:rsidRPr="000D3F67" w:rsidRDefault="00E85F76" w:rsidP="00E85F76">
      <w:pPr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0D3F67">
        <w:rPr>
          <w:rFonts w:ascii="Times New Roman" w:eastAsia="Times New Roman" w:hAnsi="Times New Roman" w:cs="Times New Roman"/>
          <w:b/>
          <w:lang w:eastAsia="ru-RU"/>
        </w:rPr>
        <w:t>Иные требования, в том числе учитывающие особенности предоставления муниципальной услуги в многофункциональных центрах, а также в электронной форме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2.23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 xml:space="preserve"> И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>ные требования,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услуг, а также в электронной форме, указаны в пунктах 3.3, 3.4 Административного регламента.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D3F67">
        <w:rPr>
          <w:rFonts w:ascii="Times New Roman" w:eastAsia="Times New Roman" w:hAnsi="Times New Roman" w:cs="Times New Roman"/>
          <w:b/>
          <w:lang w:eastAsia="ru-RU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3.1 Предоставление муниципальной услуги включает в себя следующие административные процедуры: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3.1.1 прием и регистрация заявлений и необходимых документов;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3.1.2  рассмотрение заявления и представленных документов;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lastRenderedPageBreak/>
        <w:t>3.1.3 формирование и направление межведомственных запросов о предоставлении документов и информации, получение ответов на запросы;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3.1.4 принятие решения о заключении с гражданином договора социального найма жилого помещения либо решения об отказе в предоставлении услуги;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3.1.5 направление (выдача) гражданину письма, содержащего информацию о принятом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решении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о заключении договора социально найма, либо мотивированного решения об отказе в предоставлении ему муниципальной услуги;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3.1.6 подготовка договора социального найма и заключение с гражданином договора социального найма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принятия решения о предоставлении муниципальной услуги.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3.2 Описание последовательности действий при предоставлении муниципальной услуги представлено в виде блок-схемы в приложении №4 к Административному регламенту.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3.2.1 Прием и регистрация заявлений и необходимых документов: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основанием для начала административной процедуры является поступление заявления на предоставление муниципальной услуги в адрес Администрации;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• поступившие заявления принимаются, учитываются и регистрируются в день их поступления либо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поступления запроса в нерабочий или праздничный день – в следующий за ним первый рабочий день;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при личном обращении за предоставлением муниципальной услуги заявителю выдается расписка в получении документов с указанием их перечня и даты получения (приложение № 5 к Административному регламенту);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не позднее следующего рабочего дня со дня поступления заявлений в Администрацию передаются специалисту, ответственному за предоставление муниципальной услуги;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максимальный срок выполнения административной процедуры – 1 рабочий день.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3.2.2 Рассмотрение заявления и представленных документов: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основанием для начала административной процедуры является получение зарегистрированного заявления и представленных документов ответственным специалистом;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• ответственный специалист проверяет заявление и прилагаемые к нему документы на соответствие требованиям, предусмотренным п. 2.8 и 2.9 настоящего Административного регламента, и наличие либо отсутствие оснований для отказа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предоставлении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услуги, предусмотренных п. 2.16 настоящего Административного регламента;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•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несоответствия представленных документов указанным требованиям и наличия оснований, предусмотренных п. 2.16 настоящего Административного регламента, ответственный специалист: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принимает решение об отказе в предоставлении услуги;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направляет (выдает) гражданину письма, содержащего информацию мотивированного решения об отказе в предоставлении ему муниципальной услуги;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• в случае отсутствия оснований для отказа в предоставлении услуги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и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если заявителем по собственной инициативе не представлены документы, указанные в пункте 2.12 Административного регламента, ответственный специалист Администрации формирует и направляет межведомственный запрос о предоставлении документов и информации;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•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соответствия представленных документов указанным требованиям и отсутствия оснований, предусмотренных п. 2.16 настоящего Административного регламента, ответственный специалист: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принимает решение о заключении с гражданином договора социального найма жилого помещения;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принимает решение о заключении с гражданином договора социального найма жилого помещения;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подготовка договора социального найма и заключение с гражданином договора социального найма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принятия решения о предоставлении муниципальной услуги;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результатом выполнения административной процедуры является определение полноты представленных документов, обязательных для представления заявителем;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максимальный срок выполнения административной процедуры –  1 рабочий день.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3.2.3 Формирование и направление межведомственных запросов о предоставлении документов и информации, получение ответов на запросы: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lastRenderedPageBreak/>
        <w:t>• основанием для начала административной процедуры является прием и регистрация заявления на предоставление муниципальной услуги;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ответственный специалист Администрации осуществляет формирование и направление межведомственных запросов;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• направление запросов допускается только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целях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>, связанных с предоставлением муниципальной услуги;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• 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СМЭВ;</w:t>
      </w:r>
      <w:proofErr w:type="gramEnd"/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• межведомственный запрос формируется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соответствии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с требованиями статьи 7.2. Федерального закона от 27 июля 2010 № 210-ФЗ «Об организации предоставления государственных и муниципальных услуг»;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результатом выполнения административной процедуры является получение документов и необходимой информации по межведомственным запросам;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максимальный срок выполнения административной процедуры – 5 рабочих дней со дня регистрации заявления;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от 27 июля 2010          № 210-ФЗ «Об организации предоставления государственных и муниципальных услуг», в Администрацию, не может являться основанием для отказа в предоставлении заявителю муниципальной услуги.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3.2.4 Принятие решения о заключении с гражданином договора социального найма жилого помещения либо решения об отказе в предоставлении муниципальной услуги: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основанием для начала административной процедуры является определение соответствия представленных заявителем и полученных (при необходимости) по запросам документов условиям предоставления  муниципальной услуги;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•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несоответствия представленных заявителем и полученных (при необходимости) по запросам документов условиям предоставления  муниципальной услуги принимается решение об отказе в предоставлении услуги;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•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соответствия представленных заявителем и полученных по запросам (при необходимости) документов условиям предоставления  муниципальной услуги принимается решение о предоставлении заявителю услуги;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•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принятия решения об отказе в предоставлении услуги ответственный специалист готовит и согласовывает у Главы сельского поселения проект решения с мотивированным отказом в предоставлении услуги;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• в случае принятия решения о предоставлении заявителю услуги ответственный специалист готовит и согласовывает у Главы сельского поселения проект решения, содержащего информацию о сроке заключения с заявителем договора социального найма, сроке вселения заявителя и членов его семьи в жилое помещение муниципального жилищного фонда, дате вынесения решения;</w:t>
      </w:r>
      <w:proofErr w:type="gramEnd"/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• принятое решение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подписывается и регистрируется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уполномоченным лицом;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результатом выполнения административной процедуры является принятое, подписанное и зарегистрированное  решение о заключении договора социального найма либо об отказе в предоставлении услуги;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максимальный срок выполнения административной процедуры –  1 рабочий день.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3.2.5 Направление (выдача) гражданину письма, содержащего информацию о принятом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решении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о заключении договора социально найма, либо мотивированного решения об отказе в предоставлении ему муниципальной услуги: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основанием для начала административной процедуры является принятое решение о заключении договора социально найма либо об отказе в предоставлении ему услуги;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согласованное, подписанное и зарегистрированное уполномоченным лицом решение направляется заявителю;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результатом выполнения административной процедуры является направление (выдача) заявителю  решения о заключении договора социально найма, либо мотивированного решения об отказе в предоставлении ему услуги;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• максимальный срок выполнения административной процедуры – не позднее следующего рабочего дня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с даты вынесения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решения.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lastRenderedPageBreak/>
        <w:t xml:space="preserve">3.2.6 Подготовка договора социального найма и заключение с гражданином договора социального найма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принятия решения о предоставлении услуги: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основанием для начала административной процедуры является направление гражданину решения, содержащего информацию о сроке заключения с заявителем договора социального найма, сроке вселения заявителя и членов его семьи в жилое помещение муниципального жилищного фонда, дате вынесения решения;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• ответственный специалист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осуществляет подготовку двух экземпляров проекта договора социального найма и передает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его на согласование Главе сельского поселения;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согласованный проект договора социального найма подписывается Главой сельского поселения;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• подписанный проект договора направляется ответственному специалисту Администрации для выдачи и  подписания заявителем; 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один экземпляр подписанного договора социального найма выдается заявителю, второй экземпляр подписанного договора передается на хранение в Администрацию;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• максимальный срок выполнения административной процедуры – 1 рабочий день.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3.3 Выполнение административных процедур при предоставлении муниципальной услуги на базе РГАУ МФЦ: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прием документов от заявителя для предоставления муниципальной услуги на базе РГАУ МФЦ осуществляется должностными лицами РГАУ МФЦ в порядке, предусмотренном  соглашением о взаимодействии между Администрацией и  РГАУ МФЦ;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документы, принятые РГАУ МФЦ от заявителя направляются в Администрацию для направления межведомственных и внутриведомственных запросов (при необходимости) и принятия решения.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3.4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или Портала государственных и муниципальных услуг Республики Башкортостан: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заявка на предоставление муниципальной услуги в электронном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виде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осуществляется путем заполнения электронной формы заявления, с использованием Единого портала государственных услуг или Портала государственных и муниципальных услуг Республики Башкортостан.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прием электронной формы заявления осуществляется должностным лицом Администрации,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Башкортостан.</w:t>
      </w:r>
      <w:proofErr w:type="gramEnd"/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3.5 Получение заявителем сведений о ходе выполнения запроса о предоставлении муниципальной услуги: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заявитель имеет право получения информации о ходе предоставления муниципальной услуги, в том числе о сроках завершения административных процедур путем устного или письменного запроса в Администрацию либо в РГАУ МФЦ (в случае подачи заявления о предоставлении муниципальной услуги через РГАУ МФЦ);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в случае обращения за получением муниципальной услуги через Единый портал государственных услуг или Портал государственных и муниципальных услуг Республики Башкортостан,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услуг или Портала государственных и муниципальных услуг Республики Башкортостан.</w:t>
      </w:r>
      <w:proofErr w:type="gramEnd"/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0D3F67">
        <w:rPr>
          <w:rFonts w:ascii="Times New Roman" w:eastAsia="Times New Roman" w:hAnsi="Times New Roman" w:cs="Times New Roman"/>
          <w:b/>
          <w:lang w:eastAsia="ru-RU"/>
        </w:rPr>
        <w:t xml:space="preserve">IV. Формы </w:t>
      </w:r>
      <w:proofErr w:type="gramStart"/>
      <w:r w:rsidRPr="000D3F67">
        <w:rPr>
          <w:rFonts w:ascii="Times New Roman" w:eastAsia="Times New Roman" w:hAnsi="Times New Roman" w:cs="Times New Roman"/>
          <w:b/>
          <w:lang w:eastAsia="ru-RU"/>
        </w:rPr>
        <w:t>контроля за</w:t>
      </w:r>
      <w:proofErr w:type="gramEnd"/>
      <w:r w:rsidRPr="000D3F67">
        <w:rPr>
          <w:rFonts w:ascii="Times New Roman" w:eastAsia="Times New Roman" w:hAnsi="Times New Roman" w:cs="Times New Roman"/>
          <w:b/>
          <w:lang w:eastAsia="ru-RU"/>
        </w:rPr>
        <w:t xml:space="preserve"> предоставлением муниципальной услуги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4.1 Текущий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соблюдением и исполнением должностными лицами Администрации настоящего Административного регламента и иных нормативных правовых актов, </w:t>
      </w:r>
      <w:r w:rsidRPr="000D3F67">
        <w:rPr>
          <w:rFonts w:ascii="Times New Roman" w:eastAsia="Times New Roman" w:hAnsi="Times New Roman" w:cs="Times New Roman"/>
          <w:lang w:eastAsia="ru-RU"/>
        </w:rPr>
        <w:lastRenderedPageBreak/>
        <w:t>устанавливающих требования к предоставлению муниципальной услуги, а также принятием должностными лицами Администрации решений осуществляет Глава сельского поселения.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4.2 Текущий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осуществляется в установленном порядке.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4.3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 Администрации, участвующих в предоставлении муниципальной услуги.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4.4 Плановые проверки осуществляются на основании годовых планов не реже одного раза в квартал.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4.5 Основанием для проведения внеплановых проверок являются: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жалобы заявителей;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нарушения, выявленные в ходе текущего контроля.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4.6 Плановые и внеплановые проверки полноты и качества предоставления муниципальной услуги, в том числе порядок и формы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контроля за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полнотой и качеством предоставления муниципальной услуги осуществляется в установленном порядке.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4.7 Должностные лица Администрации, участвующие в предоставлении муниципальной услуги, несут персональную ответственность за соблюдение сроков и порядка совершения административных процедур.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4.8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 xml:space="preserve"> П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>о результатам проведения проверок (в случае выявления нарушений прав заявителей) виновные должностные лица привлекаются к ответственности в порядке, установленном законодательством Российской Федерации.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4.9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 xml:space="preserve"> Д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>ля осуществления контроля за предоставлением муниципальной услуги граждане, их объединения и организации имеют право направлять в Администрации индивидуальные и коллективные обращения с предложениями, рекомендациями по совершенствованию качества и порядка предоставления муниципальной услуги, а также заявления и жалобы с сообщением о нарушении должностными лицами, предоставляющими муниципальную услугу, требований Административного регламента, законов и иных нормативных правовых актов.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D3F67">
        <w:rPr>
          <w:rFonts w:ascii="Times New Roman" w:eastAsia="Times New Roman" w:hAnsi="Times New Roman" w:cs="Times New Roman"/>
          <w:b/>
          <w:lang w:eastAsia="ru-RU"/>
        </w:rPr>
        <w:t>V.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5.1 Заявитель вправе обжаловать действие (бездействие) и решения, принятые (осуществляемые) должностными лицами в ходе предоставления муниципальной услуги в досудебном порядке.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5.2 Жалоба может быть принята при личном приеме заявителя должностными лицами Администрации, РГАУ МФЦ или направлена по почте, в том числе в электронном виде на официальную электронную почту Администрации, РГАУ МФЦ.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5.3 Предметом досудебного обжалования могут являться действие (бездействие) и решения, принятые должностными лицами в ходе предоставления муниципальной услуги, в том числе в следующих случаях: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нарушение срока регистрации заявления о предоставлении  муниципальной услуги;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нарушение сроков предоставления муниципальной услуги;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требование у заявителя документов, не являющихся обязательными для предоставления заявителем;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отказ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приеме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документов у заявителя по основаниям, не предусмотренным настоящим Административным регламентом;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отказ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исправлении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допущенных опечаток и ошибок в документах, выданных в результате предоставления муниципальной услуги.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</w:t>
      </w:r>
      <w:r w:rsidRPr="000D3F67">
        <w:rPr>
          <w:rFonts w:ascii="Times New Roman" w:eastAsia="Times New Roman" w:hAnsi="Times New Roman" w:cs="Times New Roman"/>
          <w:lang w:eastAsia="ru-RU"/>
        </w:rPr>
        <w:lastRenderedPageBreak/>
        <w:t>правовыми актами субъектов Российской Федерации, муниципальными правовыми актами;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  <w:proofErr w:type="gramEnd"/>
    </w:p>
    <w:p w:rsidR="00E85F76" w:rsidRPr="000D3F67" w:rsidRDefault="00E85F76" w:rsidP="00E85F76">
      <w:pPr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5.4 Администрация отказывает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удовлетворении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жалобы в следующих случаях:</w:t>
      </w:r>
    </w:p>
    <w:p w:rsidR="00E85F76" w:rsidRPr="000D3F67" w:rsidRDefault="00E85F76" w:rsidP="00E85F76">
      <w:pPr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E85F76" w:rsidRPr="000D3F67" w:rsidRDefault="00E85F76" w:rsidP="00E85F76">
      <w:pPr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б) подача жалобы лицом, полномочия которого не подтверждены 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порядке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>, установленном законодательством Российской Федерации;</w:t>
      </w:r>
    </w:p>
    <w:p w:rsidR="00E85F76" w:rsidRPr="000D3F67" w:rsidRDefault="00E85F76" w:rsidP="00E85F76">
      <w:pPr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в) наличие решения по жалобе, принятого ранее в отношении того же заявителя и по тому же предмету жалобы.</w:t>
      </w:r>
    </w:p>
    <w:p w:rsidR="00E85F76" w:rsidRPr="000D3F67" w:rsidRDefault="00E85F76" w:rsidP="00E85F76">
      <w:pPr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5.5. Основания для начала процедуры  досудебного (внесудебного) обжалования: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основанием для начала процедуры досудебного (внесудебного) обжалования является жалоба на решения, действия или бездействие должностных лиц Администрации.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5.6 Жалоба заявителя в обязательном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порядке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должна содержать: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решения и действия (бездействие) которых обжалуются;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фамилию, имя, отчество (последнее - 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сведения об обжалуемых решениях и действиях (бездействии) органа, предоставляющего муниципальную услугу, его должностного лица;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лица. Заявителем могут быть представлены документы (при наличии), подтверждающие доводы заявителя, либо их копии;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личную подпись и дату.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5.7 Право заявителя на получение информации и документов, необходимых для обоснования и рассмотрения жалобы: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заявитель имеет право на получение информации и документов для обоснования и рассмотрения жалобы;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должностные лица Администрации обязаны обеспечить заявителя информацией, непосредственно затрагивающей права и законные интересы, если иное не предусмотрено законом.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5.8 Должностные лица, которым может быть направлена жалоба  заявителя в досудебном (внесудебном)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порядке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Главе Администрации по адресу: ______________________________.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5.9 Сроки рассмотрения жалобы: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жалоба рассматривается в течение 15 рабочих дней с момента ее регистрации;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обжалования отказа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>, если жалоба подана заявителем в орган, в компетенцию которого не входит принятие решения по жалобе, в течение 3 рабочих дней со дня ее регистрации жалоба направляется в уполномоченный на ее рассмотрение орган и заявитель в письменной форме информируется о перенаправлении жалобы.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5.10 Результат рассмотрения жалобы: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решение об удовлетворении жалобы;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решение об отказе в удовлетворении жалобы.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5.11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 xml:space="preserve"> В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5.12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 xml:space="preserve"> Н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>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5.13 Способы информирования заявителей о порядке подачи и рассмотрения жалобы указаны </w:t>
      </w:r>
      <w:r w:rsidRPr="000D3F67">
        <w:rPr>
          <w:rFonts w:ascii="Times New Roman" w:eastAsia="Times New Roman" w:hAnsi="Times New Roman" w:cs="Times New Roman"/>
          <w:lang w:eastAsia="ru-RU"/>
        </w:rPr>
        <w:lastRenderedPageBreak/>
        <w:t>в пункте 1.6 Административного регламента.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5.14 Заявитель имеет право на обжалование решений, принятых по жалобе, в судебном порядке.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Приложение №1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к Административному регламенту предоставления муниципальной услуги Админис</w:t>
      </w:r>
      <w:r w:rsidR="000D3F67" w:rsidRPr="000D3F67">
        <w:rPr>
          <w:rFonts w:ascii="Times New Roman" w:eastAsia="Times New Roman" w:hAnsi="Times New Roman" w:cs="Times New Roman"/>
          <w:lang w:eastAsia="ru-RU"/>
        </w:rPr>
        <w:t xml:space="preserve">трацией сельского поселения Сергиопольский </w:t>
      </w:r>
      <w:r w:rsidRPr="000D3F67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 «Предоставление в установленном порядке малоимущим гражданам по договорам социального найма жилых помещений муниципального жилог</w:t>
      </w:r>
      <w:r w:rsidR="000D3F67" w:rsidRPr="000D3F67">
        <w:rPr>
          <w:rFonts w:ascii="Times New Roman" w:eastAsia="Times New Roman" w:hAnsi="Times New Roman" w:cs="Times New Roman"/>
          <w:lang w:eastAsia="ru-RU"/>
        </w:rPr>
        <w:t xml:space="preserve">о фонда сельского поселения Сергиопольский </w:t>
      </w:r>
      <w:r w:rsidRPr="000D3F67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Башкортостан»</w:t>
      </w:r>
      <w:proofErr w:type="gramEnd"/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D3F67">
        <w:rPr>
          <w:rFonts w:ascii="Times New Roman" w:eastAsia="Times New Roman" w:hAnsi="Times New Roman" w:cs="Times New Roman"/>
          <w:b/>
          <w:lang w:eastAsia="ru-RU"/>
        </w:rPr>
        <w:t>Адрес и режим работы РГАУ МФЦ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52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2895"/>
        <w:gridCol w:w="2820"/>
        <w:gridCol w:w="3537"/>
      </w:tblGrid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Наименование МФЦ и (или) привлекаемой организации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tabs>
                <w:tab w:val="left" w:pos="7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Местонахождение МФЦ и (или) привлекаемой организации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График приема заявителей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Центральный офис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РГАУ МФЦ в Уфе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450057,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г. Уфа,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ул.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Новомостовая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, д. 8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Филиал РГАУ МФЦ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 г. Кумертау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453300,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г. Кумертау,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ул.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Гафури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, д. 35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Операционный зал «Интернациональная»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РГАУ МФЦ в Уфе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450061,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г. Уфа,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ул. Интернациональная,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д. 113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Филиал РГАУ МФЦ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 г. Октябрьский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452616,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г. Октябрьский,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ул.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Кортунова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, д. 15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E85F76" w:rsidRPr="000D3F67" w:rsidTr="00D443DF">
        <w:trPr>
          <w:trHeight w:val="712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Отделение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РГАУ МФЦ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г. Стерлитамак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453120,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Стерлитамак,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пр. Октября, д. 71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E85F76" w:rsidRPr="000D3F67" w:rsidTr="00D443DF">
        <w:trPr>
          <w:trHeight w:val="712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Филиал РГАУ МФЦ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 г. Белебей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452009,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г. Белебей,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ул. Революционеров, д. 3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7. 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Филиал РГАУ МФЦ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 г. Туймазы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452750,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г. Туймазы,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ул. С.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Юлаева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, д. 69а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Отделение филиала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РГАУ МФЦ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г. Стерлитамак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453116, 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г. Стерлитамак,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Худайбердина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 д. 83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Отделение 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 с. Ермолаево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453360,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с. Ермолаево,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пр. Мира, д. 10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Филиал РГАУ МФЦ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 г. Нефтекамск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452683,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г. Нефтекамск,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ул. Строителей, д. 59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Отделение РГАУ МФЦ в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. Красная Горка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452440,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. Красная Горка,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ул. Кирова, 48.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Отделение РГАУ МФЦ в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с. Верхние Киги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452500,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 с. Верхние Киги,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ул. Советская, 14.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13.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Отделение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 с. Верхнеяркеево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452260,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с. Верхнеяркеево,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ул. Пушкина, д. 17/1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14.</w:t>
            </w:r>
          </w:p>
          <w:p w:rsidR="00E85F76" w:rsidRPr="000D3F67" w:rsidRDefault="00E85F76" w:rsidP="00E85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Отделение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. Приютово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452017,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. Приютово,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ул. 50 лет ВЛКСМ, д. 5а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Отделение в с.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Толбазы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453480,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Аургазинский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с.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Толбазы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, ул. Ленина, 113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Филиал 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в г. Сибай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453832,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г. Сибай,    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  ул. Горького, 74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Отделение РГАУ МФЦ в с. Буздяк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452710,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с. Буздяк,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ул. Красноармейская, 27.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18.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Отделение 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в с. Чекмагуш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452211,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с. Чекмагуш,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ул. Ленина, 68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19.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Филиал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РГАУ МФЦ в г. Янаул 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452800,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 г. Янаул,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ул. Азина, 29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20.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Филиал 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 г. Мелеуз 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453850,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г. Мелеуз,                 ул. </w:t>
            </w:r>
            <w:proofErr w:type="gramStart"/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Смоленская</w:t>
            </w:r>
            <w:proofErr w:type="gramEnd"/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, 108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Филиал РГАУ МФЦ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 г. Давлеканово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453400,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г. Давлеканово,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 ул. Победы, 5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Филиал 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 г. Белорецк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453500,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г. Белорецк,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ул. Пятого Июля, 3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23.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Филиал РГАУ МФЦ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 с. Месягутово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452530,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с. Месягутово,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ул. И. Усова, 3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24.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Операционный зал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«ТЦ Башкортостан»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450071,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г. Уфа,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ул. Менделеева, д. 205</w:t>
            </w:r>
            <w:proofErr w:type="gramStart"/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А</w:t>
            </w:r>
            <w:proofErr w:type="gramEnd"/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Понедельник, вторник, четвер</w:t>
            </w:r>
            <w:proofErr w:type="gram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г-</w:t>
            </w:r>
            <w:proofErr w:type="gram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 воскресенье  10.00-21.00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Среда 13.00-21.00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перерыва, без выходных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25.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Операционный зал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«50 лет СССР»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РГАУ МФЦ в Уфе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450059,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г. Уфа,</w:t>
            </w: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ул. 50 лет СССР, 35/5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26.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Филиал 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в г. Ишимбай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453215,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г. Ишимбай,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ул. Гагарина, 1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27.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Филиал РГАУ МФЦ,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г. Учалы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453700,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г. Учалы,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ул. Карла Маркса, 1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28.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Отделение РГАУ МФЦ,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г. Бирск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452450,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 г. Бирск,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Корочкина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, д. 4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29. 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Отделение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РГАУ МФЦ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г. Стерлитамак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453124,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г. Стерлитамак,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ул. Мира, д. 18а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Воскресенье выходной 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30.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tabs>
                <w:tab w:val="left" w:pos="6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  <w:t>Отделение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Старобалтачево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452980,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Старобалтачево, ул. Советская, д. 51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31.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 с. Аскарово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453620,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Абзелиловский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Аскарово,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 ул. Коммунистическая,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 7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rPr>
          <w:trHeight w:val="955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32. 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Отделение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РГАУ МФЦ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Зилаир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453680,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Зилаирский район,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с. Зилаир,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Ленина, д.68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33.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Бураево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452960,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Бураевский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с. Бураево, ул. Ленина, д.102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34.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Отделение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Стерлибашево 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453180,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Стерлибашевский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 </w:t>
            </w:r>
            <w:proofErr w:type="gram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Стерлибашево,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К. Маркса, д. 109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35.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Аскино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452880,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Аскинский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Аскино, ул. </w:t>
            </w:r>
            <w:proofErr w:type="gram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Советская</w:t>
            </w:r>
            <w:proofErr w:type="gram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15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36.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Филиал РГАУ МФЦ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ГО г. Салават 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453261,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Салават, ул. Ленина 11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37.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Операционный зал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Сипайлово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»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РГАУ МФЦ в Уфе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450073,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 Уфа,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Бикбая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44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38.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Операционный зал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Инорс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»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РГАУ МФЦ в Уфе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smartTag w:uri="urn:schemas-microsoft-com:office:smarttags" w:element="metricconverter">
              <w:smartTagPr>
                <w:attr w:name="ProductID" w:val="450039, г"/>
              </w:smartTagPr>
              <w:r w:rsidRPr="000D3F67">
                <w:rPr>
                  <w:rFonts w:ascii="Times New Roman" w:eastAsia="Times New Roman" w:hAnsi="Times New Roman" w:cs="Times New Roman"/>
                  <w:color w:val="000000"/>
                  <w:lang w:eastAsia="ru-RU"/>
                </w:rPr>
                <w:t>450039, г</w:t>
              </w:r>
            </w:smartTag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Уфа,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Георгия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Мушникова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17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39.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Филиал  РГАУ МФЦ в г. Благовещенск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453430,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 Благовещенск,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Кирова, д. 1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Понедельник 14.00-20.00;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Вторник-суббота 8.00-20.00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Воскресенье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40.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Отделение РГАУ МФЦ с. Красноусольский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453050,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Гафурийский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Красноусольский,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Октябрьская, 2а 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41.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Отделение 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с. Большеустьикинское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452550,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Мечетлинской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с. Большеустьикинское,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ул. Ленина, д. 26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42. 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Отделение 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ГО г.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Агидель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452920,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г.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Агидель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ул. Первых строителей, д. 7а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43.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Отделение РГАУ МФЦ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в г. Баймак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453630,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Баймакский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 р-н,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 г. Баймак,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ул. С.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Юлаева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, д. 32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Понедельник-пятница  9.00-18.00;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Суббота 10.00-14.00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-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44.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ЗАТО Межгорье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453571,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Белорецкий р-н,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г. Межгорье, ул. 40 лет Победы, д. 60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45. 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Отделение 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с. Раевский 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452120,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Альшеевский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 р-н,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с. Раевский,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 ул. Ленина, д. 111 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46.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Отделение  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с.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Николо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– Березовка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452930,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Краснокамский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 р-н,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Николо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-Березовка,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ул. Строителей, д. 33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47.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Отделение 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с.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Акьяр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453800,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Хайбуллинский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 р-н,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 с.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Акьяр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, пр. С.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Юлаева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, д. 31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48.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Отделение 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с. Кармаскалы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453020,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Кармаскалинский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 р-н,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с. Кармаскалы,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Худайбердина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, д. 10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49.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Отделение 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с. Караидель 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452360,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Караидельский район,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с. Караидель,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ул. Первомайская д. 28.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50.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 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Киргиз-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Мияки</w:t>
            </w:r>
            <w:proofErr w:type="spellEnd"/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452080,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Миякинский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 район,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с. Киргиз-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Мияки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ул. Ленина, д. 19.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rPr>
          <w:trHeight w:val="1022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51.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Новобелокатай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452580,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Белокатайский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район,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Новобелокатай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 Советская, 124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52. 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Отделение РГАУ МФЦ </w:t>
            </w:r>
            <w:proofErr w:type="gram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Старосубхангулово,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453580,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Бурзянский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Старосубхангулово,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Ленина, 80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rPr>
          <w:trHeight w:val="746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53.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Операционный зал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«Дема»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РГАУ МФЦ в Уфе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450095,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Уфа, ул. Дагестанская, д.2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Понедельник, вторник, четверг-суббота 10.00-21.00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Среда 14.00-21.00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Воскресенье  выходной 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54.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Отделение РГАУ МФЦ </w:t>
            </w:r>
            <w:proofErr w:type="gram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. Мишкино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452340,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Мишкинский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с. </w:t>
            </w:r>
            <w:proofErr w:type="gram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Мишкино</w:t>
            </w:r>
            <w:proofErr w:type="gram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, ул. Ленина, 73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55.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Федоровка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453280,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gram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Федоровка</w:t>
            </w:r>
            <w:proofErr w:type="gram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, ул. Ленина, 44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56.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с. Верхние Татышлы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452830,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с. Верхние Татышлы,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 ул. Ленина, 86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rPr>
          <w:trHeight w:val="717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57.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Отделение РГАУ МФЦ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с.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Исянгулово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453380,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Зианчуринский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с.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Исянгулово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ул. Советская, 5   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rPr>
          <w:trHeight w:val="773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58.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с. Языково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452740,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Благоварский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с. Языково,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Пушкина, 11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59.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Архангельское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453030,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Архангельский район,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с. Архангельское, ул. Советская, 43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60.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Бижбуляк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452040,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Бижбулякский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с. Бижбуляк,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Победы, 12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Мраково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453330,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Кугарчинский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с. Мраково,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З.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Биишево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86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Ермекеево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452190,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Ермекеевский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Ермекеево,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Советская, 59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Калтасы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452860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Калтасинский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с. Калтасы,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К. Маркса, 47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Малояз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452490,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Салаватский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Малояз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          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       ул. Советская, д. 63/1 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65.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Шаран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452630,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Шаранский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с. Шаран,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Центральная, 7 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Дюртюли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452320,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Дюртюлинский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Дюртюли,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Матросова, д. 1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Понедельник 14.00-20.00;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Вторник-суббота 8.00-20.00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Воскресенье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67.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с. Кушнаренково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452230,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Кушнаренковский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Кушнаренково,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Садовая, 19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68.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Бакалы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452650,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Бакалинский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Бакалы, ул. Мостовая, 6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69</w:t>
            </w: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Отделение РГАУ МФЦ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р.п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Чишмы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452170,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Чишминский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р.п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Чишмы,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Кирова, 50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Операционный зал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«Аркада»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450022,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Уфа,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М. Губайдуллина,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 6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Понедельник, вторник, четверг - воскресенье 10.00-22.00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Среда 14.00-22.00;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перерыва, без выходных.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lang w:eastAsia="ru-RU"/>
              </w:rPr>
              <w:t>Операционный зал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«ХБК»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450103,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 Уфа,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Менделеева, 137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Понедельник 14.00-20.00;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Вторник-суббота 10.00-20.00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Воскресенье выходной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72. 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Отделение РГАУ МФЦ с.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Иглино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452410, 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Иглинский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Отделение РГАУ МФЦ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7район, с. 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Иглино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Ленина, д. 29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Операционный зал «Рыльского» 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smartTag w:uri="urn:schemas-microsoft-com:office:smarttags" w:element="metricconverter">
              <w:smartTagPr>
                <w:attr w:name="ProductID" w:val="450105, г"/>
              </w:smartTagPr>
              <w:r w:rsidRPr="000D3F67">
                <w:rPr>
                  <w:rFonts w:ascii="Times New Roman" w:eastAsia="Times New Roman" w:hAnsi="Times New Roman" w:cs="Times New Roman"/>
                  <w:color w:val="000000"/>
                  <w:lang w:eastAsia="ru-RU"/>
                </w:rPr>
                <w:t>450105, г</w:t>
              </w:r>
            </w:smartTag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Уфа,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М. Рыльского,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д.2/1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Понедельник 14.00-20.00;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Вторник-суббота 08.00-20.00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перерыва.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Воскресенье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Территориально обособленное структурное подразделение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РГАУ МФЦ в г. Уфе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Уфа, ул. Бессонова,</w:t>
            </w: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д. 26а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autoSpaceDE w:val="0"/>
              <w:autoSpaceDN w:val="0"/>
              <w:adjustRightIn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Понедельник-пятница</w:t>
            </w: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8:30-17:30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Суббота, воскресенье выходной</w:t>
            </w:r>
          </w:p>
        </w:tc>
      </w:tr>
      <w:tr w:rsidR="00E85F76" w:rsidRPr="000D3F67" w:rsidTr="00D443DF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Территориально обособленное структурное подразделение </w:t>
            </w:r>
          </w:p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РГАУ МФЦ в г. Уфе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Уфа, ул. Российская,</w:t>
            </w: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д. 2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6" w:rsidRPr="000D3F67" w:rsidRDefault="00E85F76" w:rsidP="00E85F76">
            <w:pPr>
              <w:autoSpaceDE w:val="0"/>
              <w:autoSpaceDN w:val="0"/>
              <w:adjustRightIn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Понедельник-пятница</w:t>
            </w: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8:30-17:30</w:t>
            </w:r>
          </w:p>
          <w:p w:rsidR="00E85F76" w:rsidRPr="000D3F67" w:rsidRDefault="00E85F76" w:rsidP="00E85F76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Суббота, воскресенье выходной</w:t>
            </w:r>
          </w:p>
        </w:tc>
      </w:tr>
    </w:tbl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Приложение №2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к Административному регламенту предоставления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 муниципальной услуги Администрацией </w:t>
      </w:r>
    </w:p>
    <w:p w:rsidR="00E85F76" w:rsidRPr="000D3F67" w:rsidRDefault="000D3F67" w:rsidP="00E85F76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сельского поселения Сергиопольский </w:t>
      </w:r>
      <w:r w:rsidR="00E85F76" w:rsidRPr="000D3F67">
        <w:rPr>
          <w:rFonts w:ascii="Times New Roman" w:eastAsia="Times New Roman" w:hAnsi="Times New Roman" w:cs="Times New Roman"/>
          <w:lang w:eastAsia="ru-RU"/>
        </w:rPr>
        <w:t xml:space="preserve"> сельсовет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муниципального района Давлекановский район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Республики Башкортостан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«Предоставление в установленном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порядке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малоимущим гражданам по договорам социального найма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жилых помещений муниципального жилого фонда </w:t>
      </w:r>
    </w:p>
    <w:p w:rsidR="00E85F76" w:rsidRPr="000D3F67" w:rsidRDefault="000D3F67" w:rsidP="00E85F76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сельского поселения Сергиопольский </w:t>
      </w:r>
      <w:r w:rsidR="00E85F76" w:rsidRPr="000D3F67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Башкортостан»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Главе сельского поселения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0D3F67">
        <w:rPr>
          <w:rFonts w:ascii="Times New Roman" w:eastAsia="Times New Roman" w:hAnsi="Times New Roman" w:cs="Times New Roman"/>
          <w:vertAlign w:val="superscript"/>
          <w:lang w:eastAsia="ru-RU"/>
        </w:rPr>
        <w:t>(Ф.И.О. заявителя, паспортные данные, почтовый/электронный адрес, тел.)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Заявление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Прошу Вас предоставить жилое помещение муниципального жилого фонда ____________________________________________________________________ на основании  договора социального найма.</w:t>
      </w:r>
    </w:p>
    <w:p w:rsidR="00E85F76" w:rsidRPr="000D3F67" w:rsidRDefault="00E85F76" w:rsidP="00E85F76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____________________    _________    «__»  _________201_г.</w:t>
      </w:r>
    </w:p>
    <w:p w:rsidR="00E85F76" w:rsidRPr="000D3F67" w:rsidRDefault="00E85F76" w:rsidP="00E85F76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0D3F67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(Ф.И.О. заявителя/представителя)          (подпись)</w:t>
      </w:r>
    </w:p>
    <w:p w:rsidR="00E85F76" w:rsidRPr="000D3F67" w:rsidRDefault="00E85F76" w:rsidP="00E85F76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</w:t>
      </w:r>
    </w:p>
    <w:p w:rsidR="00E85F76" w:rsidRPr="000D3F67" w:rsidRDefault="00E85F76" w:rsidP="00E85F76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0D3F67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</w:t>
      </w:r>
      <w:proofErr w:type="gramStart"/>
      <w:r w:rsidRPr="000D3F67">
        <w:rPr>
          <w:rFonts w:ascii="Times New Roman" w:eastAsia="Times New Roman" w:hAnsi="Times New Roman" w:cs="Times New Roman"/>
          <w:vertAlign w:val="superscript"/>
          <w:lang w:eastAsia="ru-RU"/>
        </w:rPr>
        <w:t>(реквизиты документа, удостоверяющего полномочия представителя заявителя (при необходимости)</w:t>
      </w:r>
      <w:proofErr w:type="gramEnd"/>
    </w:p>
    <w:p w:rsidR="00E85F76" w:rsidRPr="000D3F67" w:rsidRDefault="00E85F76" w:rsidP="00E85F76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Приложение №3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к Административному регламенту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 предоставления муниципальной услуги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Админис</w:t>
      </w:r>
      <w:r w:rsidR="000D3F67" w:rsidRPr="000D3F67">
        <w:rPr>
          <w:rFonts w:ascii="Times New Roman" w:eastAsia="Times New Roman" w:hAnsi="Times New Roman" w:cs="Times New Roman"/>
          <w:lang w:eastAsia="ru-RU"/>
        </w:rPr>
        <w:t xml:space="preserve">трацией сельского поселения Сергиопольский </w:t>
      </w:r>
      <w:r w:rsidRPr="000D3F67">
        <w:rPr>
          <w:rFonts w:ascii="Times New Roman" w:eastAsia="Times New Roman" w:hAnsi="Times New Roman" w:cs="Times New Roman"/>
          <w:lang w:eastAsia="ru-RU"/>
        </w:rPr>
        <w:t xml:space="preserve"> сельсовет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муниципального района Давлекановский район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Республики Башкортостан «Предоставление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в установленном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порядке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малоимущим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гражданам по договорам социального найма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жилых помещений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муниципального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жилого фонда сельского поселения ____ сельсовет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муниципального района Давлекановский район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Республики Башкортостан»</w:t>
      </w:r>
    </w:p>
    <w:p w:rsidR="00E85F76" w:rsidRPr="000D3F67" w:rsidRDefault="00E85F76" w:rsidP="00E85F76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Главе сельского поселения  </w:t>
      </w:r>
      <w:r w:rsidRPr="000D3F67">
        <w:rPr>
          <w:rFonts w:ascii="Times New Roman" w:eastAsia="Times New Roman" w:hAnsi="Times New Roman" w:cs="Times New Roman"/>
          <w:vertAlign w:val="superscript"/>
          <w:lang w:eastAsia="ru-RU"/>
        </w:rPr>
        <w:footnoteReference w:id="4"/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lastRenderedPageBreak/>
        <w:t>_____________________________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E85F76" w:rsidRPr="000D3F67" w:rsidRDefault="00E85F76" w:rsidP="00E85F76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Согласие на обработку персональных данных</w:t>
      </w:r>
    </w:p>
    <w:p w:rsidR="00E85F76" w:rsidRPr="000D3F67" w:rsidRDefault="00E85F76" w:rsidP="00E85F76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Я,_____________________________________________________________,</w:t>
      </w:r>
    </w:p>
    <w:p w:rsidR="00E85F76" w:rsidRPr="000D3F67" w:rsidRDefault="00E85F76" w:rsidP="00E85F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                                    (ФИО лица, которое дает согласие)</w:t>
      </w:r>
    </w:p>
    <w:p w:rsidR="00E85F76" w:rsidRPr="000D3F67" w:rsidRDefault="00E85F76" w:rsidP="00E85F76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даю согласие Администрации___________________________________________  адрес___________________________, на обработку персональных данных ____________________________________________________________________</w:t>
      </w:r>
    </w:p>
    <w:p w:rsidR="00E85F76" w:rsidRPr="000D3F67" w:rsidRDefault="00E85F76" w:rsidP="00E85F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                                               (ФИО лица, на которое дается согласие)</w:t>
      </w:r>
    </w:p>
    <w:p w:rsidR="00E85F76" w:rsidRPr="000D3F67" w:rsidRDefault="00E85F76" w:rsidP="00E85F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целях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оказания муниципальной услуги ___________________________, а также в соответствии со статьей 9 Федерального закона от 27.07.2006 года </w:t>
      </w:r>
      <w:r w:rsidRPr="000D3F67">
        <w:rPr>
          <w:rFonts w:ascii="Times New Roman" w:eastAsia="Times New Roman" w:hAnsi="Times New Roman" w:cs="Times New Roman"/>
          <w:lang w:eastAsia="ru-RU"/>
        </w:rPr>
        <w:br/>
        <w:t>№ 152-ФЗ «О персональных данных» с использованием средств автоматизации и без использования таких средств, а именно:</w:t>
      </w:r>
    </w:p>
    <w:p w:rsidR="00E85F76" w:rsidRPr="000D3F67" w:rsidRDefault="00E85F76" w:rsidP="00E85F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- Фамилия, имя, отчество, пол, дата и место рождения, гражданство; адрес регистрации и фактического проживания; адрес электронной почты (E-</w:t>
      </w:r>
      <w:proofErr w:type="spellStart"/>
      <w:r w:rsidRPr="000D3F67">
        <w:rPr>
          <w:rFonts w:ascii="Times New Roman" w:eastAsia="Times New Roman" w:hAnsi="Times New Roman" w:cs="Times New Roman"/>
          <w:lang w:eastAsia="ru-RU"/>
        </w:rPr>
        <w:t>mail</w:t>
      </w:r>
      <w:proofErr w:type="spellEnd"/>
      <w:r w:rsidRPr="000D3F67">
        <w:rPr>
          <w:rFonts w:ascii="Times New Roman" w:eastAsia="Times New Roman" w:hAnsi="Times New Roman" w:cs="Times New Roman"/>
          <w:lang w:eastAsia="ru-RU"/>
        </w:rPr>
        <w:t xml:space="preserve">); паспорт (серия, номер, кем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и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когда выдан); контактный номер телефона; документ, удостоверяющий личность (вид документа, серия, номер, дата выдачи, гражданство, место рождения); идентификационный номер налогоплательщика; номер страхового свидетельства обязательного пенсионного страхования;</w:t>
      </w:r>
    </w:p>
    <w:p w:rsidR="00E85F76" w:rsidRPr="000D3F67" w:rsidRDefault="00E85F76" w:rsidP="00E85F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- Иные категории персональных данных: состояние в браке, данные свидетельства о заключении брака, фамилия, имя, отчество супруг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а(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и), паспортные данные супруга(и), степень родства, фамилии, имена, отчества и даты рождения других членов семьи, фамилии, имена, отчества и даты рождения иждивенцев, состав семьи, имущественное положение, место работы, должность, оклад, данные о трудовом договоре, период работы, причины увольнения, номер, серия и дата выдачи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трудовой книжки, форма допуска, серия, номер, дата выдачи, наименование органа, выдавшего документ, являющийся основанием для предоставления льгот и статуса, сведения о квалификации, сведения о переподготовке, ученая степень, ученое звание, наименование образовательного учреждения, документы, подтверждающие образование: наименование, номер, дата выдачи, специальность, данные о повышении квалификации, информация о знании иностранных языков, сведения о наличии специальных знаний или специальной подготовки, серия, номер, дата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выдачи, наименование органа, выдавшего военный билет, военно-учетная специальность, воинское звание, данные о принятии\снятии н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а(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>с) учет(а), данные о наградах, медалях, поощрениях, почетных званиях, доходы, расовая принадлежность, национальная принадлежность, религиозные убеждения, политические взгляды, философские убеждения, состояние здоровья, сведения из страховых полисов обязательного (добровольного) медицинского страхования.</w:t>
      </w:r>
    </w:p>
    <w:p w:rsidR="00E85F76" w:rsidRPr="000D3F67" w:rsidRDefault="00E85F76" w:rsidP="00E85F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Обработка вышеуказанных персональных данных будет осуществляться путем сбора, систематизации, накопления, хранения, уточнения (изменения, обновления), использования, уничтожения, передачи.</w:t>
      </w:r>
      <w:proofErr w:type="gramEnd"/>
    </w:p>
    <w:p w:rsidR="00E85F76" w:rsidRPr="000D3F67" w:rsidRDefault="00E85F76" w:rsidP="00E85F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Согласие </w:t>
      </w: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вступает в силу со дня его подписания и действует</w:t>
      </w:r>
      <w:proofErr w:type="gramEnd"/>
      <w:r w:rsidRPr="000D3F67">
        <w:rPr>
          <w:rFonts w:ascii="Times New Roman" w:eastAsia="Times New Roman" w:hAnsi="Times New Roman" w:cs="Times New Roman"/>
          <w:lang w:eastAsia="ru-RU"/>
        </w:rPr>
        <w:t xml:space="preserve"> до достижения целей обработки.</w:t>
      </w:r>
    </w:p>
    <w:p w:rsidR="00E85F76" w:rsidRPr="000D3F67" w:rsidRDefault="00E85F76" w:rsidP="00E85F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Согласие может быть отозвано мною в любое время на основании моего письменного заявления.</w:t>
      </w:r>
    </w:p>
    <w:p w:rsidR="00E85F76" w:rsidRPr="000D3F67" w:rsidRDefault="00E85F76" w:rsidP="00E85F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__________________    _________                           «__»  _________201_г.</w:t>
      </w:r>
    </w:p>
    <w:p w:rsidR="00E85F76" w:rsidRPr="000D3F67" w:rsidRDefault="00E85F76" w:rsidP="00E85F76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0D3F67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                       (Ф.И.О.)                               (подпись)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Приложение №4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r w:rsidR="000D3F67" w:rsidRPr="000D3F67">
        <w:rPr>
          <w:rFonts w:ascii="Times New Roman" w:eastAsia="Times New Roman" w:hAnsi="Times New Roman" w:cs="Times New Roman"/>
          <w:lang w:eastAsia="ru-RU"/>
        </w:rPr>
        <w:t xml:space="preserve">сельского поселения Сергиопольский </w:t>
      </w:r>
      <w:r w:rsidRPr="000D3F67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 «Предоставление в установленном порядке малоимущим гражданам по </w:t>
      </w:r>
      <w:r w:rsidRPr="000D3F67">
        <w:rPr>
          <w:rFonts w:ascii="Times New Roman" w:eastAsia="Times New Roman" w:hAnsi="Times New Roman" w:cs="Times New Roman"/>
          <w:lang w:eastAsia="ru-RU"/>
        </w:rPr>
        <w:lastRenderedPageBreak/>
        <w:t>договорам социального найма жилых помещений муниципального жилого фонда сельского поселени</w:t>
      </w:r>
      <w:r w:rsidR="000D3F67" w:rsidRPr="000D3F67">
        <w:rPr>
          <w:rFonts w:ascii="Times New Roman" w:eastAsia="Times New Roman" w:hAnsi="Times New Roman" w:cs="Times New Roman"/>
          <w:lang w:eastAsia="ru-RU"/>
        </w:rPr>
        <w:t xml:space="preserve">я Сергиопольский </w:t>
      </w:r>
      <w:r w:rsidRPr="000D3F67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Башкортостан»</w:t>
      </w:r>
      <w:proofErr w:type="gramEnd"/>
    </w:p>
    <w:p w:rsidR="00E85F76" w:rsidRPr="000D3F67" w:rsidRDefault="00E85F76" w:rsidP="00E85F7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D3F67">
        <w:rPr>
          <w:rFonts w:ascii="Times New Roman" w:eastAsia="Times New Roman" w:hAnsi="Times New Roman" w:cs="Times New Roman"/>
          <w:b/>
          <w:lang w:eastAsia="ru-RU"/>
        </w:rPr>
        <w:t>Блок-схема предоставления муниципальной услуги</w:t>
      </w:r>
    </w:p>
    <w:p w:rsidR="00E85F76" w:rsidRPr="000D3F67" w:rsidRDefault="00E85F76" w:rsidP="00E85F7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A996D9" wp14:editId="4D0CF446">
                <wp:simplePos x="0" y="0"/>
                <wp:positionH relativeFrom="column">
                  <wp:posOffset>2437765</wp:posOffset>
                </wp:positionH>
                <wp:positionV relativeFrom="paragraph">
                  <wp:posOffset>27940</wp:posOffset>
                </wp:positionV>
                <wp:extent cx="1658620" cy="842645"/>
                <wp:effectExtent l="5080" t="6350" r="12700" b="8255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8426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85F76" w:rsidRPr="00BA65FD" w:rsidRDefault="00E85F76" w:rsidP="00E85F76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rPr>
                                <w:color w:val="auto"/>
                                <w:lang w:val="ru-RU"/>
                              </w:rPr>
                            </w:pPr>
                            <w:r w:rsidRPr="00FF51FC">
                              <w:rPr>
                                <w:color w:val="auto"/>
                                <w:kern w:val="24"/>
                                <w:lang w:val="ru-RU"/>
                              </w:rPr>
                              <w:t xml:space="preserve">Прием и </w:t>
                            </w:r>
                            <w:r w:rsidRPr="00FF51FC">
                              <w:rPr>
                                <w:color w:val="auto"/>
                                <w:kern w:val="24"/>
                              </w:rPr>
                              <w:t>регистрация заявлени</w:t>
                            </w:r>
                            <w:r>
                              <w:rPr>
                                <w:color w:val="auto"/>
                                <w:kern w:val="24"/>
                                <w:lang w:val="ru-RU"/>
                              </w:rPr>
                              <w:t>й и необходимых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4" o:spid="_x0000_s1026" type="#_x0000_t202" style="position:absolute;left:0;text-align:left;margin-left:191.95pt;margin-top:2.2pt;width:130.6pt;height:6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K+KkwIAABEFAAAOAAAAZHJzL2Uyb0RvYy54bWysVEtu2zAQ3RfoHQjuHUmu7NiC5SCx7KJA&#10;+gHSHoAmKYsoRaokbSkNepaeoqsCPYOP1CFlO06zKYpqIZGa4cx7M284u+pqiXbcWKFVjpOLGCOu&#10;qGZCbXL86eNqMMHIOqIYkVrxHN9zi6/mL1/M2ibjQ11pybhBEETZrG1yXDnXZFFkacVrYi90wxUY&#10;S21q4mBrNhEzpIXotYyGcTyOWm1YYzTl1sLfojfieYhflpy692VpuUMyx4DNhbcJ77V/R/MZyTaG&#10;NJWgBxjkH1DURChIegpVEEfQ1ohnoWpBjba6dBdU15EuS0F54ABskvgPNncVaXjgAsWxzalM9v+F&#10;pe92HwwSLMfDFCNFaujR/vv+1/7n/geCX1CftrEZuN014Oi6G91BnwNX29xq+tkipRcVURt+bYxu&#10;K04Y4Ev8yejsaB/H+iDr9q1mkIdsnQ6ButLUvnhQDgTRoU/3p97wziHqU45Hk/EQTBRsk3Q4Tkch&#10;BcmOpxtj3Wuua+QXOTbQ+xCd7G6t82hIdnTxyZReCSlD/6VCbY6no+Go56WlYN7o3azZrBfSoB0B&#10;BaWrSXJTHPLac7daONCxFDWAi/3jnUjmq7FULKwdEbJfAxKpvBnIAbbDqtfLwzSeLifLSToAjstB&#10;GhfF4Hq1SAfjVXI5Kl4Vi0WRfPM4kzSrBGNceahH7Sbp32njMEW96k7qfULpCfNVeJ4zj57CCFUG&#10;VsdvYBdk4Dvfa8B16w4K4rWx1uweBGF0P5dwj8Ci0uYrRi3MZI7tly0xHCP5RoGopkma+iEOm3R0&#10;6eVgzi3rcwtRFELl2GHULxeuH/xtY8Smgky9jJW+BiGWImjkEdVBvjB3gczhjvCDfb4PXo832fw3&#10;AAAA//8DAFBLAwQUAAYACAAAACEAkusGZOAAAAAJAQAADwAAAGRycy9kb3ducmV2LnhtbEyPwU7D&#10;MBBE70j8g7VIXFDrmKSlhDgVoqIVN2jhvo3dOCK2Q+w2KV/PcoLjap5m3hbL0bbspPvQeCdBTBNg&#10;2lVeNa6W8L57niyAhYhOYeudlnDWAZbl5UWBufKDe9OnbawZlbiQowQTY5dzHiqjLYap77Sj7OB7&#10;i5HOvuaqx4HKbctvk2TOLTaOFgx2+sno6nN7tBL6V/GCzTBbn7/Mx/dB2NXNerOS8vpqfHwAFvUY&#10;/2D41Sd1KMlp749OBdZKSBfpPaESsgwY5fNsJoDtCUzvBPCy4P8/KH8AAAD//wMAUEsBAi0AFAAG&#10;AAgAAAAhALaDOJL+AAAA4QEAABMAAAAAAAAAAAAAAAAAAAAAAFtDb250ZW50X1R5cGVzXS54bWxQ&#10;SwECLQAUAAYACAAAACEAOP0h/9YAAACUAQAACwAAAAAAAAAAAAAAAAAvAQAAX3JlbHMvLnJlbHNQ&#10;SwECLQAUAAYACAAAACEAhLivipMCAAARBQAADgAAAAAAAAAAAAAAAAAuAgAAZHJzL2Uyb0RvYy54&#10;bWxQSwECLQAUAAYACAAAACEAkusGZOAAAAAJAQAADwAAAAAAAAAAAAAAAADtBAAAZHJzL2Rvd25y&#10;ZXYueG1sUEsFBgAAAAAEAAQA8wAAAPoFAAAAAA==&#10;" filled="f" strokecolor="#4f81bd">
                <v:textbox>
                  <w:txbxContent>
                    <w:p w:rsidR="00E85F76" w:rsidRPr="00BA65FD" w:rsidRDefault="00E85F76" w:rsidP="00E85F76">
                      <w:pPr>
                        <w:pStyle w:val="ac"/>
                        <w:spacing w:before="0" w:beforeAutospacing="0" w:after="0" w:afterAutospacing="0"/>
                        <w:jc w:val="center"/>
                        <w:rPr>
                          <w:color w:val="auto"/>
                          <w:lang w:val="ru-RU"/>
                        </w:rPr>
                      </w:pPr>
                      <w:r w:rsidRPr="00FF51FC">
                        <w:rPr>
                          <w:color w:val="auto"/>
                          <w:kern w:val="24"/>
                          <w:lang w:val="ru-RU"/>
                        </w:rPr>
                        <w:t xml:space="preserve">Прием и </w:t>
                      </w:r>
                      <w:r w:rsidRPr="00FF51FC">
                        <w:rPr>
                          <w:color w:val="auto"/>
                          <w:kern w:val="24"/>
                        </w:rPr>
                        <w:t>регистрация заявлени</w:t>
                      </w:r>
                      <w:r>
                        <w:rPr>
                          <w:color w:val="auto"/>
                          <w:kern w:val="24"/>
                          <w:lang w:val="ru-RU"/>
                        </w:rPr>
                        <w:t>й и необходимых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E85F76" w:rsidRPr="000D3F67" w:rsidRDefault="00E85F76" w:rsidP="00E85F7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 wp14:anchorId="0503FB6C" wp14:editId="04D1177C">
                <wp:simplePos x="0" y="0"/>
                <wp:positionH relativeFrom="column">
                  <wp:posOffset>3247389</wp:posOffset>
                </wp:positionH>
                <wp:positionV relativeFrom="paragraph">
                  <wp:posOffset>461645</wp:posOffset>
                </wp:positionV>
                <wp:extent cx="0" cy="254635"/>
                <wp:effectExtent l="76200" t="0" r="57150" b="50165"/>
                <wp:wrapNone/>
                <wp:docPr id="51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1" o:spid="_x0000_s1026" type="#_x0000_t32" style="position:absolute;margin-left:255.7pt;margin-top:36.35pt;width:0;height:20.05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KIKJgIAAP8DAAAOAAAAZHJzL2Uyb0RvYy54bWysU81y0zAQvjPDO2h0J04C7lBPnB4SyqVA&#10;ZloeYCvLsQdZ0mhFnNwKL9BH4BW49MDP9BnsN2IlJ6GFG4MOO9L+fLvf7mp2tm0U20iHtdE5n4zG&#10;nEktTFHrdc7fX50/e8kZetAFKKNlzncS+dn86ZNZazM5NZVRhXSMQDRmrc155b3NkgRFJRvAkbFS&#10;k7E0rgFPT7dOCgctoTcqmY7HJ0lrXGGdERKRtMvByOcRvyyl8O/KEqVnKudUm4/SRXkdZDKfQbZ2&#10;YKta7MuAf6iigVpT0iPUEjywj67+C6qphTNoSj8SpklMWdZCRg7EZjL+g81lBVZGLtQctMc24f+D&#10;FW83K8fqIufphDMNDc2o+9Lf9Lfdz+5rf8v6T909if5zf9PddT+67919942RM3WutZgRwEKvXOAu&#10;tvrSXhjxAcmWPDKGB9rBbVu6JrgTebaNk9gdJyG3nolBKUg7TV+cPE9DqgSyQ5x16F9L07BwyTl6&#10;B/W68gujNY3buEkcBGwu0A+Bh4CQVJvzWinSQ6Y0a3N+mk5TzgTQ7pUKPF0bS91AveYM1JqWWngX&#10;EdGougjRIRh3uFCObYD2itaxMO0V1c6ZAvRkIELxDIEVFHJwPU1JPSwdgn9jikE9GR/0xHOAjpQf&#10;pQw0loDVEBJNA5KHWr3SBfM7S9NDL0H5at80pUO1Mv6EfUN+zyLcrk2xW7nDwGjLYuL9jwhr/PBN&#10;94f/dv4LAAD//wMAUEsDBBQABgAIAAAAIQAL5nXz3gAAAAoBAAAPAAAAZHJzL2Rvd25yZXYueG1s&#10;TI/LTsMwEEX3SPyDNUjsqJOopCXEqRBS2cCGUAl158RDHOFHZLtp+HsGsYDlzBzdObfeLdawGUMc&#10;vROQrzJg6HqvRjcIOLztb7bAYpJOSeMdCvjCCLvm8qKWlfJn94pzmwZGIS5WUoBOaao4j71GK+PK&#10;T+jo9uGDlYnGMHAV5JnCreFFlpXcytHRBy0nfNTYf7YnK2B/HOZ53T2XT++H1ppSp+NLuBPi+mp5&#10;uAeWcEl/MPzokzo05NT5k1ORGQG3eb4mVMCm2AAj4HfREZkXW+BNzf9XaL4BAAD//wMAUEsBAi0A&#10;FAAGAAgAAAAhALaDOJL+AAAA4QEAABMAAAAAAAAAAAAAAAAAAAAAAFtDb250ZW50X1R5cGVzXS54&#10;bWxQSwECLQAUAAYACAAAACEAOP0h/9YAAACUAQAACwAAAAAAAAAAAAAAAAAvAQAAX3JlbHMvLnJl&#10;bHNQSwECLQAUAAYACAAAACEA0MCiCiYCAAD/AwAADgAAAAAAAAAAAAAAAAAuAgAAZHJzL2Uyb0Rv&#10;Yy54bWxQSwECLQAUAAYACAAAACEAC+Z1894AAAAKAQAADwAAAAAAAAAAAAAAAACABAAAZHJzL2Rv&#10;d25yZXYueG1sUEsFBgAAAAAEAAQA8wAAAIsFAAAAAA==&#10;">
                <v:stroke endarrow="classic"/>
                <o:lock v:ext="edit" shapetype="f"/>
              </v:shape>
            </w:pict>
          </mc:Fallback>
        </mc:AlternateContent>
      </w:r>
    </w:p>
    <w:p w:rsidR="00E85F76" w:rsidRPr="000D3F67" w:rsidRDefault="00E85F76" w:rsidP="00E85F7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7E9AD4" wp14:editId="6806AC5A">
                <wp:simplePos x="0" y="0"/>
                <wp:positionH relativeFrom="column">
                  <wp:posOffset>1821180</wp:posOffset>
                </wp:positionH>
                <wp:positionV relativeFrom="paragraph">
                  <wp:posOffset>102870</wp:posOffset>
                </wp:positionV>
                <wp:extent cx="2753995" cy="646430"/>
                <wp:effectExtent l="7620" t="8255" r="10160" b="12065"/>
                <wp:wrapNone/>
                <wp:docPr id="23" name="Поле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3995" cy="6464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85F76" w:rsidRPr="00FF1967" w:rsidRDefault="00E85F76" w:rsidP="00E85F76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rPr>
                                <w:lang w:val="ru-RU"/>
                              </w:rPr>
                            </w:pPr>
                            <w:r w:rsidRPr="006830E5">
                              <w:rPr>
                                <w:kern w:val="24"/>
                              </w:rPr>
                              <w:t xml:space="preserve">Передача заявления </w:t>
                            </w:r>
                            <w:r>
                              <w:rPr>
                                <w:kern w:val="24"/>
                                <w:lang w:val="ru-RU"/>
                              </w:rPr>
                              <w:t>и пакета документов ответственному специалисту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3" o:spid="_x0000_s1027" type="#_x0000_t202" style="position:absolute;left:0;text-align:left;margin-left:143.4pt;margin-top:8.1pt;width:216.85pt;height:50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nVvmAIAABgFAAAOAAAAZHJzL2Uyb0RvYy54bWysVF2O2yAQfq/UOyDeE//EySbWOqtsnFSV&#10;tj/StgcgNo5RMVAgsbdVz9JT9KlSz5AjdcBJNtt9qar6AQMzfMw38w3XN13D0Z5qw6TIcDQMMaKi&#10;kCUT2wx//LAeTDEyloiScClohh+owTfzly+uW5XSWNaSl1QjABEmbVWGa2tVGgSmqGlDzFAqKsBY&#10;Sd0QC0u9DUpNWkBveBCH4SRopS6VlgU1Bnbz3ojnHr+qaGHfVZWhFvEMQ2zWj9qPGzcG82uSbjVR&#10;NSuOYZB/iKIhTMClZ6icWIJ2mj2DalihpZGVHRayCWRVsYJ6DsAmCv9gc18TRT0XSI5R5zSZ/wdb&#10;vN2/14iVGY5HGAnSQI0O3w+/Dj8PPxBsQX5aZVJwu1fgaLtb2UGdPVej7mTxySAhlzURW7rQWrY1&#10;JSXEF7mTwcXRHsc4kE37RpZwD9lZ6YG6SjcueZAOBOhQp4dzbWhnUQGb8dV4NJuNMSrANkkmycgX&#10;LyDp6bTSxr6iskFukmENtffoZH9nrIuGpCcXd5mQa8a5rz8XqM3wbByPe16Ss9IZnZvR282Sa7Qn&#10;oKBkPY1uc08NLJduDbOgY86aDE9D9/XKctlYidLfYgnj/Rwi4cKBAzmI7Tjr9fJ1Fs5W09U0GSTx&#10;ZDVIwjwfLNbLZDBZR1fjfJQvl3n0zcUZJWnNypIKF+pJu1Hyd9o4dlGvurN6n1B6wnztv+fMg6dh&#10;+CwDq9Pfs/MycJXvNWC7TecV5zXiJLKR5QPoQsu+PeE5gUkt9ReMWmjNDJvPO6IpRvy1AG3NoiRx&#10;vewXyfgqhoW+tGwuLUQUAJVhi1E/Xdq+/3dKs20NN/VqFnIBeqyYl8pjVEcVQ/t5TsenwvX35dp7&#10;PT5o898AAAD//wMAUEsDBBQABgAIAAAAIQD0dCID3wAAAAoBAAAPAAAAZHJzL2Rvd25yZXYueG1s&#10;TI/BTsMwEETvSPyDtUhcELUTqSEKcSpERRE3WuDuxm4cEa+D7TYpX89yguPsjGbe1qvZDexkQuw9&#10;SsgWApjB1useOwnvb0+3JbCYFGo1eDQSzibCqrm8qFWl/YRbc9qljlEJxkpJsCmNFeextcapuPCj&#10;QfIOPjiVSIaO66AmKncDz4UouFM90oJVo3m0pv3cHZ2E8Jq9qH5abs5f9uP7kLn1zeZ5LeX11fxw&#10;DyyZOf2F4Ref0KEhpr0/oo5skJCXBaEnMoocGAXucrEEtqdDVgrgTc3/v9D8AAAA//8DAFBLAQIt&#10;ABQABgAIAAAAIQC2gziS/gAAAOEBAAATAAAAAAAAAAAAAAAAAAAAAABbQ29udGVudF9UeXBlc10u&#10;eG1sUEsBAi0AFAAGAAgAAAAhADj9If/WAAAAlAEAAAsAAAAAAAAAAAAAAAAALwEAAF9yZWxzLy5y&#10;ZWxzUEsBAi0AFAAGAAgAAAAhAAKidW+YAgAAGAUAAA4AAAAAAAAAAAAAAAAALgIAAGRycy9lMm9E&#10;b2MueG1sUEsBAi0AFAAGAAgAAAAhAPR0IgPfAAAACgEAAA8AAAAAAAAAAAAAAAAA8gQAAGRycy9k&#10;b3ducmV2LnhtbFBLBQYAAAAABAAEAPMAAAD+BQAAAAA=&#10;" filled="f" strokecolor="#4f81bd">
                <v:textbox>
                  <w:txbxContent>
                    <w:p w:rsidR="00E85F76" w:rsidRPr="00FF1967" w:rsidRDefault="00E85F76" w:rsidP="00E85F76">
                      <w:pPr>
                        <w:pStyle w:val="ac"/>
                        <w:spacing w:before="0" w:beforeAutospacing="0" w:after="0" w:afterAutospacing="0"/>
                        <w:jc w:val="center"/>
                        <w:rPr>
                          <w:lang w:val="ru-RU"/>
                        </w:rPr>
                      </w:pPr>
                      <w:r w:rsidRPr="006830E5">
                        <w:rPr>
                          <w:kern w:val="24"/>
                        </w:rPr>
                        <w:t xml:space="preserve">Передача заявления </w:t>
                      </w:r>
                      <w:r>
                        <w:rPr>
                          <w:kern w:val="24"/>
                          <w:lang w:val="ru-RU"/>
                        </w:rPr>
                        <w:t>и пакета документов ответственному специалисту</w:t>
                      </w:r>
                    </w:p>
                  </w:txbxContent>
                </v:textbox>
              </v:shape>
            </w:pict>
          </mc:Fallback>
        </mc:AlternateContent>
      </w:r>
    </w:p>
    <w:p w:rsidR="00E85F76" w:rsidRPr="000D3F67" w:rsidRDefault="00E85F76" w:rsidP="00E85F7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0EE3C4" wp14:editId="4D44C5B2">
                <wp:simplePos x="0" y="0"/>
                <wp:positionH relativeFrom="column">
                  <wp:posOffset>3248025</wp:posOffset>
                </wp:positionH>
                <wp:positionV relativeFrom="paragraph">
                  <wp:posOffset>135890</wp:posOffset>
                </wp:positionV>
                <wp:extent cx="635" cy="365125"/>
                <wp:effectExtent l="53340" t="6350" r="60325" b="1905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65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255.75pt;margin-top:10.7pt;width:.05pt;height:2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r0YYwIAAHkEAAAOAAAAZHJzL2Uyb0RvYy54bWysVM1uEzEQviPxDpbv6WbTJLSrbiq0m3Ap&#10;UKnlARzbm7Xw2pbtZhMhpNIX6CPwClw48KM+w+aNGDs/ULggRA7O2B5/883MN3t2vmokWnLrhFY5&#10;To/6GHFFNRNqkeM317PeCUbOE8WI1IrneM0dPp88fXLWmowPdK0l4xYBiHJZa3Jce2+yJHG05g1x&#10;R9pwBZeVtg3xsLWLhFnSAnojk0G/P05abZmxmnLn4LTcXuJJxK8qTv3rqnLcI5lj4ObjauM6D2sy&#10;OSPZwhJTC7qjQf6BRUOEgqAHqJJ4gm6s+AOqEdRqpyt/RHWT6KoSlMccIJu0/1s2VzUxPOYCxXHm&#10;UCb3/2Dpq+WlRYLleDDASJEGetR93Nxu7rvv3afNPdp86B5g2dxtbrvP3bfua/fQfUHgDJVrjcsA&#10;oFCXNuROV+rKXGj61iGli5qoBY8ZXK8NoKbhRfLoSdg4A/Hn7UvNwIfceB3LuKpsEyChQGgVu7U+&#10;dIuvPKJwOD4eYUTh/Hg8SgejCE+y/UtjnX/BdYOCkWPnLRGL2hdaKRCFtmmMQ5YXzgdeJNs/CGGV&#10;ngkpozakQm2OT0cQINw4LQULl3FjF/NCWrQkQV3xt2PxyM3qG8UiWM0Jm+5sT4QEG/lYHW8F1Ety&#10;HKI1nGEkOQxUsLb0pAoRIXcgvLO2Ant32j+dnkxPhr3hYDztDftl2Xs+K4a98Sx9NiqPy6Io0/eB&#10;fDrMasEYV4H/Xuzp8O/EtBu7rUwPcj8UKnmMHisKZPf/kXRsfuj3VjlzzdaXNmQXdAD6js67WQwD&#10;9Os+ev38Ykx+AAAA//8DAFBLAwQUAAYACAAAACEAU87lnuEAAAAJAQAADwAAAGRycy9kb3ducmV2&#10;LnhtbEyPTU/DMAyG70j8h8hI3FjaiZWt1J2ACdELSPsQ4pg1pqlonKrJto5fTzjB0faj189bLEfb&#10;iSMNvnWMkE4SEMS10y03CLvt880chA+KteocE8KZPCzLy4tC5dqdeE3HTWhEDGGfKwQTQp9L6WtD&#10;VvmJ64nj7dMNVoU4Do3UgzrFcNvJaZJk0qqW4wejenoyVH9tDhYhrD7OJnuvHxft2/blNWu/q6pa&#10;IV5fjQ/3IAKN4Q+GX/2oDmV02rsDay86hFmaziKKME1vQUQgLjIQe4S7+QJkWcj/DcofAAAA//8D&#10;AFBLAQItABQABgAIAAAAIQC2gziS/gAAAOEBAAATAAAAAAAAAAAAAAAAAAAAAABbQ29udGVudF9U&#10;eXBlc10ueG1sUEsBAi0AFAAGAAgAAAAhADj9If/WAAAAlAEAAAsAAAAAAAAAAAAAAAAALwEAAF9y&#10;ZWxzLy5yZWxzUEsBAi0AFAAGAAgAAAAhAIYGvRhjAgAAeQQAAA4AAAAAAAAAAAAAAAAALgIAAGRy&#10;cy9lMm9Eb2MueG1sUEsBAi0AFAAGAAgAAAAhAFPO5Z7hAAAACQEAAA8AAAAAAAAAAAAAAAAAvQQA&#10;AGRycy9kb3ducmV2LnhtbFBLBQYAAAAABAAEAPMAAADLBQAAAAA=&#10;">
                <v:stroke endarrow="block"/>
              </v:shape>
            </w:pict>
          </mc:Fallback>
        </mc:AlternateContent>
      </w:r>
    </w:p>
    <w:p w:rsidR="00E85F76" w:rsidRPr="000D3F67" w:rsidRDefault="00E85F76" w:rsidP="00E85F7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61224A" wp14:editId="436D6EEA">
                <wp:simplePos x="0" y="0"/>
                <wp:positionH relativeFrom="column">
                  <wp:posOffset>1927225</wp:posOffset>
                </wp:positionH>
                <wp:positionV relativeFrom="paragraph">
                  <wp:posOffset>194310</wp:posOffset>
                </wp:positionV>
                <wp:extent cx="2530475" cy="542925"/>
                <wp:effectExtent l="8890" t="9525" r="13335" b="9525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047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5F76" w:rsidRPr="00D92C92" w:rsidRDefault="00E85F76" w:rsidP="00E85F76">
                            <w:pPr>
                              <w:jc w:val="center"/>
                            </w:pPr>
                            <w:r w:rsidRPr="00D92C92">
                              <w:t>Рассмотрение заявления и представленных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28" style="position:absolute;left:0;text-align:left;margin-left:151.75pt;margin-top:15.3pt;width:199.25pt;height:4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uIsUAIAAGEEAAAOAAAAZHJzL2Uyb0RvYy54bWysVM2O0zAQviPxDpbvNG1o2W206WppKUJa&#10;YKWFB3Adp7FwbDN2m5YTElckHoGH4IL42WdI34ix090tP+KAyMGa8cx8nvlmJienm1qRtQAnjc7p&#10;oNenRGhuCqmXOX35Yn7vmBLnmS6YMlrkdCscPZ3cvXPS2EykpjKqEEAQRLussTmtvLdZkjheiZq5&#10;nrFCo7E0UDOPKiyTAliD6LVK0n7/QdIYKCwYLpzD21lnpJOIX5aC++dl6YQnKqeYm48nxHMRzmRy&#10;wrIlMFtJvk+D/UMWNZMaH72BmjHPyArkb1C15GCcKX2PmzoxZSm5iDVgNYP+L9VcVsyKWAuS4+wN&#10;Te7/wfJn6wsgsshpOqBEsxp71H7cvd19aL+1V7t37af2qv26e99+bz+3Xwg6IWONdRkGXtoLCDU7&#10;e274K0e0mVZML8UZgGkqwQrMM/onPwUExWEoWTRPTYHvsZU3kbxNCXUARFrIJvZoe9MjsfGE42U6&#10;ut8fHo0o4WgbDdNxOgopJSy7jrbg/GNhahKEnALOQERn63PnO9drl5i9UbKYS6WiAsvFVAFZM5yX&#10;efz26O7QTWnS5HQ8wrf/DjGcHw8ezv4EUUuPg69kndPjfviCE8sCbY90EWXPpOpkrE5pLPKauq4F&#10;frPYdK0LscG2MMUWiQXTzTnuJQqVgTeUNDjjOXWvVwwEJeqJxuaMB8NhWIqoDEdHKSpwaFkcWpjm&#10;CJVTT0knTn23SCsLclnhS4PIhjZn2NBSRq5vs9qnj3Mcu7XfubAoh3r0uv0zTH4AAAD//wMAUEsD&#10;BBQABgAIAAAAIQDFsF513gAAAAoBAAAPAAAAZHJzL2Rvd25yZXYueG1sTI/BTsMwDIbvSLxDZCRu&#10;LGknOlSaThMS3GBiwIFb1mRJR+NUTbqWt8c7sZstf/r9/dV69h07mSG2ASVkCwHMYBN0i1bC58fz&#10;3QOwmBRq1QU0En5NhHV9fVWpUocJ381plyyjEIylkuBS6kvOY+OMV3EReoN0O4TBq0TrYLke1ETh&#10;vuO5EAX3qkX64FRvnpxpfnajlzDmLyu+Qfd2/LKvx7idDt+D3Up5ezNvHoElM6d/GM76pA41Oe3D&#10;iDqyTsJSLO8JPQ8FMAJWIqdyeyKzIgNeV/yyQv0HAAD//wMAUEsBAi0AFAAGAAgAAAAhALaDOJL+&#10;AAAA4QEAABMAAAAAAAAAAAAAAAAAAAAAAFtDb250ZW50X1R5cGVzXS54bWxQSwECLQAUAAYACAAA&#10;ACEAOP0h/9YAAACUAQAACwAAAAAAAAAAAAAAAAAvAQAAX3JlbHMvLnJlbHNQSwECLQAUAAYACAAA&#10;ACEALrriLFACAABhBAAADgAAAAAAAAAAAAAAAAAuAgAAZHJzL2Uyb0RvYy54bWxQSwECLQAUAAYA&#10;CAAAACEAxbBedd4AAAAKAQAADwAAAAAAAAAAAAAAAACqBAAAZHJzL2Rvd25yZXYueG1sUEsFBgAA&#10;AAAEAAQA8wAAALUFAAAAAA==&#10;" strokecolor="#4f81bd">
                <v:textbox>
                  <w:txbxContent>
                    <w:p w:rsidR="00E85F76" w:rsidRPr="00D92C92" w:rsidRDefault="00E85F76" w:rsidP="00E85F76">
                      <w:pPr>
                        <w:jc w:val="center"/>
                      </w:pPr>
                      <w:r w:rsidRPr="00D92C92">
                        <w:t>Рассмотрение заявления и представленных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 w:rsidR="00E85F76" w:rsidRPr="000D3F67" w:rsidRDefault="00E85F76" w:rsidP="00E85F76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44CE6A" wp14:editId="62AF9651">
                <wp:simplePos x="0" y="0"/>
                <wp:positionH relativeFrom="column">
                  <wp:posOffset>4457700</wp:posOffset>
                </wp:positionH>
                <wp:positionV relativeFrom="paragraph">
                  <wp:posOffset>132715</wp:posOffset>
                </wp:positionV>
                <wp:extent cx="882650" cy="569595"/>
                <wp:effectExtent l="5715" t="6985" r="16510" b="61595"/>
                <wp:wrapNone/>
                <wp:docPr id="20" name="Соединительная линия уступом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2650" cy="569595"/>
                        </a:xfrm>
                        <a:prstGeom prst="bentConnector3">
                          <a:avLst>
                            <a:gd name="adj1" fmla="val 10057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20" o:spid="_x0000_s1026" type="#_x0000_t34" style="position:absolute;margin-left:351pt;margin-top:10.45pt;width:69.5pt;height:44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g2ekAIAAMcEAAAOAAAAZHJzL2Uyb0RvYy54bWysVEtu2zAQ3RfoHQjuHUmO5NhC5KCw7G7S&#10;NkDSA9AiZbGlSIFk/EHRRZNtgZyhN+iiBQKknyvIN+qQkY2k3RRFvaCH5MybeY8zOj5Z1wItmTZc&#10;yQxHByFGTBaKcrnI8OuLWW+IkbFEUiKUZBneMINPxk+fHK+alPVVpQRlGgGINOmqyXBlbZMGgSkq&#10;VhNzoBom4bJUuiYWtnoRUE1WgF6LoB+Gg2ClNG20KpgxcJrfX+Kxxy9LVthXZWmYRSLDUJv1q/br&#10;3K3B+JikC02aihddGeQfqqgJl5B0D5UTS9Cl5n9A1bzQyqjSHhSqDlRZ8oJ5DsAmCn9jc16Rhnku&#10;II5p9jKZ/wdbvFyeacRphvsgjyQ1vFH7qf3Rfm2/tLft9/Z2ewX23fYj2J+3N6i9645v0PZ6+2F7&#10;tb1uf4L/NwQAoOaqMSmATuSZdnoUa3nenKrirUFSTSoiF8yzutg0kClyEcGjELcxDdQ0X71QFHzI&#10;pVVe2nWpawcJoqG1f8HN/gXZ2qICDofD/iABIgVcJYNRMkp8BpLughtt7HOmauSMDM+ZtBMlJfSJ&#10;0oc+DVmeGuufknZ6EPomwqisBXTGkggUhWFyFHfAnXtA0h20i5VqxoXwzSUkWmV4lPQTD2+U4NRd&#10;OjejF/OJ0AhQgYr/dbCP3GpuYUgEr4Hg3omkFSN0KqnPYgkXYCPrdbWag9KCYZe6ZhQjwWA8neUE&#10;J6mQLj2o1nF1+vl2fTcKR9PhdBj34v5g2ovDPO89m03i3mAWHSX5YT6Z5NF7xySK04pTyqQjsxud&#10;KP671uyG+L7p98OzVy14jO5LhhJ3/75o3zauU+57bq7o5kzv2gmmxTt3k+3G8eEe7Iffn/EvAAAA&#10;//8DAFBLAwQUAAYACAAAACEAIV7wOeAAAAAKAQAADwAAAGRycy9kb3ducmV2LnhtbEyPTU/DMAyG&#10;70j8h8hI3FjSgkZXmk58iAtIk1Y4wC1rTFvROFWSbYVfjznB0faj189brWc3igOGOHjSkC0UCKTW&#10;24E6Da8vjxcFiJgMWTN6Qg1fGGFdn55UprT+SFs8NKkTHEKxNBr6lKZSytj26Exc+AmJbx8+OJN4&#10;DJ20wRw53I0yV2opnRmIP/Rmwvse289m7zS8h1VS37HJLh/sW+runjbb4hm1Pj+bb29AJJzTHwy/&#10;+qwONTvt/J5sFKOGa5Vzl6QhVysQDBRXGS92TGZqCbKu5P8K9Q8AAAD//wMAUEsBAi0AFAAGAAgA&#10;AAAhALaDOJL+AAAA4QEAABMAAAAAAAAAAAAAAAAAAAAAAFtDb250ZW50X1R5cGVzXS54bWxQSwEC&#10;LQAUAAYACAAAACEAOP0h/9YAAACUAQAACwAAAAAAAAAAAAAAAAAvAQAAX3JlbHMvLnJlbHNQSwEC&#10;LQAUAAYACAAAACEA7Z4NnpACAADHBAAADgAAAAAAAAAAAAAAAAAuAgAAZHJzL2Uyb0RvYy54bWxQ&#10;SwECLQAUAAYACAAAACEAIV7wOeAAAAAKAQAADwAAAAAAAAAAAAAAAADqBAAAZHJzL2Rvd25yZXYu&#10;eG1sUEsFBgAAAAAEAAQA8wAAAPcFAAAAAA==&#10;" adj="21724">
                <v:stroke endarrow="block"/>
              </v:shape>
            </w:pict>
          </mc:Fallback>
        </mc:AlternateContent>
      </w:r>
      <w:r w:rsidRPr="000D3F6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268B27" wp14:editId="32B515F6">
                <wp:simplePos x="0" y="0"/>
                <wp:positionH relativeFrom="column">
                  <wp:posOffset>508635</wp:posOffset>
                </wp:positionH>
                <wp:positionV relativeFrom="paragraph">
                  <wp:posOffset>132715</wp:posOffset>
                </wp:positionV>
                <wp:extent cx="1418590" cy="584835"/>
                <wp:effectExtent l="19050" t="6985" r="10160" b="55880"/>
                <wp:wrapNone/>
                <wp:docPr id="19" name="Соединительная линия уступом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1418590" cy="584835"/>
                        </a:xfrm>
                        <a:prstGeom prst="bentConnector3">
                          <a:avLst>
                            <a:gd name="adj1" fmla="val 10035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19" o:spid="_x0000_s1026" type="#_x0000_t34" style="position:absolute;margin-left:40.05pt;margin-top:10.45pt;width:111.7pt;height:46.05pt;rotation:180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Z5bogIAAOEEAAAOAAAAZHJzL2Uyb0RvYy54bWysVM1uEzEQviPxDpbv6e4mm5CsuqnQJuFS&#10;oFILd2ftzRq89sp28yPEgfaK1GfgDTiAVKn8vMLmjRg727SFC0Lk4Izt8TfzfTOzh0frSqAl04Yr&#10;meLoIMSIyVxRLhcpfnU26wwxMpZISoSSLMUbZvDR+PGjw1WdsK4qlaBMIwCRJlnVKS6trZMgMHnJ&#10;KmIOVM0kXBZKV8TCVi8CqskK0CsRdMNwEKyUprVWOTMGTie7Szz2+EXBcvuyKAyzSKQYcrN+1X6d&#10;uzUYH5JkoUld8rxNg/xDFhXhEoLuoSbEEnSu+R9QFc+1MqqwB7mqAlUUPGeeA7CJwt/YnJakZp4L&#10;iGPqvUzm/8HmL5YnGnEKtRthJEkFNWo+NT+ar82X5rr53lxvL8C+2X4E+/P2CjU37fEV2l5uP2wv&#10;tpfNT/D/hgAA1FzVJgHQTJ5op0e+lqf1scrfGiRVVhK5YJ7V2aaGSJF7ETx44jamhpzmq+eKgg85&#10;t8pLuy50hbSCEkbhMHQ/jArB69cOx8UCNdHal3azLy1bW5TDYRRHw/4IXuRw1x/Gw17fxyaJg3Wv&#10;a23sM6Yq5IwUz5m0mZISOkjpnscny2NjfZFpqxShbyJIohLQM0siUBSGvf6gBW7dgzto91aqGRfC&#10;t52QaJXiUb/b9/BGCU7dpXMzejHPhEaAClx2bJ1WcHPfreIWxkfwKsWtJB65ZIROJfW2JVyAjaxX&#10;3GoONRAMu9AVoxgJBoPrrB28kC48yNZydQL6Rn43CkfT4XQYd+LuYNqJw8mk83SWxZ3BLHrSn/Qm&#10;WTaJ3jsmUZyUnFImHZnboYriv2vadrx347Afq71qwUN0rwikePvvk/YN5Xpo141zRTcn2rFzvQVz&#10;5J3bmXeDen/vve6+TONfAAAA//8DAFBLAwQUAAYACAAAACEA4il96t0AAAAJAQAADwAAAGRycy9k&#10;b3ducmV2LnhtbEyPy2rDMBBF94X+g5hCd43kmLxcy6EUSneBOiFkqVhT29QaGUt23L/vdNUuh3s5&#10;90y+n10nJhxC60lDslAgkCpvW6o1nI5vT1sQIRqypvOEGr4xwL64v8tNZv2NPnAqYy0YQiEzGpoY&#10;+0zKUDXoTFj4HomzTz84E/kcamkHc2O46+RSqbV0piVeaEyPrw1WX+XomHJaHeK725zPl3Gt5kNJ&#10;m0mlWj8+zC/PICLO8a8Mv/qsDgU7Xf1INohOw1Yl3NSwVDsQnKcqXYG4cjFJFcgil/8/KH4AAAD/&#10;/wMAUEsBAi0AFAAGAAgAAAAhALaDOJL+AAAA4QEAABMAAAAAAAAAAAAAAAAAAAAAAFtDb250ZW50&#10;X1R5cGVzXS54bWxQSwECLQAUAAYACAAAACEAOP0h/9YAAACUAQAACwAAAAAAAAAAAAAAAAAvAQAA&#10;X3JlbHMvLnJlbHNQSwECLQAUAAYACAAAACEAqjGeW6ICAADhBAAADgAAAAAAAAAAAAAAAAAuAgAA&#10;ZHJzL2Uyb0RvYy54bWxQSwECLQAUAAYACAAAACEA4il96t0AAAAJAQAADwAAAAAAAAAAAAAAAAD8&#10;BAAAZHJzL2Rvd25yZXYueG1sUEsFBgAAAAAEAAQA8wAAAAYGAAAAAA==&#10;" adj="21677">
                <v:stroke endarrow="block"/>
              </v:shape>
            </w:pict>
          </mc:Fallback>
        </mc:AlternateContent>
      </w:r>
    </w:p>
    <w:p w:rsidR="00E85F76" w:rsidRPr="000D3F67" w:rsidRDefault="00E85F76" w:rsidP="00E85F7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183A15" wp14:editId="04792EEB">
                <wp:simplePos x="0" y="0"/>
                <wp:positionH relativeFrom="column">
                  <wp:posOffset>3823335</wp:posOffset>
                </wp:positionH>
                <wp:positionV relativeFrom="paragraph">
                  <wp:posOffset>104775</wp:posOffset>
                </wp:positionV>
                <wp:extent cx="2148205" cy="649605"/>
                <wp:effectExtent l="9525" t="11430" r="13970" b="5715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8205" cy="649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5F76" w:rsidRPr="00D92C92" w:rsidRDefault="00E85F76" w:rsidP="00E85F76">
                            <w:pPr>
                              <w:jc w:val="center"/>
                            </w:pPr>
                            <w:r>
                              <w:t>Нес</w:t>
                            </w:r>
                            <w:r w:rsidRPr="00D92C92">
                              <w:t xml:space="preserve">оответствие представленных документов установленным  требованиям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9" style="position:absolute;left:0;text-align:left;margin-left:301.05pt;margin-top:8.25pt;width:169.15pt;height:51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xmCUwIAAGEEAAAOAAAAZHJzL2Uyb0RvYy54bWysVM2O0zAQviPxDpbvbJrSlm606WrpUoS0&#10;wEoLD+A6TmPh2GbsNi0nJK5IPAIPwQXxs8+QvhFjp9vtAidEDtaMZ+bzzDczOTld14qsBDhpdE7T&#10;ox4lQnNTSL3I6etXswdjSpxnumDKaJHTjXD0dHL/3kljM9E3lVGFAIIg2mWNzWnlvc2SxPFK1Mwd&#10;GSs0GksDNfOowiIpgDWIXquk3+uNksZAYcFw4RzenndGOon4ZSm4f1mWTniicoq5+XhCPOfhTCYn&#10;LFsAs5XkuzTYP2RRM6nx0T3UOfOMLEH+AVVLDsaZ0h9xUyemLCUXsQasJu39Vs1VxayItSA5zu5p&#10;cv8Plr9YXQKRBfYOO6VZjT1qP2/fbz+1P9rr7Yf2S3vdft9+bH+2X9tvBJ2Qsca6DAOv7CWEmp29&#10;MPyNI9pMK6YX4gzANJVgBeaZBv/kTkBQHIaSefPcFPgeW3oTyVuXUAdApIWsY482+x6JtSccL/vp&#10;YNzvDSnhaBsNjkcohydYdhNtwfmnwtQkCDkFnIGIzlYXzneuNy4xe6NkMZNKRQUW86kCsmI4L7P4&#10;7dDdoZvSpMnp8bA/jMh3bO4QYjAbp4/P/wZRS4+Dr2Sd03EvfMGJZYG2J7qIsmdSdTJWp/SOx0Bd&#10;1wK/nq9j6x6G2EDr3BQbJBZMN+e4lyhUBt5R0uCM59S9XTIQlKhnGptznA4GYSmiMhg+6qMCh5b5&#10;oYVpjlA59ZR04tR3i7S0IBcVvpRGNrQ5w4aWMnJ9m9UufZzj2K3dzoVFOdSj1+2fYfILAAD//wMA&#10;UEsDBBQABgAIAAAAIQA93wbZ3wAAAAoBAAAPAAAAZHJzL2Rvd25yZXYueG1sTI/BTsMwDIbvSLxD&#10;ZCRuLG01SilNpwkJbjBtsMNuWZOlHY1TJela3h5zgqP9f/r9uVrNtmcX7UPnUEC6SIBpbJzq0Aj4&#10;/Hi5K4CFKFHJ3qEW8K0DrOrrq0qWyk241ZddNIxKMJRSQBvjUHIemlZbGRZu0EjZyXkrI43ecOXl&#10;ROW251mS5NzKDulCKwf93OrmazdaAWP2+sDX2L6f9+btHDbT6eDNRojbm3n9BCzqOf7B8KtP6lCT&#10;09GNqALrBeRJlhJKQX4PjIDHZbIEdqRFWhTA64r/f6H+AQAA//8DAFBLAQItABQABgAIAAAAIQC2&#10;gziS/gAAAOEBAAATAAAAAAAAAAAAAAAAAAAAAABbQ29udGVudF9UeXBlc10ueG1sUEsBAi0AFAAG&#10;AAgAAAAhADj9If/WAAAAlAEAAAsAAAAAAAAAAAAAAAAALwEAAF9yZWxzLy5yZWxzUEsBAi0AFAAG&#10;AAgAAAAhAFiHGYJTAgAAYQQAAA4AAAAAAAAAAAAAAAAALgIAAGRycy9lMm9Eb2MueG1sUEsBAi0A&#10;FAAGAAgAAAAhAD3fBtnfAAAACgEAAA8AAAAAAAAAAAAAAAAArQQAAGRycy9kb3ducmV2LnhtbFBL&#10;BQYAAAAABAAEAPMAAAC5BQAAAAA=&#10;" strokecolor="#4f81bd">
                <v:textbox>
                  <w:txbxContent>
                    <w:p w:rsidR="00E85F76" w:rsidRPr="00D92C92" w:rsidRDefault="00E85F76" w:rsidP="00E85F76">
                      <w:pPr>
                        <w:jc w:val="center"/>
                      </w:pPr>
                      <w:r>
                        <w:t>Нес</w:t>
                      </w:r>
                      <w:r w:rsidRPr="00D92C92">
                        <w:t xml:space="preserve">оответствие представленных документов установленным  требованиям </w:t>
                      </w:r>
                    </w:p>
                  </w:txbxContent>
                </v:textbox>
              </v:rect>
            </w:pict>
          </mc:Fallback>
        </mc:AlternateContent>
      </w:r>
      <w:r w:rsidRPr="000D3F6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09A771" wp14:editId="65696B1F">
                <wp:simplePos x="0" y="0"/>
                <wp:positionH relativeFrom="column">
                  <wp:posOffset>-220980</wp:posOffset>
                </wp:positionH>
                <wp:positionV relativeFrom="paragraph">
                  <wp:posOffset>104775</wp:posOffset>
                </wp:positionV>
                <wp:extent cx="2148205" cy="633730"/>
                <wp:effectExtent l="13335" t="11430" r="10160" b="1206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8205" cy="633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5F76" w:rsidRPr="00D92C92" w:rsidRDefault="00E85F76" w:rsidP="00E85F76">
                            <w:pPr>
                              <w:jc w:val="center"/>
                            </w:pPr>
                            <w:r w:rsidRPr="00D92C92">
                              <w:t xml:space="preserve">Соответствие представленных документов установленным  требованиям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30" style="position:absolute;left:0;text-align:left;margin-left:-17.4pt;margin-top:8.25pt;width:169.15pt;height:49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wifVwIAAGEEAAAOAAAAZHJzL2Uyb0RvYy54bWysVM1uEzEQviPxDpbvZHfTpE1X2VSlIQip&#10;QKXCAzheb9bCa5uxk005IXFF4hF4CC6Inz7D5o0YO2mbAifEHqwZz8znmW9mdnyybhRZCXDS6IJm&#10;vZQSobkppV4U9PWr2aMRJc4zXTJltCjolXD0ZPLwwbi1ueib2qhSAEEQ7fLWFrT23uZJ4ngtGuZ6&#10;xgqNxspAwzyqsEhKYC2iNyrpp+lh0hooLRgunMPb6dZIJxG/qgT3L6vKCU9UQTE3H0+I5zycyWTM&#10;8gUwW0u+S4P9QxYNkxofvYWaMs/IEuQfUI3kYJypfI+bJjFVJbmINWA1WfpbNZc1syLWguQ4e0uT&#10;+3+w/MXqAogssXdHlGjWYI+6z5v3m0/dj+5686H70l133zcfu5/d1+4bQSdkrLUux8BLewGhZmfP&#10;DX/jiDZnNdMLcQpg2lqwEvPMgn9yLyAoDkPJvH1uSnyPLb2J5K0raAIg0kLWsUdXtz0Sa084Xvaz&#10;waifDinhaDs8ODg6iE1MWH4TbcH5p8I0JAgFBZyBiM5W586HbFh+4xKzN0qWM6lUVGAxP1NAVgzn&#10;ZRa/WAAWue+mNGkLejzsDyPyPZvbhxjMRtnj6d8gGulx8JVsCjpKwxecWB5oe6LLKHsm1VbGlJXe&#10;8Rio27bAr+fr2LpBiA20zk15hcSC2c457iUKtYF3lLQ44wV1b5cMBCXqmcbmHGeDQViKqAyGR31U&#10;YN8y37cwzRGqoJ6SrXjmt4u0tCAXNb6URTa0OcWGVjJyfZfVLn2c49iC3c6FRdnXo9fdn2HyCwAA&#10;//8DAFBLAwQUAAYACAAAACEA5S0ol98AAAAKAQAADwAAAGRycy9kb3ducmV2LnhtbEyPwU7DMBBE&#10;70j8g7VI3FqnDQQU4lQVEtygaqGH3tzYtVPidWQ7Tfh7lhPcdndGs2+q1eQ6dtEhth4FLOYZMI2N&#10;Vy0aAZ8fL7NHYDFJVLLzqAV86wir+vqqkqXyI271ZZcMoxCMpRRgU+pLzmNjtZNx7nuNpJ18cDLR&#10;GgxXQY4U7jq+zLKCO9kifbCy189WN1+7wQkYlq8PfI32/bw3b+e4GU+HYDZC3N5M6ydgSU/pzwy/&#10;+IQONTEd/YAqsk7ALL8j9ERCcQ+MDHmW03Ckw6LIgdcV/1+h/gEAAP//AwBQSwECLQAUAAYACAAA&#10;ACEAtoM4kv4AAADhAQAAEwAAAAAAAAAAAAAAAAAAAAAAW0NvbnRlbnRfVHlwZXNdLnhtbFBLAQIt&#10;ABQABgAIAAAAIQA4/SH/1gAAAJQBAAALAAAAAAAAAAAAAAAAAC8BAABfcmVscy8ucmVsc1BLAQIt&#10;ABQABgAIAAAAIQARBwifVwIAAGEEAAAOAAAAAAAAAAAAAAAAAC4CAABkcnMvZTJvRG9jLnhtbFBL&#10;AQItABQABgAIAAAAIQDlLSiX3wAAAAoBAAAPAAAAAAAAAAAAAAAAALEEAABkcnMvZG93bnJldi54&#10;bWxQSwUGAAAAAAQABADzAAAAvQUAAAAA&#10;" strokecolor="#4f81bd">
                <v:textbox>
                  <w:txbxContent>
                    <w:p w:rsidR="00E85F76" w:rsidRPr="00D92C92" w:rsidRDefault="00E85F76" w:rsidP="00E85F76">
                      <w:pPr>
                        <w:jc w:val="center"/>
                      </w:pPr>
                      <w:r w:rsidRPr="00D92C92">
                        <w:t xml:space="preserve">Соответствие представленных документов установленным  требованиям </w:t>
                      </w:r>
                    </w:p>
                  </w:txbxContent>
                </v:textbox>
              </v:rect>
            </w:pict>
          </mc:Fallback>
        </mc:AlternateContent>
      </w:r>
    </w:p>
    <w:p w:rsidR="00E85F76" w:rsidRPr="000D3F67" w:rsidRDefault="00E85F76" w:rsidP="00E85F7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83F72A2" wp14:editId="551D79AE">
                <wp:simplePos x="0" y="0"/>
                <wp:positionH relativeFrom="column">
                  <wp:posOffset>4505960</wp:posOffset>
                </wp:positionH>
                <wp:positionV relativeFrom="paragraph">
                  <wp:posOffset>1224280</wp:posOffset>
                </wp:positionV>
                <wp:extent cx="2828290" cy="584835"/>
                <wp:effectExtent l="60960" t="11430" r="11430" b="27305"/>
                <wp:wrapNone/>
                <wp:docPr id="16" name="Соединительная линия уступом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828290" cy="584835"/>
                        </a:xfrm>
                        <a:prstGeom prst="bentConnector3">
                          <a:avLst>
                            <a:gd name="adj1" fmla="val 10078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16" o:spid="_x0000_s1026" type="#_x0000_t34" style="position:absolute;margin-left:354.8pt;margin-top:96.4pt;width:222.7pt;height:46.05pt;rotation:9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+CsmwIAANYEAAAOAAAAZHJzL2Uyb0RvYy54bWysVEtu2zAQ3RfoHQjuHUmO7MhC5KDwp5u0&#10;NZD0ALRIWWwpUiAZf1B00WRbIGfoDbpogQDp5wryjTqkFSdpN0VRG6BJzvDNvDczPj5ZVwItmTZc&#10;yQxHByFGTOaKcrnI8OvzaSfByFgiKRFKsgxvmMEnw6dPjld1yrqqVIIyjQBEmnRVZ7i0tk6DwOQl&#10;q4g5UDWTYCyUroiFo14EVJMVoFci6IZhP1gpTWutcmYM3I53Rjz0+EXBcvuqKAyzSGQYcrN+1X6d&#10;uzUYHpN0oUld8rxNg/xDFhXhEoLuocbEEnSh+R9QFc+1MqqwB7mqAlUUPGeeA7CJwt/YnJWkZp4L&#10;iGPqvUzm/8HmL5czjTiF2vUxkqSCGjWfmh/N1+ZLc9N8b262l7C/3X6E/eftNWpu2+trtL3afthe&#10;bq+an+D/DQEAqLmqTQqgIznTTo98Lc/qU5W/NUiqUUnkgnlW55saIkXuRfDoiTuYGnKar14oCj7k&#10;wiov7brQFdIKStiLQ/fxtyAhWvt6bvb1ZGuLcrjsJvAdQNlzsPWSODns+YAkdVguvVob+5ypCrlN&#10;hudM2pGSEtpG6UOPT5anxvrK0lYeQt9EGBWVgEZZEoGiMDxKui1w6x7cQ7u3Uk25EL7XhESrDA96&#10;3Z6HN0pw6ozOzejFfCQ0AlTgsuPoBALLQ7eKW5gZwasMJ3snkpaM0ImkPoolXMAeWS+z1RyEFwy7&#10;0BWjGAkG0+p2O3ghXXiQreXqBPTd+24QDibJJIk7cbc/6cTheNx5Nh3Fnf40OuqND8ej0Th675hE&#10;cVpySpl0ZO4mKYr/rlPbmd7NwH6W9qoFj9G9IpDi3a9P2neRa5xdC84V3cy0Y+caCobHO7eD7qbz&#10;4dl73f8dDX8BAAD//wMAUEsDBBQABgAIAAAAIQBGQdSh3wAAAAoBAAAPAAAAZHJzL2Rvd25yZXYu&#10;eG1sTI/BTsMwDIbvSLxDZCQuaEs3UFtK04kh8QDbEGy3tDFtWeNUTdaVt8c7jZNl/Z9+f85Xk+3E&#10;iINvHSlYzCMQSJUzLdUKPnbvsxSED5qM7hyhgl/0sCpub3KdGXemDY7bUAsuIZ9pBU0IfSalrxq0&#10;2s9dj8TZtxusDrwOtTSDPnO57eQyimJpdUt8odE9vjVYHbcnq+Cz3I9B/iRtwK/14bhO8LDZPSh1&#10;fze9voAIOIUrDBd9VoeCnUp3IuNFpyBN4yWjHFwmA89J+giiVPAUL2KQRS7/v1D8AQAA//8DAFBL&#10;AQItABQABgAIAAAAIQC2gziS/gAAAOEBAAATAAAAAAAAAAAAAAAAAAAAAABbQ29udGVudF9UeXBl&#10;c10ueG1sUEsBAi0AFAAGAAgAAAAhADj9If/WAAAAlAEAAAsAAAAAAAAAAAAAAAAALwEAAF9yZWxz&#10;Ly5yZWxzUEsBAi0AFAAGAAgAAAAhAHjL4KybAgAA1gQAAA4AAAAAAAAAAAAAAAAALgIAAGRycy9l&#10;Mm9Eb2MueG1sUEsBAi0AFAAGAAgAAAAhAEZB1KHfAAAACgEAAA8AAAAAAAAAAAAAAAAA9QQAAGRy&#10;cy9kb3ducmV2LnhtbFBLBQYAAAAABAAEAPMAAAABBgAAAAA=&#10;" adj="21769">
                <v:stroke endarrow="block"/>
              </v:shape>
            </w:pict>
          </mc:Fallback>
        </mc:AlternateContent>
      </w:r>
      <w:r w:rsidRPr="000D3F6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6D1F754" wp14:editId="200A39AB">
                <wp:simplePos x="0" y="0"/>
                <wp:positionH relativeFrom="column">
                  <wp:posOffset>5971540</wp:posOffset>
                </wp:positionH>
                <wp:positionV relativeFrom="paragraph">
                  <wp:posOffset>102870</wp:posOffset>
                </wp:positionV>
                <wp:extent cx="240665" cy="0"/>
                <wp:effectExtent l="5080" t="11430" r="11430" b="762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6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470.2pt;margin-top:8.1pt;width:18.9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6sxTAIAAFUEAAAOAAAAZHJzL2Uyb0RvYy54bWysVM2O0zAQviPxDlbu3SQlLW206QolLZcF&#10;Ku3yAK7tNBaJbdnephVCWniBfQRegQsHfrTPkLwRY/dHu3BBiBycccbzzTczn3N+sW1qtGHacCmy&#10;ID6LAsQEkZSLdRa8vV4MJgEyFguKaylYFuyYCS5mT5+ctyplQ1nJmjKNAESYtFVZUFmr0jA0pGIN&#10;NmdSMQHOUuoGW9jqdUg1bgG9qcNhFI3DVmqqtCTMGPha7J3BzOOXJSP2TVkaZlGdBcDN+lX7deXW&#10;cHaO07XGquLkQAP/A4sGcwFJT1AFthjdaP4HVMOJlkaW9ozIJpRlyQnzNUA1cfRbNVcVVszXAs0x&#10;6tQm8/9gyevNUiNOYXajAAncwIy6z/1tf9f97L70d6j/2N3D0n/qb7uv3Y/ue3fffUNwGDrXKpMC&#10;QC6W2tVOtuJKXUryziAh8wqLNfMVXO8UoMYuInwU4jZGQf5V+0pSOINvrPRt3Ja6cZDQILT109qd&#10;psW2FhH4OEyi8RhIk6MrxOkxTmljXzLZIGdkgbEa83VlcykESELq2GfBm0tjHSucHgNcUiEXvK69&#10;MmqB2iyYjoYjH2BkzalzumNGr1d5rdEGO235x5cInofHtLwR1INVDNP5wbaY13sbktfC4UFdQOdg&#10;7cXzfhpN55P5JBkkw/F8kERFMXixyJPBeBE/HxXPijwv4g+OWpykFaeUCcfuKOQ4+TuhHK7UXoIn&#10;KZ/aED5G9/0Csse3J+0H62a5V8VK0t1SHwcO2vWHD/fMXY6He7Af/g1mvwAAAP//AwBQSwMEFAAG&#10;AAgAAAAhAMOWGL7dAAAACQEAAA8AAABkcnMvZG93bnJldi54bWxMj8FOwzAMhu9IvENkJC6IJStj&#10;rKXpNCFx4Mg2iWvWeG1H41RNupY9PUYc4Gj/n35/zteTa8UZ+9B40jCfKRBIpbcNVRr2u9f7FYgQ&#10;DVnTekINXxhgXVxf5SazfqR3PG9jJbiEQmY01DF2mZShrNGZMPMdEmdH3zsTeewraXszcrlrZaLU&#10;UjrTEF+oTYcvNZaf28FpwDA8ztUmddX+7TLefSSX09jttL69mTbPICJO8Q+GH31Wh4KdDn4gG0Sr&#10;IV2oBaMcLBMQDKRPqwcQh9+FLHL5/4PiGwAA//8DAFBLAQItABQABgAIAAAAIQC2gziS/gAAAOEB&#10;AAATAAAAAAAAAAAAAAAAAAAAAABbQ29udGVudF9UeXBlc10ueG1sUEsBAi0AFAAGAAgAAAAhADj9&#10;If/WAAAAlAEAAAsAAAAAAAAAAAAAAAAALwEAAF9yZWxzLy5yZWxzUEsBAi0AFAAGAAgAAAAhAPzr&#10;qzFMAgAAVQQAAA4AAAAAAAAAAAAAAAAALgIAAGRycy9lMm9Eb2MueG1sUEsBAi0AFAAGAAgAAAAh&#10;AMOWGL7dAAAACQEAAA8AAAAAAAAAAAAAAAAApgQAAGRycy9kb3ducmV2LnhtbFBLBQYAAAAABAAE&#10;APMAAACwBQAAAAA=&#10;"/>
            </w:pict>
          </mc:Fallback>
        </mc:AlternateContent>
      </w:r>
    </w:p>
    <w:p w:rsidR="00E85F76" w:rsidRPr="000D3F67" w:rsidRDefault="00E85F76" w:rsidP="00E85F7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531B08" wp14:editId="6640C770">
                <wp:simplePos x="0" y="0"/>
                <wp:positionH relativeFrom="column">
                  <wp:posOffset>508635</wp:posOffset>
                </wp:positionH>
                <wp:positionV relativeFrom="paragraph">
                  <wp:posOffset>125095</wp:posOffset>
                </wp:positionV>
                <wp:extent cx="635" cy="246380"/>
                <wp:effectExtent l="57150" t="6985" r="56515" b="2286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63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40.05pt;margin-top:9.85pt;width:.05pt;height:19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wSmZQIAAHkEAAAOAAAAZHJzL2Uyb0RvYy54bWysVEtu2zAQ3RfoHQjuHVmO7DpC5KCQ7G7S&#10;1kDSA9AkZRGlSIFkLBtFgbQXyBF6hW666Ac5g3yjDulPk3ZTFPWCHpIzb97MPOr8Yl1LtOLGCq0y&#10;HJ/0MeKKaibUMsNvrme9MUbWEcWI1IpneMMtvpg8fXLeNikf6EpLxg0CEGXTtslw5VyTRpGlFa+J&#10;PdENV3BZalMTB1uzjJghLaDXMhr0+6Oo1YY1RlNuLZwWu0s8Cfhlyal7XZaWOyQzDNxcWE1YF36N&#10;JuckXRrSVILuaZB/YFEToSDpEaogjqAbI/6AqgU12urSnVBdR7osBeWhBqgm7v9WzVVFGh5qgebY&#10;5tgm+/9g6avV3CDBYHYJRorUMKPu0/Z2e9f96D5v79D2Q3cPy/bj9rb70n3vvnX33VcEztC5trEp&#10;AORqbnztdK2umktN31qkdF4RteShgutNA6ixj4gehfiNbSD/on2pGfiQG6dDG9elqT0kNAitw7Q2&#10;x2nxtUMUDkenQ4wonA+S0ek4jDIi6SGyMda94LpG3siwdYaIZeVyrRSIQps45CGrS+s8L5IeAnxa&#10;pWdCyqANqVCb4bPhYBgCrJaC+UvvZs1ykUuDVsSrK/xCkXDz0M3oG8UCWMUJm+5tR4QEG7nQHWcE&#10;9Ety7LPVnGEkOTwob+3oSeUzQu1AeG/tBPburH82HU/HSS8ZjKa9pF8UveezPOmNZvGzYXFa5HkR&#10;v/fk4yStBGNcef4HscfJ34lp/+x2Mj3K/dio6DF66CiQPfwH0mH4ft475Sw028yNr87rAPQdnPdv&#10;0T+gh/vg9euLMfkJAAD//wMAUEsDBBQABgAIAAAAIQAjWrkq3gAAAAcBAAAPAAAAZHJzL2Rvd25y&#10;ZXYueG1sTI5fT8IwFMXfTfwOzTXxTVpImGOuIyox7kUSwRAey3pdG9d2WQsMP73XJ308f3LOr1yO&#10;rmMnHKINXsJ0IoChb4K2vpXwsX25y4HFpLxWXfAo4YIRltX1VakKHc7+HU+b1DIa8bFQEkxKfcF5&#10;bAw6FSehR0/ZZxicSiSHlutBnWncdXwmRMadsp4ejOrx2WDztTk6CWm1v5hs1zwt7Hr7+pbZ77qu&#10;V1Le3oyPD8ASjumvDL/4hA4VMR3C0evIOgm5mFKT/MU9MMpzMQN2kDDP58Crkv/nr34AAAD//wMA&#10;UEsBAi0AFAAGAAgAAAAhALaDOJL+AAAA4QEAABMAAAAAAAAAAAAAAAAAAAAAAFtDb250ZW50X1R5&#10;cGVzXS54bWxQSwECLQAUAAYACAAAACEAOP0h/9YAAACUAQAACwAAAAAAAAAAAAAAAAAvAQAAX3Jl&#10;bHMvLnJlbHNQSwECLQAUAAYACAAAACEA0vsEpmUCAAB5BAAADgAAAAAAAAAAAAAAAAAuAgAAZHJz&#10;L2Uyb0RvYy54bWxQSwECLQAUAAYACAAAACEAI1q5Kt4AAAAHAQAADwAAAAAAAAAAAAAAAAC/BAAA&#10;ZHJzL2Rvd25yZXYueG1sUEsFBgAAAAAEAAQA8wAAAMoFAAAAAA==&#10;">
                <v:stroke endarrow="block"/>
              </v:shape>
            </w:pict>
          </mc:Fallback>
        </mc:AlternateContent>
      </w:r>
    </w:p>
    <w:p w:rsidR="00E85F76" w:rsidRPr="000D3F67" w:rsidRDefault="00E85F76" w:rsidP="00E85F7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5E30031B" wp14:editId="72F40077">
                <wp:simplePos x="0" y="0"/>
                <wp:positionH relativeFrom="column">
                  <wp:posOffset>-220980</wp:posOffset>
                </wp:positionH>
                <wp:positionV relativeFrom="paragraph">
                  <wp:posOffset>64770</wp:posOffset>
                </wp:positionV>
                <wp:extent cx="3616325" cy="906145"/>
                <wp:effectExtent l="13335" t="5715" r="8890" b="12065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6325" cy="906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5F76" w:rsidRPr="00FF51FC" w:rsidRDefault="00E85F76" w:rsidP="00E85F76">
                            <w:pPr>
                              <w:jc w:val="center"/>
                            </w:pPr>
                            <w:r w:rsidRPr="00FF51FC">
                              <w:t xml:space="preserve">Формирование и направление </w:t>
                            </w:r>
                            <w:r>
                              <w:t xml:space="preserve">ответственным специалистом Администрации </w:t>
                            </w:r>
                            <w:r w:rsidRPr="00FF51FC">
                              <w:t>межведомственных и внутриведомственных запросов о предоставлении документов</w:t>
                            </w:r>
                            <w:r>
                              <w:t xml:space="preserve"> и информации (при необходимости)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31" style="position:absolute;left:0;text-align:left;margin-left:-17.4pt;margin-top:5.1pt;width:284.75pt;height:71.3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ArQUgIAAGEEAAAOAAAAZHJzL2Uyb0RvYy54bWysVM1uEzEQviPxDpbvZLNpEtJVN1VpCEIq&#10;UKnwAF6vN2vhtc3YyaacKnFF4hF4CC6Inz7D5o0YO2kbfsQBsQdrxjP+ZuabmT06XjeKrAQ4aXRO&#10;016fEqG5KaVe5PTVy/mDCSXOM10yZbTI6aVw9Hh6/95RazMxMLVRpQCCINplrc1p7b3NksTxWjTM&#10;9YwVGo2VgYZ5VGGRlMBaRG9UMuj3x0lroLRguHAOb2dbI51G/KoS3L+oKic8UTnF3Hw8IZ5FOJPp&#10;EcsWwGwt+S4N9g9ZNExqDHoLNWOekSXI36AaycE4U/keN01iqkpyEWvAatL+L9Vc1MyKWAuS4+wt&#10;Te7/wfLnq3MgssTeHVCiWYM96j5urjYfum/d9eZd96m77r5u3nffu8/dF4JOyFhrXYYPL+w5hJqd&#10;PTP8tSPanNZML8QJgGlrwUrMMw3+yU8PguLwKSnaZ6bEeGzpTSRvXUETAJEWso49urztkVh7wvHy&#10;YJyODwYjSjjaDvvjdDiKIVh289qC80+EaUgQcgo4AxGdrc6cD9mw7MYlZm+ULOdSqajAojhVQFYM&#10;52Uevx2623dTmrQYfYR5/B1iOJ+kj2Z/gmikx8FXssnppB++4MSyQNtjXUbZM6m2Mqas9I7HQN22&#10;BX5drGPrIgOB1sKUl0gsmO2c416iUBt4S0mLM55T92bJQFCinmpszmE6HIaliMpw9HCACuxbin0L&#10;0xyhcuop2YqnfrtISwtyUWOkNLKhzQk2tJKR67usdunjHMcW7HYuLMq+Hr3u/gzTHwAAAP//AwBQ&#10;SwMEFAAGAAgAAAAhABsUN4rgAAAACgEAAA8AAABkcnMvZG93bnJldi54bWxMj8FOwzAQRO9I/IO1&#10;SNxah7SlJcSpKiS4QUWhB25u7Nop8TqynSb8PdsTHGdnNPO2XI+uZWcdYuNRwN00A6ax9qpBI+Dz&#10;43myAhaTRCVbj1rAj46wrq6vSlkoP+C7Pu+SYVSCsZACbEpdwXmsrXYyTn2nkbyjD04mksFwFeRA&#10;5a7leZbdcycbpAUrO/1kdf29652APn9Z8g3at9PevJ7idjh+BbMV4vZm3DwCS3pMf2G44BM6VMR0&#10;8D2qyFoBk9mc0BMZWQ6MAovZfAnsQIdF/gC8Kvn/F6pfAAAA//8DAFBLAQItABQABgAIAAAAIQC2&#10;gziS/gAAAOEBAAATAAAAAAAAAAAAAAAAAAAAAABbQ29udGVudF9UeXBlc10ueG1sUEsBAi0AFAAG&#10;AAgAAAAhADj9If/WAAAAlAEAAAsAAAAAAAAAAAAAAAAALwEAAF9yZWxzLy5yZWxzUEsBAi0AFAAG&#10;AAgAAAAhAJjcCtBSAgAAYQQAAA4AAAAAAAAAAAAAAAAALgIAAGRycy9lMm9Eb2MueG1sUEsBAi0A&#10;FAAGAAgAAAAhABsUN4rgAAAACgEAAA8AAAAAAAAAAAAAAAAArAQAAGRycy9kb3ducmV2LnhtbFBL&#10;BQYAAAAABAAEAPMAAAC5BQAAAAA=&#10;" strokecolor="#4f81bd">
                <v:textbox>
                  <w:txbxContent>
                    <w:p w:rsidR="00E85F76" w:rsidRPr="00FF51FC" w:rsidRDefault="00E85F76" w:rsidP="00E85F76">
                      <w:pPr>
                        <w:jc w:val="center"/>
                      </w:pPr>
                      <w:r w:rsidRPr="00FF51FC">
                        <w:t xml:space="preserve">Формирование и направление </w:t>
                      </w:r>
                      <w:r>
                        <w:t xml:space="preserve">ответственным специалистом Администрации </w:t>
                      </w:r>
                      <w:r w:rsidRPr="00FF51FC">
                        <w:t>межведомственных и внутриведомственных запросов о предоставлении документов</w:t>
                      </w:r>
                      <w:r>
                        <w:t xml:space="preserve"> и информации (при необходимости)</w:t>
                      </w:r>
                    </w:p>
                  </w:txbxContent>
                </v:textbox>
              </v:rect>
            </w:pict>
          </mc:Fallback>
        </mc:AlternateContent>
      </w:r>
    </w:p>
    <w:p w:rsidR="00E85F76" w:rsidRPr="000D3F67" w:rsidRDefault="00E85F76" w:rsidP="00E85F7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5C2D762" wp14:editId="6ECD91B5">
                <wp:simplePos x="0" y="0"/>
                <wp:positionH relativeFrom="column">
                  <wp:posOffset>3893185</wp:posOffset>
                </wp:positionH>
                <wp:positionV relativeFrom="paragraph">
                  <wp:posOffset>36830</wp:posOffset>
                </wp:positionV>
                <wp:extent cx="1892935" cy="914400"/>
                <wp:effectExtent l="12700" t="8255" r="8890" b="1079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93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5F76" w:rsidRDefault="00E85F76" w:rsidP="00E85F76">
                            <w:pPr>
                              <w:jc w:val="center"/>
                            </w:pPr>
                          </w:p>
                          <w:p w:rsidR="00E85F76" w:rsidRPr="00D92C92" w:rsidRDefault="00E85F76" w:rsidP="00E85F76">
                            <w:pPr>
                              <w:jc w:val="center"/>
                            </w:pPr>
                            <w:r>
                              <w:t>Наличие</w:t>
                            </w:r>
                            <w:r w:rsidRPr="00D92C92">
                              <w:t xml:space="preserve"> оснований для отказа в </w:t>
                            </w:r>
                            <w:proofErr w:type="gramStart"/>
                            <w:r w:rsidRPr="00D92C92">
                              <w:t>предоставлении</w:t>
                            </w:r>
                            <w:proofErr w:type="gramEnd"/>
                            <w:r w:rsidRPr="00D92C92">
                              <w:t xml:space="preserve"> услуги</w:t>
                            </w:r>
                          </w:p>
                          <w:p w:rsidR="00E85F76" w:rsidRDefault="00E85F76" w:rsidP="00E85F7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32" style="position:absolute;left:0;text-align:left;margin-left:306.55pt;margin-top:2.9pt;width:149.05pt;height:1in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M/fVQIAAGEEAAAOAAAAZHJzL2Uyb0RvYy54bWysVM2O0zAQviPxDpbvNE1plzZqulpaipAW&#10;WGnhAVzHaSwc24zdpssJiSsSj8BDcEH87DOkb8TY7Xa7wAmRgzXjmfk8881MxqebWpG1ACeNzmna&#10;6VIiNDeF1Mucvn41fzCkxHmmC6aMFjm9Eo6eTu7fGzc2Ez1TGVUIIAiiXdbYnFbe2yxJHK9EzVzH&#10;WKHRWBqomUcVlkkBrEH0WiW9bvckaQwUFgwXzuHtbGekk4hfloL7l2XphCcqp5ibjyfEcxHOZDJm&#10;2RKYrSTfp8H+IYuaSY2PHqBmzDOyAvkHVC05GGdK3+GmTkxZSi5iDVhN2v2tmsuKWRFrQXKcPdDk&#10;/h8sf7G+ACIL7F2PEs1q7FH7eft++6n90V5vP7Rf2uv2+/Zj+7P92n4j6ISMNdZlGHhpLyDU7Oy5&#10;4W8c0WZaMb0UZwCmqQQrMM80+Cd3AoLiMJQsmuemwPfYyptI3qaEOgAiLWQTe3R16JHYeMLxMh2O&#10;eqOHA0o42kZpv9+NTUxYdhNtwfmnwtQkCDkFnIGIztbnzodsWHbjErM3ShZzqVRUYLmYKiBrhvMy&#10;j18sAIs8dlOaNPj6oDeIyHds7hiiPx+mj2d/g6ilx8FXss7psBu+4MSyQNsTXUTZM6l2Mqas9J7H&#10;QN2uBX6z2MTWnYTYQOvCFFdILJjdnONeolAZeEdJgzOeU/d2xUBQop5pbE6kD5ciKv3Box5uCBxb&#10;FscWpjlC5dRTshOnfrdIKwtyWeFLaWRDmzNsaCkj17dZ7dPHOY4t2O9cWJRjPXrd/hkmvwAAAP//&#10;AwBQSwMEFAAGAAgAAAAhALJjhKzfAAAACQEAAA8AAABkcnMvZG93bnJldi54bWxMj8FOwzAQRO9I&#10;/IO1SNyo4wClDXGqCgluUFHooTc3dp2UeB3ZThP+nuUEx9U8zb4pV5Pr2NmE2HqUIGYZMIO11y1a&#10;CZ8fzzcLYDEp1KrzaCR8mwir6vKiVIX2I76b8zZZRiUYCyWhSakvOI91Y5yKM98bpOzog1OJzmC5&#10;DmqkctfxPMvm3KkW6UOjevPUmPprOzgJQ/7ywNfYvJ129vUUN+NxH+xGyuuraf0ILJkp/cHwq0/q&#10;UJHTwQ+oI+skzMWtIFTCPS2gfClEDuxA4N1yAbwq+f8F1Q8AAAD//wMAUEsBAi0AFAAGAAgAAAAh&#10;ALaDOJL+AAAA4QEAABMAAAAAAAAAAAAAAAAAAAAAAFtDb250ZW50X1R5cGVzXS54bWxQSwECLQAU&#10;AAYACAAAACEAOP0h/9YAAACUAQAACwAAAAAAAAAAAAAAAAAvAQAAX3JlbHMvLnJlbHNQSwECLQAU&#10;AAYACAAAACEAoCjP31UCAABhBAAADgAAAAAAAAAAAAAAAAAuAgAAZHJzL2Uyb0RvYy54bWxQSwEC&#10;LQAUAAYACAAAACEAsmOErN8AAAAJAQAADwAAAAAAAAAAAAAAAACvBAAAZHJzL2Rvd25yZXYueG1s&#10;UEsFBgAAAAAEAAQA8wAAALsFAAAAAA==&#10;" strokecolor="#4f81bd">
                <v:textbox>
                  <w:txbxContent>
                    <w:p w:rsidR="00E85F76" w:rsidRDefault="00E85F76" w:rsidP="00E85F76">
                      <w:pPr>
                        <w:jc w:val="center"/>
                      </w:pPr>
                    </w:p>
                    <w:p w:rsidR="00E85F76" w:rsidRPr="00D92C92" w:rsidRDefault="00E85F76" w:rsidP="00E85F76">
                      <w:pPr>
                        <w:jc w:val="center"/>
                      </w:pPr>
                      <w:r>
                        <w:t>Наличие</w:t>
                      </w:r>
                      <w:r w:rsidRPr="00D92C92">
                        <w:t xml:space="preserve"> оснований для отказа в предоставлении услуги</w:t>
                      </w:r>
                    </w:p>
                    <w:p w:rsidR="00E85F76" w:rsidRDefault="00E85F76" w:rsidP="00E85F76"/>
                  </w:txbxContent>
                </v:textbox>
              </v:rect>
            </w:pict>
          </mc:Fallback>
        </mc:AlternateContent>
      </w:r>
    </w:p>
    <w:p w:rsidR="00E85F76" w:rsidRPr="000D3F67" w:rsidRDefault="00E85F76" w:rsidP="00E85F76">
      <w:pPr>
        <w:tabs>
          <w:tab w:val="left" w:pos="3915"/>
          <w:tab w:val="left" w:pos="8154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F5BB50D" wp14:editId="5C3DADEE">
                <wp:simplePos x="0" y="0"/>
                <wp:positionH relativeFrom="column">
                  <wp:posOffset>3395345</wp:posOffset>
                </wp:positionH>
                <wp:positionV relativeFrom="paragraph">
                  <wp:posOffset>24130</wp:posOffset>
                </wp:positionV>
                <wp:extent cx="497840" cy="0"/>
                <wp:effectExtent l="10160" t="54610" r="15875" b="5969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78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267.35pt;margin-top:1.9pt;width:39.2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FiXYQIAAHcEAAAOAAAAZHJzL2Uyb0RvYy54bWysVEtu2zAQ3RfoHQjuHVmukthC5KCQ7G7S&#10;NkDSA9AkZRGlSIGkLRtFgTQXyBF6hW666Ac5g3yjDulP63ZTFNWCGoozb2bePOriclVLtOTGCq0y&#10;HJ/0MeKKaibUPMNvbqe9IUbWEcWI1IpneM0tvhw/fXLRNikf6EpLxg0CEGXTtslw5VyTRpGlFa+J&#10;PdENV3BYalMTB1szj5ghLaDXMhr0+2dRqw1rjKbcWvhabA/xOOCXJafudVla7pDMMNTmwmrCOvNr&#10;NL4g6dyQphJ0Vwb5hypqIhQkPUAVxBG0MOIPqFpQo60u3QnVdaTLUlAeeoBu4v5v3dxUpOGhFyDH&#10;Ngea7P+Dpa+W1wYJBrOLMVKkhhl1Hzd3m4fue/dp84A2H7pHWDb3m7vuc/et+9o9dl8QOANzbWNT&#10;AMjVtfG905W6aa40fWuR0nlF1JyHDm7XDaCGiOgoxG9sA/ln7UvNwIcsnA40rkpTe0ggCK3CtNaH&#10;afGVQxQ+JqPzYQIzpfujiKT7uMZY94LrGnkjw9YZIuaVy7VSIAlt4pCFLK+sgz4gcB/gkyo9FVIG&#10;ZUiF2gyPTgenIcBqKZg/9G7WzGe5NGhJvLbC40kBsCM3oxeKBbCKEzbZ2Y4ICTZygRtnBLAlOfbZ&#10;as4wkhyuk7e2iFL5jNA5FLyztvJ6N+qPJsPJMOklg7NJL+kXRe/5NE96Z9P4/LR4VuR5Eb/3xcdJ&#10;WgnGuPL176UeJ38npd2l24r0IPYDUdExeiABit2/Q9Fh9H7aW93MNFtfG9+dVwGoOzjvbqK/Pr/u&#10;g9fP/8X4BwAAAP//AwBQSwMEFAAGAAgAAAAhAOUChiPeAAAABwEAAA8AAABkcnMvZG93bnJldi54&#10;bWxMj8FOwzAQRO9I/IO1SNyoEwIBQpwKqBC5gESLEEc3XhKLeB3Fbpvy9V24wHE0o5k35Xxyvdji&#10;GKwnBeksAYHUeGOpVfC2ejy7BhGiJqN7T6hgjwHm1fFRqQvjd/SK22VsBZdQKLSCLsahkDI0HTod&#10;Zn5AYu/Tj05HlmMrzah3XO56eZ4kuXTaEi90esCHDpuv5cYpiIuPfZe/N/c39mX19Jzb77quF0qd&#10;nkx3tyAiTvEvDD/4jA4VM639hkwQvYLL7OKKowoyfsB+nmYpiPWvllUp//NXBwAAAP//AwBQSwEC&#10;LQAUAAYACAAAACEAtoM4kv4AAADhAQAAEwAAAAAAAAAAAAAAAAAAAAAAW0NvbnRlbnRfVHlwZXNd&#10;LnhtbFBLAQItABQABgAIAAAAIQA4/SH/1gAAAJQBAAALAAAAAAAAAAAAAAAAAC8BAABfcmVscy8u&#10;cmVsc1BLAQItABQABgAIAAAAIQAFlFiXYQIAAHcEAAAOAAAAAAAAAAAAAAAAAC4CAABkcnMvZTJv&#10;RG9jLnhtbFBLAQItABQABgAIAAAAIQDlAoYj3gAAAAcBAAAPAAAAAAAAAAAAAAAAALsEAABkcnMv&#10;ZG93bnJldi54bWxQSwUGAAAAAAQABADzAAAAxgUAAAAA&#10;">
                <v:stroke endarrow="block"/>
              </v:shape>
            </w:pict>
          </mc:Fallback>
        </mc:AlternateContent>
      </w:r>
    </w:p>
    <w:p w:rsidR="00E85F76" w:rsidRPr="000D3F67" w:rsidRDefault="00E85F76" w:rsidP="00E85F7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46671E" wp14:editId="38EEB3B4">
                <wp:simplePos x="0" y="0"/>
                <wp:positionH relativeFrom="column">
                  <wp:posOffset>450850</wp:posOffset>
                </wp:positionH>
                <wp:positionV relativeFrom="paragraph">
                  <wp:posOffset>94615</wp:posOffset>
                </wp:positionV>
                <wp:extent cx="635" cy="243205"/>
                <wp:effectExtent l="56515" t="6985" r="57150" b="1651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32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35.5pt;margin-top:7.45pt;width:.05pt;height:19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aP6YwIAAHkEAAAOAAAAZHJzL2Uyb0RvYy54bWysVEtu2zAQ3RfoHQjuHUmO7CZC5KCQ7G7S&#10;NkDSA9AkZRGlSIFkLBtFgTQXyBF6hW666Ac5g3yjDulPm3ZTFPWCHpIzb97MPOrsfNVItOTGCq1y&#10;nBzFGHFFNRNqkeM317PBCUbWEcWI1IrneM0tPp88fXLWtRkf6lpLxg0CEGWzrs1x7VybRZGlNW+I&#10;PdItV3BZadMQB1uziJghHaA3MhrG8TjqtGGt0ZRbC6fl9hJPAn5VcepeV5XlDskcAzcXVhPWuV+j&#10;yRnJFoa0taA7GuQfWDREKEh6gCqJI+jGiD+gGkGNtrpyR1Q3ka4qQXmoAapJ4t+quapJy0Mt0Bzb&#10;Htpk/x8sfbW8NEgwmB20R5EGZtR/3Nxu7vvv/afNPdp86B9g2dxtbvvP/bf+a//Qf0HgDJ3rWpsB&#10;QKEuja+drtRVe6HpW4uULmqiFjxUcL1uATXxEdGjEL+xLeSfdy81Ax9y43Ro46oyjYeEBqFVmNb6&#10;MC2+cojC4fh4hBGF82F6PIxHAZ5k+8jWWPeC6wZ5I8fWGSIWtSu0UiAKbZKQhywvrPO8SLYP8GmV&#10;ngkpgzakQl2OT0fDUQiwWgrmL72bNYt5IQ1aEq+u8NuxeORm9I1iAazmhE13tiNCgo1c6I4zAvol&#10;OfbZGs4wkhwelLe29KTyGaF2ILyztgJ7dxqfTk+mJ+kgHY6ngzQuy8HzWZEOxrPk2ag8LouiTN57&#10;8kma1YIxrjz/vdiT9O/EtHt2W5ke5H5oVPQYPXQUyO7/A+kwfD/vrXLmmq0vja/O6wD0HZx3b9E/&#10;oF/3wevnF2PyAwAA//8DAFBLAwQUAAYACAAAACEA0/qhyuAAAAAHAQAADwAAAGRycy9kb3ducmV2&#10;LnhtbEyPwU7DMBBE70j8g7VI3KiTAmkb4lRAhcgFJNoKcXTjJY6I11Hstilfz3KC486MZt4Wy9F1&#10;4oBDaD0pSCcJCKTam5YaBdvN09UcRIiajO48oYITBliW52eFzo0/0hse1rERXEIh1wpsjH0uZagt&#10;Oh0mvkdi79MPTkc+h0aaQR+53HVymiSZdLolXrC6x0eL9dd67xTE1cfJZu/1w6J93Ty/ZO13VVUr&#10;pS4vxvs7EBHH+BeGX3xGh5KZdn5PJohOwSzlVyLrNwsQ7M/SFMROwe31FGRZyP/85Q8AAAD//wMA&#10;UEsBAi0AFAAGAAgAAAAhALaDOJL+AAAA4QEAABMAAAAAAAAAAAAAAAAAAAAAAFtDb250ZW50X1R5&#10;cGVzXS54bWxQSwECLQAUAAYACAAAACEAOP0h/9YAAACUAQAACwAAAAAAAAAAAAAAAAAvAQAAX3Jl&#10;bHMvLnJlbHNQSwECLQAUAAYACAAAACEAqZWj+mMCAAB5BAAADgAAAAAAAAAAAAAAAAAuAgAAZHJz&#10;L2Uyb0RvYy54bWxQSwECLQAUAAYACAAAACEA0/qhyuAAAAAHAQAADwAAAAAAAAAAAAAAAAC9BAAA&#10;ZHJzL2Rvd25yZXYueG1sUEsFBgAAAAAEAAQA8wAAAMoFAAAAAA==&#10;">
                <v:stroke endarrow="block"/>
              </v:shape>
            </w:pict>
          </mc:Fallback>
        </mc:AlternateContent>
      </w:r>
    </w:p>
    <w:p w:rsidR="00E85F76" w:rsidRPr="000D3F67" w:rsidRDefault="00E85F76" w:rsidP="00E85F7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870D702" wp14:editId="5BF540AA">
                <wp:simplePos x="0" y="0"/>
                <wp:positionH relativeFrom="column">
                  <wp:posOffset>4575175</wp:posOffset>
                </wp:positionH>
                <wp:positionV relativeFrom="paragraph">
                  <wp:posOffset>31115</wp:posOffset>
                </wp:positionV>
                <wp:extent cx="0" cy="680720"/>
                <wp:effectExtent l="56515" t="12065" r="57785" b="2159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0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360.25pt;margin-top:2.45pt;width:0;height:53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sr2YAIAAHUEAAAOAAAAZHJzL2Uyb0RvYy54bWysVEtu2zAQ3RfoHQjuHUmu49hC5KCQ7G7S&#10;1kDSA9AkZRGlSIFkLBtFgbQXyBF6hW666Ac5g3yjDulPk3ZTFPWCHpIzb97MPOr8Yl1LtOLGCq0y&#10;nJzEGHFFNRNqmeE317PeCCPriGJEasUzvOEWX0yePjlvm5T3daUl4wYBiLJp22S4cq5Jo8jSitfE&#10;nuiGK7gstamJg61ZRsyQFtBrGfXjeBi12rDGaMqthdNid4knAb8sOXWvy9Jyh2SGgZsLqwnrwq/R&#10;5JykS0OaStA9DfIPLGoiFCQ9QhXEEXRjxB9QtaBGW126E6rrSJeloDzUANUk8W/VXFWk4aEWaI5t&#10;jm2y/w+WvlrNDRIsw2OMFKlhRN2n7e32rvvRfd7eoe2H7h6W7cftbfel+9596+67r2js+9Y2NoXw&#10;XM2Nr5yu1VVzqelbi5TOK6KWPPC/3jQAmviI6FGI39gGsi/al5qBD7lxOjRxXZraQ0J70DrManOc&#10;FV87RHeHFE6Ho/isH8YYkfQQ1xjrXnBdI29k2DpDxLJyuVYKBKFNErKQ1aV1nhVJDwE+qdIzIWXQ&#10;hVSohcac9k9DgNVSMH/p3axZLnJp0Ip4ZYVfKBFuHroZfaNYAKs4YdO97YiQYCMXeuOMgG5Jjn22&#10;mjOMJIfH5K0dPal8RqgcCO+tnbjejePxdDQdDXqD/nDaG8RF0Xs+ywe94Sw5Oy2eFXleJO89+WSQ&#10;VoIxrjz/g9CTwd8Jaf/kdhI9Sv3YqOgxeugokD38B9Jh9H7aO90sNNvMja/OqwC0HZz379A/nof7&#10;4PXrazH5CQAA//8DAFBLAwQUAAYACAAAACEAT1EzOt4AAAAJAQAADwAAAGRycy9kb3ducmV2Lnht&#10;bEyPQUvDQBCF74L/YRnBm90kaLQxm6IWMZcKtiIet9kxWczOhuy2Tf31jnjQ4+N9vPmmXEyuF3sc&#10;g/WkIJ0lIJAabyy1Cl43jxc3IELUZHTvCRUcMcCiOj0pdWH8gV5wv46t4BEKhVbQxTgUUoamQ6fD&#10;zA9I3H340enIcWylGfWBx10vsyTJpdOW+EKnB3zosPlc75yCuHw/dvlbcz+3z5unVW6/6rpeKnV+&#10;Nt3dgog4xT8YfvRZHSp22vodmSB6BddZcsWogss5CO5/85bBNEtBVqX8/0H1DQAA//8DAFBLAQIt&#10;ABQABgAIAAAAIQC2gziS/gAAAOEBAAATAAAAAAAAAAAAAAAAAAAAAABbQ29udGVudF9UeXBlc10u&#10;eG1sUEsBAi0AFAAGAAgAAAAhADj9If/WAAAAlAEAAAsAAAAAAAAAAAAAAAAALwEAAF9yZWxzLy5y&#10;ZWxzUEsBAi0AFAAGAAgAAAAhAFO6yvZgAgAAdQQAAA4AAAAAAAAAAAAAAAAALgIAAGRycy9lMm9E&#10;b2MueG1sUEsBAi0AFAAGAAgAAAAhAE9RMzreAAAACQEAAA8AAAAAAAAAAAAAAAAAugQAAGRycy9k&#10;b3ducmV2LnhtbFBLBQYAAAAABAAEAPMAAADFBQAAAAA=&#10;">
                <v:stroke endarrow="block"/>
              </v:shape>
            </w:pict>
          </mc:Fallback>
        </mc:AlternateContent>
      </w:r>
      <w:r w:rsidRPr="000D3F6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ABEAAE6" wp14:editId="2FAF1E09">
                <wp:simplePos x="0" y="0"/>
                <wp:positionH relativeFrom="column">
                  <wp:posOffset>-220980</wp:posOffset>
                </wp:positionH>
                <wp:positionV relativeFrom="paragraph">
                  <wp:posOffset>31115</wp:posOffset>
                </wp:positionV>
                <wp:extent cx="2637155" cy="495300"/>
                <wp:effectExtent l="13335" t="12065" r="6985" b="698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715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5F76" w:rsidRPr="00D92C92" w:rsidRDefault="00E85F76" w:rsidP="00E85F76">
                            <w:pPr>
                              <w:jc w:val="center"/>
                            </w:pPr>
                            <w:r>
                              <w:t>О</w:t>
                            </w:r>
                            <w:r w:rsidRPr="00D92C92">
                              <w:t xml:space="preserve">тсутствие оснований для отказа в </w:t>
                            </w:r>
                            <w:proofErr w:type="gramStart"/>
                            <w:r w:rsidRPr="00D92C92">
                              <w:t>предоставлении</w:t>
                            </w:r>
                            <w:proofErr w:type="gramEnd"/>
                            <w:r w:rsidRPr="00D92C92">
                              <w:t xml:space="preserve"> услуги</w:t>
                            </w:r>
                          </w:p>
                          <w:p w:rsidR="00E85F76" w:rsidRDefault="00E85F76" w:rsidP="00E85F7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3" style="position:absolute;left:0;text-align:left;margin-left:-17.4pt;margin-top:2.45pt;width:207.65pt;height:3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9ifVQIAAF8EAAAOAAAAZHJzL2Uyb0RvYy54bWysVM2O0zAQviPxDpbvNE233Z+o6WppKUJa&#10;YKWFB3Adp7FwbDN2m5YTElckHoGH4IL42WdI34ix2+12gRMiB2vGM/N55puZDM9XtSJLAU4andO0&#10;06VEaG4Kqec5ff1q+uiUEueZLpgyWuR0LRw9Hz18MGxsJnqmMqoQQBBEu6yxOa28t1mSOF6JmrmO&#10;sUKjsTRQM48qzJMCWIPotUp63e5x0hgoLBgunMPbydZIRxG/LAX3L8vSCU9UTjE3H0+I5yycyWjI&#10;sjkwW0m+S4P9QxY1kxof3UNNmGdkAfIPqFpyMM6UvsNNnZiylFzEGrCatPtbNdcVsyLWguQ4u6fJ&#10;/T9Y/mJ5BUQWOcVGaVZji9rPm/ebT+2P9mbzof3S3rTfNx/bn+3X9hs5DXw11mUYdm2vIFTs7KXh&#10;bxzRZlwxPRcXAKapBCswyzT4J/cCguIwlMya56bA59jCm0jdqoQ6ACIpZBU7tN53SKw84XjZOz46&#10;SQcDSjja+meDo25sYcKy22gLzj8VpiZByCngBER0trx0PmTDsluXmL1RsphKpaIC89lYAVkynJZp&#10;/GIBWOShm9KkyenZoDeIyPds7hCiPz1NH0/+BlFLj2OvZI28d8MXnFgWaHuiiyh7JtVWxpSV3vEY&#10;qNu2wK9mq9i4kxAbaJ2ZYo3EgtlOOW4lCpWBd5Q0OOE5dW8XDAQl6pnG5pyl/X5Yiaj0Byc9VODQ&#10;Mju0MM0RKqeekq049ts1WliQ8wpfSiMb2lxgQ0sZub7Lapc+TnFswW7jwpoc6tHr7r8w+gUAAP//&#10;AwBQSwMEFAAGAAgAAAAhAMdqyrPeAAAACAEAAA8AAABkcnMvZG93bnJldi54bWxMjzFPwzAUhHck&#10;/oP1kNhah7RAGvJSVUiwQUWBgc2NXTslfo5spwn/HneC8XSnu++q9WQ7dlI+tI4QbuYZMEWNky1p&#10;hI/3p1kBLERBUnSOFMKPCrCuLy8qUUo30ps67aJmqYRCKRBMjH3JeWiMsiLMXa8oeQfnrYhJes2l&#10;F2Mqtx3Ps+yOW9FSWjCiV49GNd+7wSIM+fM935B5PX7ql2PYjocvr7eI11fT5gFYVFP8C8MZP6FD&#10;nZj2biAZWIcwWywTekRYroAlf1Fkt8D2CEW+Al5X/P+B+hcAAP//AwBQSwECLQAUAAYACAAAACEA&#10;toM4kv4AAADhAQAAEwAAAAAAAAAAAAAAAAAAAAAAW0NvbnRlbnRfVHlwZXNdLnhtbFBLAQItABQA&#10;BgAIAAAAIQA4/SH/1gAAAJQBAAALAAAAAAAAAAAAAAAAAC8BAABfcmVscy8ucmVsc1BLAQItABQA&#10;BgAIAAAAIQDha9ifVQIAAF8EAAAOAAAAAAAAAAAAAAAAAC4CAABkcnMvZTJvRG9jLnhtbFBLAQIt&#10;ABQABgAIAAAAIQDHasqz3gAAAAgBAAAPAAAAAAAAAAAAAAAAAK8EAABkcnMvZG93bnJldi54bWxQ&#10;SwUGAAAAAAQABADzAAAAugUAAAAA&#10;" strokecolor="#4f81bd">
                <v:textbox>
                  <w:txbxContent>
                    <w:p w:rsidR="00E85F76" w:rsidRPr="00D92C92" w:rsidRDefault="00E85F76" w:rsidP="00E85F76">
                      <w:pPr>
                        <w:jc w:val="center"/>
                      </w:pPr>
                      <w:r>
                        <w:t>О</w:t>
                      </w:r>
                      <w:r w:rsidRPr="00D92C92">
                        <w:t>тсутствие оснований для отказа в предоставлении услуги</w:t>
                      </w:r>
                    </w:p>
                    <w:p w:rsidR="00E85F76" w:rsidRDefault="00E85F76" w:rsidP="00E85F76"/>
                  </w:txbxContent>
                </v:textbox>
              </v:rect>
            </w:pict>
          </mc:Fallback>
        </mc:AlternateContent>
      </w:r>
    </w:p>
    <w:p w:rsidR="00E85F76" w:rsidRPr="000D3F67" w:rsidRDefault="00E85F76" w:rsidP="00E85F7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2008FF" wp14:editId="240614A7">
                <wp:simplePos x="0" y="0"/>
                <wp:positionH relativeFrom="column">
                  <wp:posOffset>508635</wp:posOffset>
                </wp:positionH>
                <wp:positionV relativeFrom="paragraph">
                  <wp:posOffset>219710</wp:posOffset>
                </wp:positionV>
                <wp:extent cx="635" cy="298450"/>
                <wp:effectExtent l="57150" t="12065" r="56515" b="2286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8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40.05pt;margin-top:17.3pt;width:.0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x4UZQIAAHcEAAAOAAAAZHJzL2Uyb0RvYy54bWysVEtu2zAQ3RfoHQjuHVmO7NhC5KKQ7G7S&#10;NkDSA9AkZRGlSIFkLBtFgbQXyBF6hW666Ac5g3yjDulPk3ZTFPWCHpIzb97MPOr82bqWaMWNFVpl&#10;OD7pY8QV1UyoZYbfXM97Y4ysI4oRqRXP8IZb/Gz69Ml526R8oCstGTcIQJRN2ybDlXNNGkWWVrwm&#10;9kQ3XMFlqU1NHGzNMmKGtIBey2jQ74+iVhvWGE25tXBa7C7xNOCXJafudVla7pDMMHBzYTVhXfg1&#10;mp6TdGlIUwm6p0H+gUVNhIKkR6iCOIJujPgDqhbUaKtLd0J1HemyFJSHGqCauP9bNVcVaXioBZpj&#10;m2Ob7P+Dpa9WlwYJluEzjBSpYUTdp+3t9q770X3e3qHth+4elu3H7W33pfvefevuu6/ozPetbWwK&#10;4bm6NL5yulZXzYWmby1SOq+IWvLA/3rTAGjsI6JHIX5jG8i+aF9qBj7kxunQxHVpag8J7UHrMKvN&#10;cVZ87RCFw9HpECMK54PJOBmGQUYkPUQ2xroXXNfIGxm2zhCxrFyulQJJaBOHPGR1YZ3nRdJDgE+r&#10;9FxIGZQhFWozPBkOhiHAaimYv/Ru1iwXuTRoRby2wi8UCTcP3Yy+USyAVZyw2d52REiwkQvdcUZA&#10;vyTHPlvNGUaSw3Py1o6eVD4j1A6E99ZOXu8m/clsPBsnvWQwmvWSflH0ns/zpDeax2fD4rTI8yJ+&#10;78nHSVoJxrjy/A9Sj5O/k9L+0e1EehT7sVHRY/TQUSB7+A+kw/D9vHfKWWi2uTS+Oq8DUHdw3r9E&#10;/3we7oPXr+/F9CcAAAD//wMAUEsDBBQABgAIAAAAIQC2vQ0R3gAAAAcBAAAPAAAAZHJzL2Rvd25y&#10;ZXYueG1sTI5RS8MwFIXfBf9DuIJvLumUUmvToQ6xLw7cZOwxa2ITbG5Kk22dv97rkz4dDudwzlct&#10;Jt+zoxmjCyghmwlgBtugHXYSPjYvNwWwmBRq1Qc0Es4mwqK+vKhUqcMJ381xnTpGIxhLJcGmNJSc&#10;x9Yar+IsDAYp+wyjV4ns2HE9qhON+57Phci5Vw7pwarBPFvTfq0PXkJa7s4237ZP9261eX3L3XfT&#10;NEspr6+mxwdgyUzprwy/+IQONTHtwwF1ZL2EQmTUlHB7lwOjvBBzYHvSLAdeV/w/f/0DAAD//wMA&#10;UEsBAi0AFAAGAAgAAAAhALaDOJL+AAAA4QEAABMAAAAAAAAAAAAAAAAAAAAAAFtDb250ZW50X1R5&#10;cGVzXS54bWxQSwECLQAUAAYACAAAACEAOP0h/9YAAACUAQAACwAAAAAAAAAAAAAAAAAvAQAAX3Jl&#10;bHMvLnJlbHNQSwECLQAUAAYACAAAACEAQnceFGUCAAB3BAAADgAAAAAAAAAAAAAAAAAuAgAAZHJz&#10;L2Uyb0RvYy54bWxQSwECLQAUAAYACAAAACEAtr0NEd4AAAAHAQAADwAAAAAAAAAAAAAAAAC/BAAA&#10;ZHJzL2Rvd25yZXYueG1sUEsFBgAAAAAEAAQA8wAAAMoFAAAAAA==&#10;">
                <v:stroke endarrow="block"/>
              </v:shape>
            </w:pict>
          </mc:Fallback>
        </mc:AlternateContent>
      </w:r>
    </w:p>
    <w:p w:rsidR="00E85F76" w:rsidRPr="000D3F67" w:rsidRDefault="00E85F76" w:rsidP="00E85F7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8530171" wp14:editId="436B1D6C">
                <wp:simplePos x="0" y="0"/>
                <wp:positionH relativeFrom="column">
                  <wp:posOffset>3734435</wp:posOffset>
                </wp:positionH>
                <wp:positionV relativeFrom="paragraph">
                  <wp:posOffset>98425</wp:posOffset>
                </wp:positionV>
                <wp:extent cx="1892935" cy="680720"/>
                <wp:effectExtent l="6350" t="6985" r="5715" b="762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935" cy="68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5F76" w:rsidRPr="00D92C92" w:rsidRDefault="00E85F76" w:rsidP="00E85F76">
                            <w:pPr>
                              <w:jc w:val="center"/>
                            </w:pPr>
                            <w:r w:rsidRPr="00D92C92">
                              <w:t xml:space="preserve">Принятие </w:t>
                            </w:r>
                            <w:r>
                              <w:t xml:space="preserve">и подготовка </w:t>
                            </w:r>
                            <w:r w:rsidRPr="00D92C92">
                              <w:t>решения о</w:t>
                            </w:r>
                            <w:r>
                              <w:t>б</w:t>
                            </w:r>
                            <w:r w:rsidRPr="00D92C92">
                              <w:t xml:space="preserve"> </w:t>
                            </w:r>
                            <w:r>
                              <w:t>отказе в предоставлении услуги</w:t>
                            </w:r>
                            <w:r w:rsidRPr="00D92C92">
                              <w:t xml:space="preserve">  </w:t>
                            </w:r>
                          </w:p>
                          <w:p w:rsidR="00E85F76" w:rsidRPr="00D92C92" w:rsidRDefault="00E85F76" w:rsidP="00E85F7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4" style="position:absolute;left:0;text-align:left;margin-left:294.05pt;margin-top:7.75pt;width:149.05pt;height:53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2UPVQIAAF8EAAAOAAAAZHJzL2Uyb0RvYy54bWysVM2O0zAQviPxDpbvNE1pSxttulpaipAW&#10;WGnhAVzHaSwc24zdpuWExBWJR+AhuCB+9hnSN2Lsdne7wAmRgzXjmfk8881MTk43tSJrAU4andO0&#10;06VEaG4KqZc5ff1q/mBEifNMF0wZLXK6FY6eTu7fO2lsJnqmMqoQQBBEu6yxOa28t1mSOF6JmrmO&#10;sUKjsTRQM48qLJMCWIPotUp63e4waQwUFgwXzuHtbG+kk4hfloL7l2XphCcqp5ibjyfEcxHOZHLC&#10;siUwW0l+SIP9QxY1kxofvYGaMc/ICuQfULXkYJwpfYebOjFlKbmINWA1afe3ai4rZkWsBclx9oYm&#10;9/9g+Yv1BRBZ5HRIiWY1tqj9vHu/+9T+aK92H9ov7VX7ffex/dl+bb+RYeCrsS7DsEt7AaFiZ88N&#10;f+OINtOK6aU4AzBNJViBWabBP7kTEBSHoWTRPDcFPsdW3kTqNiXUARBJIZvYoe1Nh8TGE46X6Wjc&#10;Gz8cUMLRNhx1H/ViCxOWXUdbcP6pMDUJQk4BJyCis/W58yEbll27xOyNksVcKhUVWC6mCsia4bTM&#10;4xcLwCKP3ZQmTU7Hg94gIt+xuWOI/nyUPp79DaKWHsdeyTqno274ghPLAm1PdBFlz6Tay5iy0gce&#10;A3X7FvjNYhMbNwqxgdaFKbZILJj9lONWolAZeEdJgxOeU/d2xUBQop5pbM447ffDSkSlPwhUEji2&#10;LI4tTHOEyqmnZC9O/X6NVhbkssKX0siGNmfY0FJGrm+zOqSPUxxbcNi4sCbHevS6/S9MfgEAAP//&#10;AwBQSwMEFAAGAAgAAAAhAJxKcKTfAAAACgEAAA8AAABkcnMvZG93bnJldi54bWxMj8FOwzAMhu9I&#10;vENkJG5bukrdotJ0mpDgBhMDDtyyxms7Gqdq0rW8PeY0jvb/6ffnYju7TlxwCK0nDatlAgKp8ral&#10;WsPH+9NCgQjRkDWdJ9TwgwG25e1NYXLrJ3rDyyHWgkso5EZDE2OfSxmqBp0JS98jcXbygzORx6GW&#10;djATl7tOpkmyls60xBca0+Njg9X3YXQaxvR5I3fUvJ4/65dz2E+nr6Hea31/N+8eQESc4xWGP31W&#10;h5Kdjn4kG0SnIVNqxSgHWQaCAaXWKYgjL9J0A7Is5P8Xyl8AAAD//wMAUEsBAi0AFAAGAAgAAAAh&#10;ALaDOJL+AAAA4QEAABMAAAAAAAAAAAAAAAAAAAAAAFtDb250ZW50X1R5cGVzXS54bWxQSwECLQAU&#10;AAYACAAAACEAOP0h/9YAAACUAQAACwAAAAAAAAAAAAAAAAAvAQAAX3JlbHMvLnJlbHNQSwECLQAU&#10;AAYACAAAACEAbxtlD1UCAABfBAAADgAAAAAAAAAAAAAAAAAuAgAAZHJzL2Uyb0RvYy54bWxQSwEC&#10;LQAUAAYACAAAACEAnEpwpN8AAAAKAQAADwAAAAAAAAAAAAAAAACvBAAAZHJzL2Rvd25yZXYueG1s&#10;UEsFBgAAAAAEAAQA8wAAALsFAAAAAA==&#10;" strokecolor="#4f81bd">
                <v:textbox>
                  <w:txbxContent>
                    <w:p w:rsidR="00E85F76" w:rsidRPr="00D92C92" w:rsidRDefault="00E85F76" w:rsidP="00E85F76">
                      <w:pPr>
                        <w:jc w:val="center"/>
                      </w:pPr>
                      <w:r w:rsidRPr="00D92C92">
                        <w:t xml:space="preserve">Принятие </w:t>
                      </w:r>
                      <w:r>
                        <w:t xml:space="preserve">и подготовка </w:t>
                      </w:r>
                      <w:r w:rsidRPr="00D92C92">
                        <w:t>решения о</w:t>
                      </w:r>
                      <w:r>
                        <w:t>б</w:t>
                      </w:r>
                      <w:r w:rsidRPr="00D92C92">
                        <w:t xml:space="preserve"> </w:t>
                      </w:r>
                      <w:r>
                        <w:t>отказе в предоставлении услуги</w:t>
                      </w:r>
                      <w:r w:rsidRPr="00D92C92">
                        <w:t xml:space="preserve">  </w:t>
                      </w:r>
                    </w:p>
                    <w:p w:rsidR="00E85F76" w:rsidRPr="00D92C92" w:rsidRDefault="00E85F76" w:rsidP="00E85F7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0D3F6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549C1C" wp14:editId="6BF5E33E">
                <wp:simplePos x="0" y="0"/>
                <wp:positionH relativeFrom="column">
                  <wp:posOffset>-220980</wp:posOffset>
                </wp:positionH>
                <wp:positionV relativeFrom="paragraph">
                  <wp:posOffset>211455</wp:posOffset>
                </wp:positionV>
                <wp:extent cx="1892935" cy="840105"/>
                <wp:effectExtent l="13335" t="5715" r="8255" b="1143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935" cy="840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5F76" w:rsidRPr="00D92C92" w:rsidRDefault="00E85F76" w:rsidP="00E85F76">
                            <w:pPr>
                              <w:jc w:val="center"/>
                            </w:pPr>
                            <w:r w:rsidRPr="00D92C92">
                              <w:t xml:space="preserve">Принятие </w:t>
                            </w:r>
                            <w:r>
                              <w:t xml:space="preserve">и направление </w:t>
                            </w:r>
                            <w:r w:rsidRPr="00D92C92">
                              <w:t>решения о заключении с гражданином договора социального найма  жилого помещения</w:t>
                            </w:r>
                          </w:p>
                          <w:p w:rsidR="00E85F76" w:rsidRPr="00D92C92" w:rsidRDefault="00E85F76" w:rsidP="00E85F7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5" style="position:absolute;left:0;text-align:left;margin-left:-17.4pt;margin-top:16.65pt;width:149.05pt;height:66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vHZUwIAAF8EAAAOAAAAZHJzL2Uyb0RvYy54bWysVM2O0zAQviPxDpbvNE1poY2arpaWIqQF&#10;Vlp4ANdxGgvHNmO36XJaiSsSj8BDcEH87DOkb8TY7Xa7wAmRgzXjGX/+5ptxxiebWpG1ACeNzmna&#10;6VIiNDeF1Mucvnk9fzCkxHmmC6aMFjm9FI6eTO7fGzc2Ez1TGVUIIAiiXdbYnFbe2yxJHK9EzVzH&#10;WKExWBqomUcXlkkBrEH0WiW9bvdR0hgoLBgunMPd2S5IJxG/LAX3r8rSCU9UTpGbjyvEdRHWZDJm&#10;2RKYrSTf02D/wKJmUuOlB6gZ84ysQP4BVUsOxpnSd7ipE1OWkotYA1aTdn+r5qJiVsRaUBxnDzK5&#10;/wfLX67PgcgipwNKNKuxRe3n7dX2U/ujvd5+aL+01+337cf2Z/u1/UYGQa/GugyPXdhzCBU7e2b4&#10;W0e0mVZML8UpgGkqwQpkmYb85M6B4Dg8ShbNC1PgdWzlTZRuU0IdAFEUsokdujx0SGw84biZDke9&#10;0UOkyjE27KNkkVLCspvTFpx/JkxNgpFTwAmI6Gx95nxgw7KblMjeKFnMpVLRgeViqoCsGU7LPH6x&#10;ACzyOE1p0uR0NOgNIvKdmDuG6M+H6ZPZ3yBq6XHslayxim74QhLLgmxPdRFtz6Ta2UhZ6b2OQbpd&#10;C/xmsYmNG4WzQdaFKS5RWDC7KcdXiUZl4D0lDU54Tt27FQNBiXqusTmjtN8PTyI6/cHjHjpwHFkc&#10;R5jmCJVTT8nOnPrdM1pZkMsKb0qjGtqcYkNLGbW+ZbWnj1McW7B/ceGZHPsx6/a/MPkFAAD//wMA&#10;UEsDBBQABgAIAAAAIQBZrh0S3wAAAAoBAAAPAAAAZHJzL2Rvd25yZXYueG1sTI/BTsMwDIbvSLxD&#10;ZCRuW0oLBZWm04QEN5g24MAta7Kko3GqJF3L2+Od4GbLn35/f72aXc9OOsTOo4CbZQZMY+tVh0bA&#10;x/vz4gFYTBKV7D1qAT86wqq5vKhlpfyEW33aJcMoBGMlBdiUhorz2FrtZFz6QSPdDj44mWgNhqsg&#10;Jwp3Pc+zrOROdkgfrBz0k9Xt9250Asb85Z6v0b4dP83rMW6mw1cwGyGur+b1I7Ck5/QHw1mf1KEh&#10;p70fUUXWC1gUt6SeBBRFAYyAvDwPeyLLuxJ4U/P/FZpfAAAA//8DAFBLAQItABQABgAIAAAAIQC2&#10;gziS/gAAAOEBAAATAAAAAAAAAAAAAAAAAAAAAABbQ29udGVudF9UeXBlc10ueG1sUEsBAi0AFAAG&#10;AAgAAAAhADj9If/WAAAAlAEAAAsAAAAAAAAAAAAAAAAALwEAAF9yZWxzLy5yZWxzUEsBAi0AFAAG&#10;AAgAAAAhADty8dlTAgAAXwQAAA4AAAAAAAAAAAAAAAAALgIAAGRycy9lMm9Eb2MueG1sUEsBAi0A&#10;FAAGAAgAAAAhAFmuHRLfAAAACgEAAA8AAAAAAAAAAAAAAAAArQQAAGRycy9kb3ducmV2LnhtbFBL&#10;BQYAAAAABAAEAPMAAAC5BQAAAAA=&#10;" strokecolor="#4f81bd">
                <v:textbox>
                  <w:txbxContent>
                    <w:p w:rsidR="00E85F76" w:rsidRPr="00D92C92" w:rsidRDefault="00E85F76" w:rsidP="00E85F76">
                      <w:pPr>
                        <w:jc w:val="center"/>
                      </w:pPr>
                      <w:r w:rsidRPr="00D92C92">
                        <w:t xml:space="preserve">Принятие </w:t>
                      </w:r>
                      <w:r>
                        <w:t xml:space="preserve">и направление </w:t>
                      </w:r>
                      <w:r w:rsidRPr="00D92C92">
                        <w:t>решения о заключении с гражданином договора социального найма  жилого помещения</w:t>
                      </w:r>
                    </w:p>
                    <w:p w:rsidR="00E85F76" w:rsidRPr="00D92C92" w:rsidRDefault="00E85F76" w:rsidP="00E85F7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85F76" w:rsidRPr="000D3F67" w:rsidRDefault="00E85F76" w:rsidP="00E85F76">
      <w:pPr>
        <w:tabs>
          <w:tab w:val="left" w:pos="7351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31BB224" wp14:editId="688DE937">
                <wp:simplePos x="0" y="0"/>
                <wp:positionH relativeFrom="column">
                  <wp:posOffset>4638675</wp:posOffset>
                </wp:positionH>
                <wp:positionV relativeFrom="paragraph">
                  <wp:posOffset>165735</wp:posOffset>
                </wp:positionV>
                <wp:extent cx="635" cy="645160"/>
                <wp:effectExtent l="53340" t="11430" r="60325" b="1968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45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365.25pt;margin-top:13.05pt;width:.05pt;height:50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vv+ZAIAAHcEAAAOAAAAZHJzL2Uyb0RvYy54bWysVEtu2zAQ3RfoHQjubVmO7CZC5KCQ7G7S&#10;NkDSA9AiZRGlSIKkLRtFgbQXyBF6hW666Ac5g3yjDulPk3ZTFPWCHpIzb97MPOr8Yt0ItGLGciUz&#10;HPcHGDFZKsrlIsNvbma9U4ysI5ISoSTL8IZZfDF5+uS81SkbqloJygwCEGnTVme4dk6nUWTLmjXE&#10;9pVmEi4rZRriYGsWETWkBfRGRMPBYBy1ylBtVMmshdNid4knAb+qWOleV5VlDokMAzcXVhPWuV+j&#10;yTlJF4bompd7GuQfWDSES0h6hCqII2hp+B9QDS+Nsqpy/VI1kaoqXrJQA1QTD36r5rommoVaoDlW&#10;H9tk/x9s+Wp1ZRCnGU4wkqSBEXWftrfbu+5H93l7h7YfuntYth+3t92X7nv3rbvvvqLE963VNoXw&#10;XF4ZX3m5ltf6UpVvLZIqr4lcsMD/ZqMBNPYR0aMQv7Eass/bl4qCD1k6FZq4rkzjIaE9aB1mtTnO&#10;iq0dKuFwfDLCqITzcTKKx2GQEUkPkdpY94KpBnkjw9YZwhe1y5WUIAll4pCHrC6t87xIegjwaaWa&#10;cSGCMoREbYbPRsNRCLBKcOovvZs1i3kuDFoRr63wC0XCzUM3o5aSBrCaETrd245wATZyoTvOcOiX&#10;YNhnaxjFSDB4Tt7a0RPSZ4TagfDe2snr3dngbHo6PU16yXA87SWDoug9n+VJbzyLn42KkyLPi/i9&#10;Jx8nac0pZdLzP0g9Tv5OSvtHtxPpUezHRkWP0UNHgezhP5AOw/fz3ilnrujmyvjqvA5A3cF5/xL9&#10;83m4D16/vheTnwAAAP//AwBQSwMEFAAGAAgAAAAhAF6jCCLgAAAACgEAAA8AAABkcnMvZG93bnJl&#10;di54bWxMj8FOwzAMhu9IvENkJG4sXREpK00nYEL0AhLbhDhmjWkimqRqsq3j6TEnONr+9Pv7q+Xk&#10;enbAMdrgJcxnGTD0bdDWdxK2m6erW2AxKa9VHzxKOGGEZX1+VqlSh6N/w8M6dYxCfCyVBJPSUHIe&#10;W4NOxVkY0NPtM4xOJRrHjutRHSnc9TzPMsGdsp4+GDXgo8H2a713EtLq42TEe/uwsK+b5xdhv5um&#10;WUl5eTHd3wFLOKU/GH71SR1qctqFvdeR9RKK6+yGUAm5mAMjgBYC2I7IvCiA1xX/X6H+AQAA//8D&#10;AFBLAQItABQABgAIAAAAIQC2gziS/gAAAOEBAAATAAAAAAAAAAAAAAAAAAAAAABbQ29udGVudF9U&#10;eXBlc10ueG1sUEsBAi0AFAAGAAgAAAAhADj9If/WAAAAlAEAAAsAAAAAAAAAAAAAAAAALwEAAF9y&#10;ZWxzLy5yZWxzUEsBAi0AFAAGAAgAAAAhAH2u+/5kAgAAdwQAAA4AAAAAAAAAAAAAAAAALgIAAGRy&#10;cy9lMm9Eb2MueG1sUEsBAi0AFAAGAAgAAAAhAF6jCCLgAAAACgEAAA8AAAAAAAAAAAAAAAAAvgQA&#10;AGRycy9kb3ducmV2LnhtbFBLBQYAAAAABAAEAPMAAADLBQAAAAA=&#10;">
                <v:stroke endarrow="block"/>
              </v:shape>
            </w:pict>
          </mc:Fallback>
        </mc:AlternateContent>
      </w:r>
    </w:p>
    <w:p w:rsidR="00E85F76" w:rsidRPr="000D3F67" w:rsidRDefault="00E85F76" w:rsidP="00E85F7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38D087" wp14:editId="49A493F3">
                <wp:simplePos x="0" y="0"/>
                <wp:positionH relativeFrom="column">
                  <wp:posOffset>508635</wp:posOffset>
                </wp:positionH>
                <wp:positionV relativeFrom="paragraph">
                  <wp:posOffset>131445</wp:posOffset>
                </wp:positionV>
                <wp:extent cx="0" cy="446405"/>
                <wp:effectExtent l="57150" t="7620" r="57150" b="2222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64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40.05pt;margin-top:10.35pt;width:0;height:35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KcFXwIAAHUEAAAOAAAAZHJzL2Uyb0RvYy54bWysVE2O0zAU3iNxB8v7NkknLZ1o0hFKWjYD&#10;VJrhAK7tNBaObdlu0wohDXOBOQJXYMOCH80Z0hthuz8wsEGILtxn+73vfe+9z7m43DQcrKk2TIoc&#10;Jv0YAiqwJEwsc/jmZtYbQ2AsEgRxKWgOt9TAy8nTJxetyuhA1pITqoEDESZrVQ5ra1UWRQbXtEGm&#10;LxUV7rKSukHWbfUyIhq1Dr3h0SCOR1ErNVFaYmqMOy33l3AS8KuKYvu6qgy1gOfQcbNh1WFd+DWa&#10;XKBsqZGqGT7QQP/AokFMuKQnqBJZBFaa/QHVMKylkZXtY9lEsqoYpqEGV00S/1bNdY0UDbW45hh1&#10;apP5f7D41XquASM5PINAoMaNqPu4u93dd9+7T7t7sPvQPbhld7e77T5337qv3UP3BZz5vrXKZC68&#10;EHPtK8cbca2uJH5rgJBFjcSSBv43W+VAEx8RPQrxG6Nc9kX7UhLng1ZWhiZuKt14SNcesAmz2p5m&#10;RTcW4P0hdqdpOkrjYQBH2TFOaWNfUNkAb+TQWI3YsraFFMIJQuokZEHrK2M9K5QdA3xSIWeM86AL&#10;LkCbw/PhYBgCjOSM+EvvZvRyUXAN1sgrK/wOLB65abkSJIDVFJHpwbaIcWcDG3pjNXPd4hT6bA0l&#10;EHDqHpO39vS48Bld5Y7wwdqL6915fD4dT8dpLx2Mpr00Lsve81mR9kaz5NmwPCuLokzee/JJmtWM&#10;ECo8/6PQk/TvhHR4cnuJnqR+alT0GD101JE9/gfSYfR+2nvdLCTZzrWvzqvAaTs4H96hfzy/7oPX&#10;z6/F5AcAAAD//wMAUEsDBBQABgAIAAAAIQC4QKHX3AAAAAcBAAAPAAAAZHJzL2Rvd25yZXYueG1s&#10;TI7BTsMwEETvSPyDtUjcqJ0eQhuyqYAKkQtItAhxdJMltojXUey2KV+P4QLH0YzevHI1uV4caAzW&#10;M0I2UyCIG99a7hBetw9XCxAham5175kQThRgVZ2flbpo/ZFf6LCJnUgQDoVGMDEOhZShMeR0mPmB&#10;OHUffnQ6pjh2sh31McFdL+dK5dJpy+nB6IHuDTWfm71DiOv3k8nfmrulfd4+PuX2q67rNeLlxXR7&#10;AyLSFP/G8KOf1KFKTju/5zaIHmGhsrREmKtrEKn/zTuEZaZAVqX87199AwAA//8DAFBLAQItABQA&#10;BgAIAAAAIQC2gziS/gAAAOEBAAATAAAAAAAAAAAAAAAAAAAAAABbQ29udGVudF9UeXBlc10ueG1s&#10;UEsBAi0AFAAGAAgAAAAhADj9If/WAAAAlAEAAAsAAAAAAAAAAAAAAAAALwEAAF9yZWxzLy5yZWxz&#10;UEsBAi0AFAAGAAgAAAAhAAVgpwVfAgAAdQQAAA4AAAAAAAAAAAAAAAAALgIAAGRycy9lMm9Eb2Mu&#10;eG1sUEsBAi0AFAAGAAgAAAAhALhAodfcAAAABwEAAA8AAAAAAAAAAAAAAAAAuQQAAGRycy9kb3du&#10;cmV2LnhtbFBLBQYAAAAABAAEAPMAAADCBQAAAAA=&#10;">
                <v:stroke endarrow="block"/>
              </v:shape>
            </w:pict>
          </mc:Fallback>
        </mc:AlternateContent>
      </w:r>
    </w:p>
    <w:p w:rsidR="00E85F76" w:rsidRPr="000D3F67" w:rsidRDefault="00E85F76" w:rsidP="00E85F7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9CCA100" wp14:editId="4A496107">
                <wp:simplePos x="0" y="0"/>
                <wp:positionH relativeFrom="column">
                  <wp:posOffset>3734435</wp:posOffset>
                </wp:positionH>
                <wp:positionV relativeFrom="paragraph">
                  <wp:posOffset>197485</wp:posOffset>
                </wp:positionV>
                <wp:extent cx="1839595" cy="948690"/>
                <wp:effectExtent l="6350" t="12700" r="11430" b="1016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9595" cy="948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5F76" w:rsidRDefault="00E85F76" w:rsidP="00E85F76">
                            <w:pPr>
                              <w:jc w:val="center"/>
                            </w:pPr>
                            <w:r>
                              <w:t xml:space="preserve">Направление заявителю мотивированного  решения </w:t>
                            </w:r>
                            <w:proofErr w:type="gramStart"/>
                            <w:r>
                              <w:t>об</w:t>
                            </w:r>
                            <w:proofErr w:type="gramEnd"/>
                            <w:r>
                              <w:t xml:space="preserve"> </w:t>
                            </w:r>
                          </w:p>
                          <w:p w:rsidR="00E85F76" w:rsidRPr="00D92C92" w:rsidRDefault="00E85F76" w:rsidP="00E85F76">
                            <w:pPr>
                              <w:jc w:val="center"/>
                            </w:pPr>
                            <w:proofErr w:type="gramStart"/>
                            <w:r>
                              <w:t>отказе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6" style="position:absolute;left:0;text-align:left;margin-left:294.05pt;margin-top:15.55pt;width:144.85pt;height:74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a1wVQIAAGAEAAAOAAAAZHJzL2Uyb0RvYy54bWysVM2O0zAQviPxDpbvNE1plzZqulpaipAW&#10;WGnhAVzHaSwc24zdpssJiSsSj8BDcEH87DOkb8TY7Xa7wAmRgzXjmfk8881MxqebWpG1ACeNzmna&#10;6VIiNDeF1Mucvn41fzCkxHmmC6aMFjm9Eo6eTu7fGzc2Ez1TGVUIIAiiXdbYnFbe2yxJHK9EzVzH&#10;WKHRWBqomUcVlkkBrEH0WiW9bvckaQwUFgwXzuHtbGekk4hfloL7l2XphCcqp5ibjyfEcxHOZDJm&#10;2RKYrSTfp8H+IYuaSY2PHqBmzDOyAvkHVC05GGdK3+GmTkxZSi5iDVhN2v2tmsuKWRFrQXKcPdDk&#10;/h8sf7G+ACKLnPYo0azGFrWft++3n9of7fX2Q/ulvW6/bz+2P9uv7TfSC3w11mUYdmkvIFTs7Lnh&#10;bxzRZloxvRRnAKapBCswyzT4J3cCguIwlCya56bA59jKm0jdpoQ6ACIpZBM7dHXokNh4wvEyHT4c&#10;DUYDSjjaRv3hySi2MGHZTbQF558KU5Mg5BRwAiI6W587H7Jh2Y1LzN4oWcylUlGB5WKqgKwZTss8&#10;frEALPLYTWnS4OuD3iAi37G5Y4j+fJg+nv0NopYex17JOqfDbviCE8sCbU90EWXPpNrJmLLSex4D&#10;dbsW+M1iExuXxuDA68IUV8gsmN2Y41qiUBl4R0mDI55T93bFQFCinmnszijt98NORKU/eNRDBY4t&#10;i2ML0xyhcuop2YlTv9ujlQW5rPClNNKhzRl2tJSR7Nus9vnjGMce7Fcu7MmxHr1ufwyTXwAAAP//&#10;AwBQSwMEFAAGAAgAAAAhAIPyWpPfAAAACgEAAA8AAABkcnMvZG93bnJldi54bWxMj8FOwzAMhu9I&#10;vENkJG4s7dBo1DWdJiS4wcSAw25ZkyUdjVM16VreHnOCk2X50+/vrzaz79jFDLENKCFfZMAMNkG3&#10;aCV8vD/dCWAxKdSqC2gkfJsIm/r6qlKlDhO+mcs+WUYhGEslwaXUl5zHxhmv4iL0Bul2CoNXidbB&#10;cj2oicJ9x5dZ9sC9apE+ONWbR2ear/3oJYzL54Jv0b2eP+3LOe6m02GwOylvb+btGlgyc/qD4Vef&#10;1KEmp2MYUUfWSVgJkRMq4T6nSYAoCupyJFJkK+B1xf9XqH8AAAD//wMAUEsBAi0AFAAGAAgAAAAh&#10;ALaDOJL+AAAA4QEAABMAAAAAAAAAAAAAAAAAAAAAAFtDb250ZW50X1R5cGVzXS54bWxQSwECLQAU&#10;AAYACAAAACEAOP0h/9YAAACUAQAACwAAAAAAAAAAAAAAAAAvAQAAX3JlbHMvLnJlbHNQSwECLQAU&#10;AAYACAAAACEAvAWtcFUCAABgBAAADgAAAAAAAAAAAAAAAAAuAgAAZHJzL2Uyb0RvYy54bWxQSwEC&#10;LQAUAAYACAAAACEAg/Jak98AAAAKAQAADwAAAAAAAAAAAAAAAACvBAAAZHJzL2Rvd25yZXYueG1s&#10;UEsFBgAAAAAEAAQA8wAAALsFAAAAAA==&#10;" strokecolor="#4f81bd">
                <v:textbox>
                  <w:txbxContent>
                    <w:p w:rsidR="00E85F76" w:rsidRDefault="00E85F76" w:rsidP="00E85F76">
                      <w:pPr>
                        <w:jc w:val="center"/>
                      </w:pPr>
                      <w:r>
                        <w:t xml:space="preserve">Направление заявителю мотивированного  решения об </w:t>
                      </w:r>
                    </w:p>
                    <w:p w:rsidR="00E85F76" w:rsidRPr="00D92C92" w:rsidRDefault="00E85F76" w:rsidP="00E85F76">
                      <w:pPr>
                        <w:jc w:val="center"/>
                      </w:pPr>
                      <w:r>
                        <w:t>отказе</w:t>
                      </w:r>
                    </w:p>
                  </w:txbxContent>
                </v:textbox>
              </v:rect>
            </w:pict>
          </mc:Fallback>
        </mc:AlternateContent>
      </w:r>
      <w:r w:rsidRPr="000D3F6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1C3630" wp14:editId="6157B7D0">
                <wp:simplePos x="0" y="0"/>
                <wp:positionH relativeFrom="column">
                  <wp:posOffset>-271780</wp:posOffset>
                </wp:positionH>
                <wp:positionV relativeFrom="paragraph">
                  <wp:posOffset>271145</wp:posOffset>
                </wp:positionV>
                <wp:extent cx="1839595" cy="786765"/>
                <wp:effectExtent l="10160" t="10160" r="7620" b="1270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9595" cy="786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5F76" w:rsidRPr="00D92C92" w:rsidRDefault="00E85F76" w:rsidP="00E85F76">
                            <w:pPr>
                              <w:jc w:val="center"/>
                            </w:pPr>
                            <w:r w:rsidRPr="00D92C92">
                              <w:t>Подготовка и заключение с гражданином договора социального найма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7" style="position:absolute;left:0;text-align:left;margin-left:-21.4pt;margin-top:21.35pt;width:144.85pt;height:61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MLQUgIAAGAEAAAOAAAAZHJzL2Uyb0RvYy54bWysVM2O0zAQviPxDpbvbJrS7rbRpqulpQhp&#10;gZUWHsB1nMbCsc3YbbqckLgi8Qg8BBfEzz5D+kaMnW7pAidEDpbHM/48830zOT3b1IqsBThpdE7T&#10;ox4lQnNTSL3M6auX8wcjSpxnumDKaJHTa+Ho2eT+vdPGZqJvKqMKAQRBtMsam9PKe5slieOVqJk7&#10;MlZodJYGaubRhGVSAGsQvVZJv9c7ThoDhQXDhXN4OuucdBLxy1Jw/6IsnfBE5RRz83GFuC7CmkxO&#10;WbYEZivJd2mwf8iiZlLjo3uoGfOMrED+AVVLDsaZ0h9xUyemLCUXsQasJu39Vs1VxayItSA5zu5p&#10;cv8Plj9fXwKRBWpHiWY1StR+2r7bfmy/tzfb9+3n9qb9tv3Q/mi/tF9JGvhqrMvw2pW9hFCxsxeG&#10;v3ZEm2nF9FKcA5imEqzALGN8cudCMBxeJYvmmSnwObbyJlK3KaEOgEgK2USFrvcKiY0nHA/T0cPx&#10;cDykhKPvZHR8cjwMKSUsu71twfknwtQkbHIK2AERna0vnO9Cb0Ni9kbJYi6VigYsF1MFZM2wW+bx&#10;26G7wzClSZPT8bA/jMh3fO4QYjAfpY9mf4Oopce2V7LO6agXvhDEskDbY13EvWdSdXusTmks8pa6&#10;TgK/WWw64faqLExxjcyC6docxxI3lYG3lDTY4jl1b1YMBCXqqUZ1xulgEGYiGoPhSR8NOPQsDj1M&#10;c4TKqaek2059N0crC3JZ4UtppEObc1S0lJHskHKX1S5/bOMo127kwpwc2jHq149h8hMAAP//AwBQ&#10;SwMEFAAGAAgAAAAhALZ6FzDfAAAACgEAAA8AAABkcnMvZG93bnJldi54bWxMj8FOwzAQRO9I/IO1&#10;SNxaBytyIY1TVUhwg4oCh97c2LVT4nVkO034e8wJjqt5mnlbb2bXk4sOsfMo4G5ZANHYetWhEfDx&#10;/rS4BxKTRCV7j1rAt46waa6valkpP+GbvuyTIbkEYyUF2JSGitLYWu1kXPpBY85OPjiZ8hkMVUFO&#10;udz1lBUFp052mBesHPSj1e3XfnQCRva8olu0r+dP83KOu+l0CGYnxO3NvF0DSXpOfzD86md1aLLT&#10;0Y+oIukFLEqW1ZOAkq2AZICV/AHIMZOcc6BNTf+/0PwAAAD//wMAUEsBAi0AFAAGAAgAAAAhALaD&#10;OJL+AAAA4QEAABMAAAAAAAAAAAAAAAAAAAAAAFtDb250ZW50X1R5cGVzXS54bWxQSwECLQAUAAYA&#10;CAAAACEAOP0h/9YAAACUAQAACwAAAAAAAAAAAAAAAAAvAQAAX3JlbHMvLnJlbHNQSwECLQAUAAYA&#10;CAAAACEAmCjC0FICAABgBAAADgAAAAAAAAAAAAAAAAAuAgAAZHJzL2Uyb0RvYy54bWxQSwECLQAU&#10;AAYACAAAACEAtnoXMN8AAAAKAQAADwAAAAAAAAAAAAAAAACsBAAAZHJzL2Rvd25yZXYueG1sUEsF&#10;BgAAAAAEAAQA8wAAALgFAAAAAA==&#10;" strokecolor="#4f81bd">
                <v:textbox>
                  <w:txbxContent>
                    <w:p w:rsidR="00E85F76" w:rsidRPr="00D92C92" w:rsidRDefault="00E85F76" w:rsidP="00E85F76">
                      <w:pPr>
                        <w:jc w:val="center"/>
                      </w:pPr>
                      <w:r w:rsidRPr="00D92C92">
                        <w:t>Подготовка и заключение с гражданином договора социального найма</w:t>
                      </w:r>
                    </w:p>
                  </w:txbxContent>
                </v:textbox>
              </v:rect>
            </w:pict>
          </mc:Fallback>
        </mc:AlternateConten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>Приложение №5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0D3F67">
        <w:rPr>
          <w:rFonts w:ascii="Times New Roman" w:eastAsia="Times New Roman" w:hAnsi="Times New Roman" w:cs="Times New Roman"/>
          <w:lang w:eastAsia="ru-RU"/>
        </w:rPr>
        <w:t xml:space="preserve">к Административному регламенту </w:t>
      </w:r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0D3F67">
        <w:rPr>
          <w:rFonts w:ascii="Times New Roman" w:eastAsia="Times New Roman" w:hAnsi="Times New Roman" w:cs="Times New Roman"/>
          <w:lang w:eastAsia="ru-RU"/>
        </w:rPr>
        <w:t>предоставления муниципальной услуги Администрацией сельского поселения ____ сельсовет муниципального района Давлекановский район Республики Башкортостан «Предоставление в установленном порядке малоимущим гражданам по договорам социального найма жилых помещений муниципального жилого фонда сельского поселения ____ сельсовет муниципального района Давлекановский район Республики Башкортостан»</w:t>
      </w:r>
      <w:proofErr w:type="gramEnd"/>
    </w:p>
    <w:p w:rsidR="00E85F76" w:rsidRPr="000D3F67" w:rsidRDefault="00E85F76" w:rsidP="00E85F76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</w:p>
    <w:p w:rsidR="00E85F76" w:rsidRPr="000D3F67" w:rsidRDefault="00E85F76" w:rsidP="00E85F76">
      <w:pPr>
        <w:spacing w:after="0" w:line="240" w:lineRule="auto"/>
        <w:ind w:firstLine="720"/>
        <w:jc w:val="center"/>
        <w:rPr>
          <w:rFonts w:ascii="Calibri" w:eastAsia="Times New Roman" w:hAnsi="Calibri" w:cs="&quot;Linux Libertine&quot;"/>
          <w:bCs/>
          <w:color w:val="000000"/>
          <w:lang w:eastAsia="ru-RU"/>
        </w:rPr>
      </w:pPr>
      <w:r w:rsidRPr="000D3F67">
        <w:rPr>
          <w:rFonts w:ascii="&quot;Linux Libertine&quot;" w:eastAsia="Times New Roman" w:hAnsi="&quot;Linux Libertine&quot;" w:cs="&quot;Linux Libertine&quot;"/>
          <w:bCs/>
          <w:color w:val="000000"/>
          <w:lang w:eastAsia="ru-RU"/>
        </w:rPr>
        <w:t>Расписка</w:t>
      </w:r>
      <w:r w:rsidRPr="000D3F67">
        <w:rPr>
          <w:rFonts w:ascii="Calibri" w:eastAsia="Times New Roman" w:hAnsi="Calibri" w:cs="&quot;Linux Libertine&quot;"/>
          <w:bCs/>
          <w:color w:val="000000"/>
          <w:lang w:eastAsia="ru-RU"/>
        </w:rPr>
        <w:t xml:space="preserve"> </w:t>
      </w:r>
      <w:r w:rsidRPr="000D3F67">
        <w:rPr>
          <w:rFonts w:ascii="&quot;Linux Libertine&quot;" w:eastAsia="Times New Roman" w:hAnsi="&quot;Linux Libertine&quot;" w:cs="&quot;Linux Libertine&quot;"/>
          <w:bCs/>
          <w:color w:val="000000"/>
          <w:lang w:eastAsia="ru-RU"/>
        </w:rPr>
        <w:t xml:space="preserve">о приеме документов на предоставление услуги </w:t>
      </w:r>
      <w:bookmarkStart w:id="1" w:name="OLE_LINK52"/>
      <w:bookmarkStart w:id="2" w:name="OLE_LINK53"/>
      <w:r w:rsidRPr="000D3F67">
        <w:rPr>
          <w:rFonts w:ascii="Times New Roman" w:eastAsia="Times New Roman" w:hAnsi="Times New Roman" w:cs="Times New Roman"/>
          <w:lang w:eastAsia="ru-RU"/>
        </w:rPr>
        <w:t xml:space="preserve">«Предоставление в установленном порядке малоимущим гражданам по договорам  социального найма жилых помещений </w:t>
      </w:r>
      <w:r w:rsidRPr="000D3F67">
        <w:rPr>
          <w:rFonts w:ascii="Times New Roman" w:eastAsia="Times New Roman" w:hAnsi="Times New Roman" w:cs="Times New Roman"/>
          <w:lang w:eastAsia="ru-RU"/>
        </w:rPr>
        <w:lastRenderedPageBreak/>
        <w:t>муниципального жилого фонда сельского поселения ____ сельсовет муниципального района Давлекановский район Республики Башкортостан</w:t>
      </w:r>
      <w:r w:rsidRPr="000D3F67">
        <w:rPr>
          <w:rFonts w:ascii="&quot;Linux Libertine&quot;" w:eastAsia="Times New Roman" w:hAnsi="&quot;Linux Libertine&quot;" w:cs="&quot;Linux Libertine&quot;"/>
          <w:bCs/>
          <w:color w:val="000000"/>
          <w:lang w:eastAsia="ru-RU"/>
        </w:rPr>
        <w:t>»</w:t>
      </w:r>
      <w:bookmarkEnd w:id="1"/>
      <w:bookmarkEnd w:id="2"/>
    </w:p>
    <w:p w:rsidR="00E85F76" w:rsidRPr="000D3F67" w:rsidRDefault="00E85F76" w:rsidP="00E85F76">
      <w:pPr>
        <w:spacing w:after="0" w:line="240" w:lineRule="auto"/>
        <w:ind w:firstLine="720"/>
        <w:jc w:val="center"/>
        <w:rPr>
          <w:rFonts w:ascii="Calibri" w:eastAsia="Times New Roman" w:hAnsi="Calibri" w:cs="&quot;Linux Libertine&quot;"/>
          <w:bCs/>
          <w:color w:val="00000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04"/>
        <w:gridCol w:w="2272"/>
        <w:gridCol w:w="2278"/>
      </w:tblGrid>
      <w:tr w:rsidR="00E85F76" w:rsidRPr="000D3F67" w:rsidTr="00D443DF">
        <w:trPr>
          <w:trHeight w:val="629"/>
        </w:trPr>
        <w:tc>
          <w:tcPr>
            <w:tcW w:w="2691" w:type="pct"/>
            <w:vMerge w:val="restart"/>
            <w:vAlign w:val="center"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Заявитель   ____________________________,</w:t>
            </w:r>
          </w:p>
        </w:tc>
        <w:tc>
          <w:tcPr>
            <w:tcW w:w="1153" w:type="pct"/>
            <w:tcBorders>
              <w:bottom w:val="single" w:sz="4" w:space="0" w:color="auto"/>
            </w:tcBorders>
            <w:vAlign w:val="bottom"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серия: </w:t>
            </w:r>
          </w:p>
        </w:tc>
        <w:tc>
          <w:tcPr>
            <w:tcW w:w="1156" w:type="pct"/>
            <w:tcBorders>
              <w:bottom w:val="single" w:sz="4" w:space="0" w:color="auto"/>
            </w:tcBorders>
            <w:vAlign w:val="bottom"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номер:  </w:t>
            </w:r>
          </w:p>
        </w:tc>
      </w:tr>
      <w:tr w:rsidR="00E85F76" w:rsidRPr="000D3F67" w:rsidTr="00D443DF">
        <w:trPr>
          <w:trHeight w:val="629"/>
        </w:trPr>
        <w:tc>
          <w:tcPr>
            <w:tcW w:w="2691" w:type="pct"/>
            <w:vMerge/>
            <w:vAlign w:val="center"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09" w:type="pct"/>
            <w:gridSpan w:val="2"/>
            <w:tcBorders>
              <w:bottom w:val="single" w:sz="4" w:space="0" w:color="auto"/>
            </w:tcBorders>
            <w:vAlign w:val="bottom"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5F76" w:rsidRPr="000D3F67" w:rsidTr="00D443DF">
        <w:trPr>
          <w:trHeight w:val="243"/>
        </w:trPr>
        <w:tc>
          <w:tcPr>
            <w:tcW w:w="2691" w:type="pct"/>
            <w:vMerge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09" w:type="pct"/>
            <w:gridSpan w:val="2"/>
            <w:tcBorders>
              <w:top w:val="single" w:sz="4" w:space="0" w:color="auto"/>
            </w:tcBorders>
          </w:tcPr>
          <w:p w:rsidR="00E85F76" w:rsidRPr="000D3F67" w:rsidRDefault="00E85F76" w:rsidP="00E85F76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(реквизиты документа, удостоверяющего личность)</w:t>
            </w:r>
          </w:p>
        </w:tc>
      </w:tr>
    </w:tbl>
    <w:p w:rsidR="00E85F76" w:rsidRPr="000D3F67" w:rsidRDefault="00E85F76" w:rsidP="00E85F76">
      <w:pPr>
        <w:spacing w:after="0" w:line="240" w:lineRule="auto"/>
        <w:ind w:firstLine="720"/>
        <w:rPr>
          <w:rFonts w:ascii="Calibri" w:eastAsia="Times New Roman" w:hAnsi="Calibri" w:cs="&quot;Roman Unicode&quot;"/>
          <w:color w:val="000000"/>
          <w:lang w:eastAsia="ru-RU"/>
        </w:rPr>
      </w:pPr>
    </w:p>
    <w:p w:rsidR="00E85F76" w:rsidRPr="000D3F67" w:rsidRDefault="00E85F76" w:rsidP="00E85F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D3F67">
        <w:rPr>
          <w:rFonts w:ascii="Times New Roman" w:eastAsia="Times New Roman" w:hAnsi="Times New Roman" w:cs="Times New Roman"/>
          <w:color w:val="000000"/>
          <w:lang w:eastAsia="ru-RU"/>
        </w:rPr>
        <w:t>сда</w:t>
      </w:r>
      <w:proofErr w:type="gramStart"/>
      <w:r w:rsidRPr="000D3F67">
        <w:rPr>
          <w:rFonts w:ascii="Times New Roman" w:eastAsia="Times New Roman" w:hAnsi="Times New Roman" w:cs="Times New Roman"/>
          <w:color w:val="000000"/>
          <w:lang w:eastAsia="ru-RU"/>
        </w:rPr>
        <w:t>л(</w:t>
      </w:r>
      <w:proofErr w:type="gramEnd"/>
      <w:r w:rsidRPr="000D3F67">
        <w:rPr>
          <w:rFonts w:ascii="Times New Roman" w:eastAsia="Times New Roman" w:hAnsi="Times New Roman" w:cs="Times New Roman"/>
          <w:color w:val="000000"/>
          <w:lang w:eastAsia="ru-RU"/>
        </w:rPr>
        <w:t xml:space="preserve">-а), а специалист </w:t>
      </w:r>
      <w:bookmarkStart w:id="3" w:name="OLE_LINK29"/>
      <w:bookmarkStart w:id="4" w:name="OLE_LINK30"/>
      <w:r w:rsidRPr="000D3F67">
        <w:rPr>
          <w:rFonts w:ascii="Times New Roman" w:eastAsia="Times New Roman" w:hAnsi="Times New Roman" w:cs="Times New Roman"/>
          <w:color w:val="000000"/>
          <w:lang w:eastAsia="ru-RU"/>
        </w:rPr>
        <w:t xml:space="preserve">________________________________, </w:t>
      </w:r>
      <w:bookmarkEnd w:id="3"/>
      <w:bookmarkEnd w:id="4"/>
      <w:r w:rsidRPr="000D3F67">
        <w:rPr>
          <w:rFonts w:ascii="Times New Roman" w:eastAsia="Times New Roman" w:hAnsi="Times New Roman" w:cs="Times New Roman"/>
          <w:color w:val="000000"/>
          <w:lang w:eastAsia="ru-RU"/>
        </w:rPr>
        <w:t xml:space="preserve"> принял(-a) для предоставления муниципальной услуги «Предоставление в установленном порядке малоимущим гражданам по договорам  социального найма жилых помещений муниципального жилого фонда___________________», следующие документы:</w:t>
      </w:r>
    </w:p>
    <w:p w:rsidR="00E85F76" w:rsidRPr="000D3F67" w:rsidRDefault="00E85F76" w:rsidP="00E85F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4"/>
        <w:gridCol w:w="3027"/>
        <w:gridCol w:w="3205"/>
        <w:gridCol w:w="2278"/>
      </w:tblGrid>
      <w:tr w:rsidR="00E85F76" w:rsidRPr="000D3F67" w:rsidTr="00D443DF">
        <w:tc>
          <w:tcPr>
            <w:tcW w:w="682" w:type="pct"/>
            <w:vAlign w:val="center"/>
          </w:tcPr>
          <w:p w:rsidR="00E85F76" w:rsidRPr="000D3F67" w:rsidRDefault="00E85F76" w:rsidP="00E85F76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position w:val="-1"/>
                <w:lang w:eastAsia="ru-RU"/>
              </w:rPr>
              <w:t xml:space="preserve">№ </w:t>
            </w:r>
            <w:proofErr w:type="gramStart"/>
            <w:r w:rsidRPr="000D3F67">
              <w:rPr>
                <w:rFonts w:ascii="Times New Roman" w:eastAsia="Times New Roman" w:hAnsi="Times New Roman" w:cs="Times New Roman"/>
                <w:position w:val="-1"/>
                <w:lang w:eastAsia="ru-RU"/>
              </w:rPr>
              <w:t>п</w:t>
            </w:r>
            <w:proofErr w:type="gramEnd"/>
            <w:r w:rsidRPr="000D3F67">
              <w:rPr>
                <w:rFonts w:ascii="Times New Roman" w:eastAsia="Times New Roman" w:hAnsi="Times New Roman" w:cs="Times New Roman"/>
                <w:position w:val="-1"/>
                <w:lang w:eastAsia="ru-RU"/>
              </w:rPr>
              <w:t>/п</w:t>
            </w:r>
          </w:p>
        </w:tc>
        <w:tc>
          <w:tcPr>
            <w:tcW w:w="1536" w:type="pct"/>
            <w:vAlign w:val="center"/>
          </w:tcPr>
          <w:p w:rsidR="00E85F76" w:rsidRPr="000D3F67" w:rsidRDefault="00E85F76" w:rsidP="00E85F76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position w:val="-1"/>
                <w:lang w:eastAsia="ru-RU"/>
              </w:rPr>
              <w:t>Документ</w:t>
            </w:r>
          </w:p>
        </w:tc>
        <w:tc>
          <w:tcPr>
            <w:tcW w:w="1626" w:type="pct"/>
            <w:vAlign w:val="center"/>
          </w:tcPr>
          <w:p w:rsidR="00E85F76" w:rsidRPr="000D3F67" w:rsidRDefault="00E85F76" w:rsidP="00E85F76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position w:val="-1"/>
                <w:lang w:eastAsia="ru-RU"/>
              </w:rPr>
              <w:t>Вид документа</w:t>
            </w:r>
          </w:p>
        </w:tc>
        <w:tc>
          <w:tcPr>
            <w:tcW w:w="1156" w:type="pct"/>
            <w:vAlign w:val="center"/>
          </w:tcPr>
          <w:p w:rsidR="00E85F76" w:rsidRPr="000D3F67" w:rsidRDefault="00E85F76" w:rsidP="00E85F76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position w:val="-1"/>
                <w:lang w:eastAsia="ru-RU"/>
              </w:rPr>
              <w:t>Кол-во листов</w:t>
            </w:r>
          </w:p>
        </w:tc>
      </w:tr>
      <w:tr w:rsidR="00E85F76" w:rsidRPr="000D3F67" w:rsidTr="00D443DF">
        <w:tc>
          <w:tcPr>
            <w:tcW w:w="682" w:type="pct"/>
            <w:vAlign w:val="center"/>
          </w:tcPr>
          <w:p w:rsidR="00E85F76" w:rsidRPr="000D3F67" w:rsidRDefault="00E85F76" w:rsidP="00E85F76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6" w:type="pct"/>
            <w:vAlign w:val="center"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6" w:type="pct"/>
            <w:vAlign w:val="center"/>
          </w:tcPr>
          <w:p w:rsidR="00E85F76" w:rsidRPr="000D3F67" w:rsidRDefault="00E85F76" w:rsidP="00E85F76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6" w:type="pct"/>
            <w:vAlign w:val="center"/>
          </w:tcPr>
          <w:p w:rsidR="00E85F76" w:rsidRPr="000D3F67" w:rsidRDefault="00E85F76" w:rsidP="00E85F76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85F76" w:rsidRPr="000D3F67" w:rsidRDefault="00E85F76" w:rsidP="00E85F76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en-US"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36"/>
        <w:gridCol w:w="7298"/>
        <w:gridCol w:w="1620"/>
      </w:tblGrid>
      <w:tr w:rsidR="00E85F76" w:rsidRPr="000D3F67" w:rsidTr="00D443DF">
        <w:tc>
          <w:tcPr>
            <w:tcW w:w="475" w:type="pct"/>
            <w:vMerge w:val="restart"/>
            <w:shd w:val="clear" w:color="auto" w:fill="auto"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  <w:bookmarkStart w:id="5" w:name="OLE_LINK33"/>
            <w:bookmarkStart w:id="6" w:name="OLE_LINK34"/>
            <w:r w:rsidRPr="000D3F6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</w:t>
            </w:r>
            <w:r w:rsidRPr="000D3F67"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370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23" w:type="pct"/>
            <w:vMerge w:val="restart"/>
            <w:shd w:val="clear" w:color="auto" w:fill="auto"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листов</w:t>
            </w:r>
          </w:p>
        </w:tc>
      </w:tr>
      <w:tr w:rsidR="00E85F76" w:rsidRPr="000D3F67" w:rsidTr="00D443DF">
        <w:tc>
          <w:tcPr>
            <w:tcW w:w="475" w:type="pct"/>
            <w:vMerge/>
            <w:shd w:val="clear" w:color="auto" w:fill="auto"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3703" w:type="pct"/>
            <w:tcBorders>
              <w:top w:val="single" w:sz="8" w:space="0" w:color="auto"/>
            </w:tcBorders>
            <w:shd w:val="clear" w:color="auto" w:fill="auto"/>
          </w:tcPr>
          <w:p w:rsidR="00E85F76" w:rsidRPr="000D3F67" w:rsidRDefault="00E85F76" w:rsidP="00E85F76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vanish/>
                <w:lang w:val="en-US" w:eastAsia="ru-RU"/>
              </w:rPr>
            </w:pPr>
            <w:bookmarkStart w:id="7" w:name="OLE_LINK23"/>
            <w:bookmarkStart w:id="8" w:name="OLE_LINK24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85F76" w:rsidRPr="000D3F67" w:rsidRDefault="00E85F76" w:rsidP="00E85F76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(указывается количество листов прописью)</w:t>
            </w:r>
          </w:p>
          <w:bookmarkEnd w:id="7"/>
          <w:bookmarkEnd w:id="8"/>
          <w:p w:rsidR="00E85F76" w:rsidRPr="000D3F67" w:rsidRDefault="00E85F76" w:rsidP="00E85F76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23" w:type="pct"/>
            <w:vMerge/>
            <w:shd w:val="clear" w:color="auto" w:fill="auto"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E85F76" w:rsidRPr="000D3F67" w:rsidTr="00D443DF">
        <w:tc>
          <w:tcPr>
            <w:tcW w:w="475" w:type="pct"/>
            <w:vMerge/>
            <w:shd w:val="clear" w:color="auto" w:fill="auto"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370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23" w:type="pct"/>
            <w:vMerge w:val="restart"/>
            <w:shd w:val="clear" w:color="auto" w:fill="auto"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</w:pPr>
            <w:r w:rsidRPr="000D3F6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документов</w:t>
            </w:r>
          </w:p>
        </w:tc>
      </w:tr>
      <w:tr w:rsidR="00E85F76" w:rsidRPr="000D3F67" w:rsidTr="00D443DF">
        <w:tc>
          <w:tcPr>
            <w:tcW w:w="475" w:type="pct"/>
            <w:vMerge/>
            <w:shd w:val="clear" w:color="auto" w:fill="auto"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3703" w:type="pct"/>
            <w:tcBorders>
              <w:top w:val="single" w:sz="8" w:space="0" w:color="auto"/>
            </w:tcBorders>
            <w:shd w:val="clear" w:color="auto" w:fill="auto"/>
          </w:tcPr>
          <w:p w:rsidR="00E85F76" w:rsidRPr="000D3F67" w:rsidRDefault="00E85F76" w:rsidP="00E85F76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(указывается количество документов прописью)</w:t>
            </w:r>
          </w:p>
          <w:p w:rsidR="00E85F76" w:rsidRPr="000D3F67" w:rsidRDefault="00E85F76" w:rsidP="00E85F76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23" w:type="pct"/>
            <w:vMerge/>
            <w:shd w:val="clear" w:color="auto" w:fill="auto"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bookmarkEnd w:id="5"/>
      <w:bookmarkEnd w:id="6"/>
    </w:tbl>
    <w:p w:rsidR="00E85F76" w:rsidRPr="000D3F67" w:rsidRDefault="00E85F76" w:rsidP="00E85F76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en-US" w:eastAsia="ru-RU"/>
        </w:rPr>
      </w:pPr>
    </w:p>
    <w:tbl>
      <w:tblPr>
        <w:tblpPr w:leftFromText="180" w:rightFromText="180" w:vertAnchor="text" w:horzAnchor="margin" w:tblpXSpec="right" w:tblpY="-210"/>
        <w:tblOverlap w:val="never"/>
        <w:tblW w:w="7297" w:type="dxa"/>
        <w:tblLayout w:type="fixed"/>
        <w:tblLook w:val="01E0" w:firstRow="1" w:lastRow="1" w:firstColumn="1" w:lastColumn="1" w:noHBand="0" w:noVBand="0"/>
      </w:tblPr>
      <w:tblGrid>
        <w:gridCol w:w="7297"/>
      </w:tblGrid>
      <w:tr w:rsidR="00E85F76" w:rsidRPr="000D3F67" w:rsidTr="00D443DF"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</w:tcPr>
          <w:p w:rsidR="00E85F76" w:rsidRPr="000D3F67" w:rsidRDefault="00E85F76" w:rsidP="00E85F76">
            <w:pPr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</w:tbl>
    <w:p w:rsidR="00E85F76" w:rsidRPr="000D3F67" w:rsidRDefault="00E85F76" w:rsidP="00E85F76">
      <w:pPr>
        <w:spacing w:after="0" w:line="240" w:lineRule="auto"/>
        <w:ind w:firstLine="720"/>
        <w:rPr>
          <w:rFonts w:ascii="Times New Roman" w:eastAsia="Times New Roman" w:hAnsi="Times New Roman" w:cs="Times New Roman"/>
          <w:vanish/>
          <w:lang w:eastAsia="ru-RU"/>
        </w:rPr>
      </w:pPr>
      <w:bookmarkStart w:id="9" w:name="OLE_LINK11"/>
      <w:bookmarkStart w:id="10" w:name="OLE_LINK12"/>
    </w:p>
    <w:tbl>
      <w:tblPr>
        <w:tblW w:w="5000" w:type="pct"/>
        <w:tblLook w:val="04A0" w:firstRow="1" w:lastRow="0" w:firstColumn="1" w:lastColumn="0" w:noHBand="0" w:noVBand="1"/>
      </w:tblPr>
      <w:tblGrid>
        <w:gridCol w:w="5254"/>
        <w:gridCol w:w="4600"/>
      </w:tblGrid>
      <w:tr w:rsidR="00E85F76" w:rsidRPr="000D3F67" w:rsidTr="00D443DF">
        <w:trPr>
          <w:trHeight w:val="269"/>
        </w:trPr>
        <w:tc>
          <w:tcPr>
            <w:tcW w:w="2666" w:type="pct"/>
            <w:shd w:val="clear" w:color="auto" w:fill="auto"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выдачи расписки:</w:t>
            </w:r>
          </w:p>
        </w:tc>
        <w:tc>
          <w:tcPr>
            <w:tcW w:w="2334" w:type="pct"/>
            <w:shd w:val="clear" w:color="auto" w:fill="auto"/>
          </w:tcPr>
          <w:p w:rsidR="00E85F76" w:rsidRPr="000D3F67" w:rsidRDefault="00E85F76" w:rsidP="00E85F76">
            <w:pPr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>«</w:t>
            </w:r>
            <w:r w:rsidRPr="000D3F67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__</w:t>
            </w:r>
            <w:r w:rsidRPr="000D3F67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 xml:space="preserve">» </w:t>
            </w:r>
            <w:r w:rsidRPr="000D3F67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________</w:t>
            </w:r>
            <w:r w:rsidRPr="000D3F67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 xml:space="preserve"> 20</w:t>
            </w:r>
            <w:r w:rsidRPr="000D3F67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__</w:t>
            </w:r>
            <w:r w:rsidRPr="000D3F67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 xml:space="preserve"> г.</w:t>
            </w:r>
          </w:p>
        </w:tc>
      </w:tr>
      <w:tr w:rsidR="00E85F76" w:rsidRPr="000D3F67" w:rsidTr="00D443DF">
        <w:trPr>
          <w:trHeight w:val="269"/>
        </w:trPr>
        <w:tc>
          <w:tcPr>
            <w:tcW w:w="2666" w:type="pct"/>
            <w:shd w:val="clear" w:color="auto" w:fill="auto"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Ориентировочная дата выдачи итоговог</w:t>
            </w:r>
            <w:proofErr w:type="gram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о(</w:t>
            </w:r>
            <w:proofErr w:type="gram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-ых) документа(-</w:t>
            </w:r>
            <w:proofErr w:type="spellStart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ов</w:t>
            </w:r>
            <w:proofErr w:type="spellEnd"/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):</w:t>
            </w:r>
          </w:p>
        </w:tc>
        <w:tc>
          <w:tcPr>
            <w:tcW w:w="2334" w:type="pct"/>
            <w:shd w:val="clear" w:color="auto" w:fill="auto"/>
          </w:tcPr>
          <w:p w:rsidR="00E85F76" w:rsidRPr="000D3F67" w:rsidRDefault="00E85F76" w:rsidP="00E85F76">
            <w:pPr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0D3F67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«__» ________ 20__ г.</w:t>
            </w:r>
          </w:p>
        </w:tc>
      </w:tr>
      <w:tr w:rsidR="00E85F76" w:rsidRPr="000D3F67" w:rsidTr="00D443DF">
        <w:trPr>
          <w:trHeight w:val="269"/>
        </w:trPr>
        <w:tc>
          <w:tcPr>
            <w:tcW w:w="5000" w:type="pct"/>
            <w:gridSpan w:val="2"/>
            <w:shd w:val="clear" w:color="auto" w:fill="auto"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Место выдачи: _______________________________ </w:t>
            </w:r>
          </w:p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Регистрационный номер ______________________</w:t>
            </w:r>
          </w:p>
        </w:tc>
      </w:tr>
      <w:bookmarkEnd w:id="9"/>
      <w:bookmarkEnd w:id="10"/>
    </w:tbl>
    <w:p w:rsidR="00E85F76" w:rsidRPr="000D3F67" w:rsidRDefault="00E85F76" w:rsidP="00E85F76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47"/>
        <w:gridCol w:w="4598"/>
        <w:gridCol w:w="1709"/>
      </w:tblGrid>
      <w:tr w:rsidR="00E85F76" w:rsidRPr="000D3F67" w:rsidTr="00D443DF">
        <w:tc>
          <w:tcPr>
            <w:tcW w:w="1800" w:type="pct"/>
            <w:vMerge w:val="restart"/>
            <w:shd w:val="clear" w:color="auto" w:fill="auto"/>
            <w:vAlign w:val="center"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Специалист</w:t>
            </w:r>
          </w:p>
        </w:tc>
        <w:tc>
          <w:tcPr>
            <w:tcW w:w="23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85F76" w:rsidRPr="000D3F67" w:rsidTr="00D443DF">
        <w:tc>
          <w:tcPr>
            <w:tcW w:w="1800" w:type="pct"/>
            <w:vMerge/>
            <w:shd w:val="clear" w:color="auto" w:fill="auto"/>
            <w:vAlign w:val="center"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0" w:type="pct"/>
            <w:gridSpan w:val="2"/>
            <w:shd w:val="clear" w:color="auto" w:fill="auto"/>
          </w:tcPr>
          <w:p w:rsidR="00E85F76" w:rsidRPr="000D3F67" w:rsidRDefault="00E85F76" w:rsidP="00E85F76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bookmarkStart w:id="11" w:name="OLE_LINK41"/>
            <w:bookmarkStart w:id="12" w:name="OLE_LINK42"/>
            <w:r w:rsidRPr="000D3F6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D3F6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(Фамилия, инициалы)                                                               (подпись)</w:t>
            </w:r>
            <w:bookmarkEnd w:id="11"/>
            <w:bookmarkEnd w:id="12"/>
          </w:p>
        </w:tc>
      </w:tr>
      <w:tr w:rsidR="00E85F76" w:rsidRPr="000D3F67" w:rsidTr="00D443DF">
        <w:tc>
          <w:tcPr>
            <w:tcW w:w="1800" w:type="pct"/>
            <w:vMerge w:val="restart"/>
            <w:shd w:val="clear" w:color="auto" w:fill="auto"/>
            <w:vAlign w:val="center"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D3F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Заявитель:</w:t>
            </w:r>
          </w:p>
        </w:tc>
        <w:tc>
          <w:tcPr>
            <w:tcW w:w="23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</w:pPr>
          </w:p>
        </w:tc>
      </w:tr>
      <w:tr w:rsidR="00E85F76" w:rsidRPr="000D3F67" w:rsidTr="00D443DF">
        <w:tc>
          <w:tcPr>
            <w:tcW w:w="1800" w:type="pct"/>
            <w:vMerge/>
            <w:tcBorders>
              <w:top w:val="single" w:sz="8" w:space="0" w:color="auto"/>
            </w:tcBorders>
            <w:shd w:val="clear" w:color="auto" w:fill="auto"/>
          </w:tcPr>
          <w:p w:rsidR="00E85F76" w:rsidRPr="000D3F67" w:rsidRDefault="00E85F76" w:rsidP="00E85F7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3200" w:type="pct"/>
            <w:gridSpan w:val="2"/>
            <w:tcBorders>
              <w:top w:val="single" w:sz="8" w:space="0" w:color="auto"/>
            </w:tcBorders>
            <w:shd w:val="clear" w:color="auto" w:fill="auto"/>
          </w:tcPr>
          <w:p w:rsidR="00E85F76" w:rsidRPr="000D3F67" w:rsidRDefault="00E85F76" w:rsidP="00E85F76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D3F6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(Фамилия, инициалы)</w:t>
            </w:r>
            <w:r w:rsidRPr="000D3F67">
              <w:rPr>
                <w:rFonts w:ascii="Times New Roman" w:eastAsia="Times New Roman" w:hAnsi="Times New Roman" w:cs="Times New Roman"/>
                <w:iCs/>
                <w:color w:val="000000"/>
                <w:lang w:val="en-US" w:eastAsia="ru-RU"/>
              </w:rPr>
              <w:t xml:space="preserve">                                                               </w:t>
            </w:r>
            <w:r w:rsidRPr="000D3F6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(подпись)</w:t>
            </w:r>
          </w:p>
        </w:tc>
      </w:tr>
    </w:tbl>
    <w:p w:rsidR="00E85F76" w:rsidRPr="000D3F67" w:rsidRDefault="00E85F76" w:rsidP="00E85F76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en-US" w:eastAsia="ru-RU"/>
        </w:rPr>
      </w:pPr>
    </w:p>
    <w:p w:rsidR="00851729" w:rsidRPr="000D3F67" w:rsidRDefault="00851729"/>
    <w:sectPr w:rsidR="00851729" w:rsidRPr="000D3F67" w:rsidSect="001224D6">
      <w:headerReference w:type="even" r:id="rId9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21C" w:rsidRDefault="00B2021C" w:rsidP="00E85F76">
      <w:pPr>
        <w:spacing w:after="0" w:line="240" w:lineRule="auto"/>
      </w:pPr>
      <w:r>
        <w:separator/>
      </w:r>
    </w:p>
  </w:endnote>
  <w:endnote w:type="continuationSeparator" w:id="0">
    <w:p w:rsidR="00B2021C" w:rsidRDefault="00B2021C" w:rsidP="00E85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quot;Linux Libertine&quot;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&quot;Roman Unicode&quot;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21C" w:rsidRDefault="00B2021C" w:rsidP="00E85F76">
      <w:pPr>
        <w:spacing w:after="0" w:line="240" w:lineRule="auto"/>
      </w:pPr>
      <w:r>
        <w:separator/>
      </w:r>
    </w:p>
  </w:footnote>
  <w:footnote w:type="continuationSeparator" w:id="0">
    <w:p w:rsidR="00B2021C" w:rsidRDefault="00B2021C" w:rsidP="00E85F76">
      <w:pPr>
        <w:spacing w:after="0" w:line="240" w:lineRule="auto"/>
      </w:pPr>
      <w:r>
        <w:continuationSeparator/>
      </w:r>
    </w:p>
  </w:footnote>
  <w:footnote w:id="1">
    <w:p w:rsidR="00E85F76" w:rsidRDefault="00E85F76" w:rsidP="00E85F76">
      <w:pPr>
        <w:pStyle w:val="a3"/>
        <w:jc w:val="both"/>
      </w:pPr>
    </w:p>
  </w:footnote>
  <w:footnote w:id="2">
    <w:p w:rsidR="00E85F76" w:rsidRDefault="00E85F76" w:rsidP="00E85F76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CE7E47">
        <w:t xml:space="preserve">Услуги, которые являются необходимыми и обязательными для предоставления  муниципальной  услуги, указываются </w:t>
      </w:r>
      <w:r>
        <w:t>муниципальным образованием</w:t>
      </w:r>
      <w:r w:rsidRPr="00CE7E47">
        <w:t xml:space="preserve"> в </w:t>
      </w:r>
      <w:proofErr w:type="gramStart"/>
      <w:r w:rsidRPr="00CE7E47">
        <w:t>соответствии</w:t>
      </w:r>
      <w:proofErr w:type="gramEnd"/>
      <w:r w:rsidRPr="00CE7E47">
        <w:t xml:space="preserve"> с утвержденным Перечнем услуг, которые являются необходимыми и обязательными для предоставления муниципальных услуг муниципального образования</w:t>
      </w:r>
    </w:p>
  </w:footnote>
  <w:footnote w:id="3">
    <w:p w:rsidR="00E85F76" w:rsidRDefault="00E85F76" w:rsidP="00E85F76">
      <w:pPr>
        <w:pStyle w:val="a3"/>
        <w:jc w:val="both"/>
      </w:pPr>
      <w:r>
        <w:rPr>
          <w:rStyle w:val="a5"/>
        </w:rPr>
        <w:footnoteRef/>
      </w:r>
      <w:r>
        <w:t xml:space="preserve"> Информация указывается соответствующим муниципальным образованием в </w:t>
      </w:r>
      <w:proofErr w:type="gramStart"/>
      <w:r>
        <w:t>соответствии</w:t>
      </w:r>
      <w:proofErr w:type="gramEnd"/>
      <w:r>
        <w:t xml:space="preserve"> с нормативными правовыми актами (при необходимости)</w:t>
      </w:r>
    </w:p>
  </w:footnote>
  <w:footnote w:id="4">
    <w:p w:rsidR="00E85F76" w:rsidRDefault="00E85F76" w:rsidP="00E85F76">
      <w:pPr>
        <w:pStyle w:val="a3"/>
        <w:jc w:val="both"/>
      </w:pPr>
      <w:r>
        <w:rPr>
          <w:rStyle w:val="a5"/>
        </w:rPr>
        <w:footnoteRef/>
      </w:r>
      <w:r>
        <w:t xml:space="preserve"> Указывается соответствующее муниципальное образование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DE2" w:rsidRDefault="00146117" w:rsidP="00C469D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27DE2" w:rsidRDefault="00B2021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2CD"/>
    <w:rsid w:val="000D3F67"/>
    <w:rsid w:val="00146117"/>
    <w:rsid w:val="00286B43"/>
    <w:rsid w:val="00851729"/>
    <w:rsid w:val="009A32CD"/>
    <w:rsid w:val="00B2021C"/>
    <w:rsid w:val="00E85F76"/>
    <w:rsid w:val="00ED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rsid w:val="00E85F76"/>
  </w:style>
  <w:style w:type="paragraph" w:styleId="a3">
    <w:name w:val="footnote text"/>
    <w:basedOn w:val="a"/>
    <w:link w:val="a4"/>
    <w:uiPriority w:val="99"/>
    <w:semiHidden/>
    <w:rsid w:val="00E85F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E85F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rsid w:val="00E85F76"/>
    <w:rPr>
      <w:vertAlign w:val="superscript"/>
    </w:rPr>
  </w:style>
  <w:style w:type="paragraph" w:styleId="a6">
    <w:name w:val="header"/>
    <w:basedOn w:val="a"/>
    <w:link w:val="a7"/>
    <w:uiPriority w:val="99"/>
    <w:rsid w:val="00E85F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E85F7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8">
    <w:name w:val="page number"/>
    <w:basedOn w:val="a0"/>
    <w:uiPriority w:val="99"/>
    <w:rsid w:val="00E85F76"/>
  </w:style>
  <w:style w:type="character" w:styleId="a9">
    <w:name w:val="Hyperlink"/>
    <w:rsid w:val="00E85F76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E85F76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basedOn w:val="a0"/>
    <w:link w:val="aa"/>
    <w:uiPriority w:val="99"/>
    <w:semiHidden/>
    <w:rsid w:val="00E85F76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E8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E85F76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1-21">
    <w:name w:val="Средняя сетка 1 - Акцент 21"/>
    <w:basedOn w:val="a"/>
    <w:uiPriority w:val="34"/>
    <w:qFormat/>
    <w:rsid w:val="00E85F76"/>
    <w:pPr>
      <w:ind w:left="720"/>
      <w:contextualSpacing/>
    </w:pPr>
    <w:rPr>
      <w:rFonts w:ascii="Calibri" w:eastAsia="Calibri" w:hAnsi="Calibri" w:cs="Times New Roman"/>
    </w:rPr>
  </w:style>
  <w:style w:type="character" w:styleId="ae">
    <w:name w:val="annotation reference"/>
    <w:uiPriority w:val="99"/>
    <w:rsid w:val="00E85F76"/>
    <w:rPr>
      <w:sz w:val="18"/>
      <w:szCs w:val="18"/>
    </w:rPr>
  </w:style>
  <w:style w:type="paragraph" w:styleId="af">
    <w:name w:val="annotation text"/>
    <w:basedOn w:val="a"/>
    <w:link w:val="af0"/>
    <w:rsid w:val="00E85F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0">
    <w:name w:val="Текст примечания Знак"/>
    <w:basedOn w:val="a0"/>
    <w:link w:val="af"/>
    <w:rsid w:val="00E85F7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annotation subject"/>
    <w:basedOn w:val="af"/>
    <w:next w:val="af"/>
    <w:link w:val="af2"/>
    <w:uiPriority w:val="99"/>
    <w:rsid w:val="00E85F7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rsid w:val="00E85F76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3">
    <w:name w:val="FollowedHyperlink"/>
    <w:uiPriority w:val="99"/>
    <w:rsid w:val="00E85F76"/>
    <w:rPr>
      <w:color w:val="800080"/>
      <w:u w:val="single"/>
    </w:rPr>
  </w:style>
  <w:style w:type="paragraph" w:customStyle="1" w:styleId="af4">
    <w:name w:val="Знак Знак Знак Знак"/>
    <w:basedOn w:val="a"/>
    <w:rsid w:val="00E85F7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5">
    <w:name w:val="Body Text"/>
    <w:basedOn w:val="a"/>
    <w:link w:val="af6"/>
    <w:rsid w:val="00E85F7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6">
    <w:name w:val="Основной текст Знак"/>
    <w:basedOn w:val="a0"/>
    <w:link w:val="af5"/>
    <w:rsid w:val="00E85F7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0">
    <w:name w:val="Абзац списка1"/>
    <w:basedOn w:val="a"/>
    <w:rsid w:val="00E85F76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1">
    <w:name w:val="Цветная заливка - Акцент 11"/>
    <w:hidden/>
    <w:uiPriority w:val="71"/>
    <w:rsid w:val="00E85F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Тема примечания Знак1"/>
    <w:uiPriority w:val="99"/>
    <w:locked/>
    <w:rsid w:val="00E85F76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E85F7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">
    <w:name w:val="Body Text Indent 2"/>
    <w:basedOn w:val="a"/>
    <w:link w:val="20"/>
    <w:rsid w:val="00E85F7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E85F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E85F7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8">
    <w:name w:val="List Paragraph"/>
    <w:basedOn w:val="a"/>
    <w:uiPriority w:val="34"/>
    <w:qFormat/>
    <w:rsid w:val="00E85F7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E85F7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uiPriority w:val="99"/>
    <w:rsid w:val="00E85F7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9">
    <w:name w:val="footer"/>
    <w:basedOn w:val="a"/>
    <w:link w:val="afa"/>
    <w:rsid w:val="00E85F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Нижний колонтитул Знак"/>
    <w:basedOn w:val="a0"/>
    <w:link w:val="af9"/>
    <w:rsid w:val="00E85F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endnote text"/>
    <w:basedOn w:val="a"/>
    <w:link w:val="afc"/>
    <w:rsid w:val="00E85F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rsid w:val="00E85F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rsid w:val="00E85F76"/>
    <w:rPr>
      <w:vertAlign w:val="superscript"/>
    </w:rPr>
  </w:style>
  <w:style w:type="paragraph" w:styleId="afe">
    <w:name w:val="No Spacing"/>
    <w:uiPriority w:val="1"/>
    <w:qFormat/>
    <w:rsid w:val="00E85F7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2">
    <w:name w:val="Без интервала1"/>
    <w:rsid w:val="00E85F76"/>
    <w:pPr>
      <w:spacing w:after="0" w:line="240" w:lineRule="auto"/>
    </w:pPr>
    <w:rPr>
      <w:rFonts w:ascii="Times New Roman" w:eastAsia="Times New Roman" w:hAnsi="Times New Roman" w:cs="Times New Roman"/>
      <w:sz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rsid w:val="00E85F76"/>
  </w:style>
  <w:style w:type="paragraph" w:styleId="a3">
    <w:name w:val="footnote text"/>
    <w:basedOn w:val="a"/>
    <w:link w:val="a4"/>
    <w:uiPriority w:val="99"/>
    <w:semiHidden/>
    <w:rsid w:val="00E85F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E85F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rsid w:val="00E85F76"/>
    <w:rPr>
      <w:vertAlign w:val="superscript"/>
    </w:rPr>
  </w:style>
  <w:style w:type="paragraph" w:styleId="a6">
    <w:name w:val="header"/>
    <w:basedOn w:val="a"/>
    <w:link w:val="a7"/>
    <w:uiPriority w:val="99"/>
    <w:rsid w:val="00E85F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E85F7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8">
    <w:name w:val="page number"/>
    <w:basedOn w:val="a0"/>
    <w:uiPriority w:val="99"/>
    <w:rsid w:val="00E85F76"/>
  </w:style>
  <w:style w:type="character" w:styleId="a9">
    <w:name w:val="Hyperlink"/>
    <w:rsid w:val="00E85F76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E85F76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basedOn w:val="a0"/>
    <w:link w:val="aa"/>
    <w:uiPriority w:val="99"/>
    <w:semiHidden/>
    <w:rsid w:val="00E85F76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E8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E85F76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1-21">
    <w:name w:val="Средняя сетка 1 - Акцент 21"/>
    <w:basedOn w:val="a"/>
    <w:uiPriority w:val="34"/>
    <w:qFormat/>
    <w:rsid w:val="00E85F76"/>
    <w:pPr>
      <w:ind w:left="720"/>
      <w:contextualSpacing/>
    </w:pPr>
    <w:rPr>
      <w:rFonts w:ascii="Calibri" w:eastAsia="Calibri" w:hAnsi="Calibri" w:cs="Times New Roman"/>
    </w:rPr>
  </w:style>
  <w:style w:type="character" w:styleId="ae">
    <w:name w:val="annotation reference"/>
    <w:uiPriority w:val="99"/>
    <w:rsid w:val="00E85F76"/>
    <w:rPr>
      <w:sz w:val="18"/>
      <w:szCs w:val="18"/>
    </w:rPr>
  </w:style>
  <w:style w:type="paragraph" w:styleId="af">
    <w:name w:val="annotation text"/>
    <w:basedOn w:val="a"/>
    <w:link w:val="af0"/>
    <w:rsid w:val="00E85F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0">
    <w:name w:val="Текст примечания Знак"/>
    <w:basedOn w:val="a0"/>
    <w:link w:val="af"/>
    <w:rsid w:val="00E85F7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annotation subject"/>
    <w:basedOn w:val="af"/>
    <w:next w:val="af"/>
    <w:link w:val="af2"/>
    <w:uiPriority w:val="99"/>
    <w:rsid w:val="00E85F7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rsid w:val="00E85F76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3">
    <w:name w:val="FollowedHyperlink"/>
    <w:uiPriority w:val="99"/>
    <w:rsid w:val="00E85F76"/>
    <w:rPr>
      <w:color w:val="800080"/>
      <w:u w:val="single"/>
    </w:rPr>
  </w:style>
  <w:style w:type="paragraph" w:customStyle="1" w:styleId="af4">
    <w:name w:val="Знак Знак Знак Знак"/>
    <w:basedOn w:val="a"/>
    <w:rsid w:val="00E85F7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5">
    <w:name w:val="Body Text"/>
    <w:basedOn w:val="a"/>
    <w:link w:val="af6"/>
    <w:rsid w:val="00E85F7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6">
    <w:name w:val="Основной текст Знак"/>
    <w:basedOn w:val="a0"/>
    <w:link w:val="af5"/>
    <w:rsid w:val="00E85F7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0">
    <w:name w:val="Абзац списка1"/>
    <w:basedOn w:val="a"/>
    <w:rsid w:val="00E85F76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1">
    <w:name w:val="Цветная заливка - Акцент 11"/>
    <w:hidden/>
    <w:uiPriority w:val="71"/>
    <w:rsid w:val="00E85F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Тема примечания Знак1"/>
    <w:uiPriority w:val="99"/>
    <w:locked/>
    <w:rsid w:val="00E85F76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E85F7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">
    <w:name w:val="Body Text Indent 2"/>
    <w:basedOn w:val="a"/>
    <w:link w:val="20"/>
    <w:rsid w:val="00E85F7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E85F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E85F7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8">
    <w:name w:val="List Paragraph"/>
    <w:basedOn w:val="a"/>
    <w:uiPriority w:val="34"/>
    <w:qFormat/>
    <w:rsid w:val="00E85F7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E85F7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uiPriority w:val="99"/>
    <w:rsid w:val="00E85F7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9">
    <w:name w:val="footer"/>
    <w:basedOn w:val="a"/>
    <w:link w:val="afa"/>
    <w:rsid w:val="00E85F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Нижний колонтитул Знак"/>
    <w:basedOn w:val="a0"/>
    <w:link w:val="af9"/>
    <w:rsid w:val="00E85F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endnote text"/>
    <w:basedOn w:val="a"/>
    <w:link w:val="afc"/>
    <w:rsid w:val="00E85F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rsid w:val="00E85F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rsid w:val="00E85F76"/>
    <w:rPr>
      <w:vertAlign w:val="superscript"/>
    </w:rPr>
  </w:style>
  <w:style w:type="paragraph" w:styleId="afe">
    <w:name w:val="No Spacing"/>
    <w:uiPriority w:val="1"/>
    <w:qFormat/>
    <w:rsid w:val="00E85F7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2">
    <w:name w:val="Без интервала1"/>
    <w:rsid w:val="00E85F76"/>
    <w:pPr>
      <w:spacing w:after="0" w:line="240" w:lineRule="auto"/>
    </w:pPr>
    <w:rPr>
      <w:rFonts w:ascii="Times New Roman" w:eastAsia="Times New Roman" w:hAnsi="Times New Roman" w:cs="Times New Roman"/>
      <w:sz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rgiopol_davl@ufamts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25</Pages>
  <Words>11051</Words>
  <Characters>62994</Characters>
  <Application>Microsoft Office Word</Application>
  <DocSecurity>0</DocSecurity>
  <Lines>524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5</cp:revision>
  <cp:lastPrinted>2017-11-14T09:18:00Z</cp:lastPrinted>
  <dcterms:created xsi:type="dcterms:W3CDTF">2017-10-27T06:07:00Z</dcterms:created>
  <dcterms:modified xsi:type="dcterms:W3CDTF">2017-11-14T09:19:00Z</dcterms:modified>
</cp:coreProperties>
</file>