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85247B">
        <w:rPr>
          <w:rFonts w:ascii="Times New Roman" w:hAnsi="Times New Roman"/>
          <w:szCs w:val="28"/>
        </w:rPr>
        <w:t xml:space="preserve">           №</w:t>
      </w:r>
      <w:bookmarkStart w:id="0" w:name="_GoBack"/>
      <w:bookmarkEnd w:id="0"/>
      <w:r w:rsidR="00EA76B9">
        <w:rPr>
          <w:rFonts w:ascii="Times New Roman" w:hAnsi="Times New Roman"/>
          <w:szCs w:val="28"/>
        </w:rPr>
        <w:t>1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A76B9" w:rsidRDefault="00EA76B9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22 январь</w:t>
      </w:r>
      <w:r w:rsidR="001F1589">
        <w:rPr>
          <w:rFonts w:ascii="Times New Roman" w:hAnsi="Times New Roman"/>
          <w:szCs w:val="28"/>
        </w:rPr>
        <w:t xml:space="preserve"> 2026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 w:rsidR="001F1589">
        <w:rPr>
          <w:rFonts w:ascii="Times New Roman" w:hAnsi="Times New Roman"/>
          <w:szCs w:val="28"/>
        </w:rPr>
        <w:t xml:space="preserve">      </w:t>
      </w:r>
      <w:r>
        <w:rPr>
          <w:rFonts w:ascii="Times New Roman" w:hAnsi="Times New Roman"/>
          <w:szCs w:val="28"/>
        </w:rPr>
        <w:t>22 января</w:t>
      </w:r>
      <w:r w:rsidR="001F1589">
        <w:rPr>
          <w:rFonts w:ascii="Times New Roman" w:hAnsi="Times New Roman"/>
          <w:szCs w:val="28"/>
        </w:rPr>
        <w:t xml:space="preserve"> 2026</w:t>
      </w:r>
      <w:r w:rsidR="0041042F">
        <w:rPr>
          <w:rFonts w:ascii="Times New Roman" w:hAnsi="Times New Roman"/>
          <w:szCs w:val="28"/>
        </w:rPr>
        <w:t xml:space="preserve">  </w:t>
      </w:r>
      <w:r w:rsidR="00E12A7B" w:rsidRPr="001E28A5">
        <w:rPr>
          <w:rFonts w:ascii="Times New Roman" w:hAnsi="Times New Roman"/>
          <w:szCs w:val="28"/>
        </w:rPr>
        <w:t xml:space="preserve">г.  </w:t>
      </w: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A76B9" w:rsidRPr="00417402" w:rsidRDefault="00EA76B9" w:rsidP="00EA76B9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 xml:space="preserve">«О внесении изменений и дополнений в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ельского поселения Микя9шевский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»</w:t>
      </w:r>
    </w:p>
    <w:p w:rsidR="00EA76B9" w:rsidRPr="00417402" w:rsidRDefault="00EA76B9" w:rsidP="00EA76B9">
      <w:pPr>
        <w:jc w:val="center"/>
        <w:rPr>
          <w:rFonts w:ascii="Times New Roman" w:hAnsi="Times New Roman"/>
          <w:szCs w:val="28"/>
        </w:rPr>
      </w:pPr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 w:rsidRPr="00417402">
        <w:rPr>
          <w:rFonts w:ascii="Times New Roman" w:hAnsi="Times New Roman"/>
          <w:szCs w:val="28"/>
        </w:rPr>
        <w:t>Давлекановского</w:t>
      </w:r>
      <w:proofErr w:type="spellEnd"/>
      <w:r w:rsidRPr="00417402">
        <w:rPr>
          <w:rFonts w:ascii="Times New Roman" w:hAnsi="Times New Roman"/>
          <w:szCs w:val="28"/>
        </w:rPr>
        <w:t xml:space="preserve">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 w:rsidRPr="00417402">
        <w:rPr>
          <w:rFonts w:ascii="Times New Roman" w:hAnsi="Times New Roman"/>
          <w:b/>
          <w:szCs w:val="28"/>
        </w:rPr>
        <w:t xml:space="preserve"> </w:t>
      </w:r>
      <w:r w:rsidRPr="00417402">
        <w:rPr>
          <w:rFonts w:ascii="Times New Roman" w:hAnsi="Times New Roman"/>
          <w:szCs w:val="28"/>
        </w:rPr>
        <w:t>Совета сельс</w:t>
      </w:r>
      <w:r>
        <w:rPr>
          <w:rFonts w:ascii="Times New Roman" w:hAnsi="Times New Roman"/>
          <w:szCs w:val="28"/>
        </w:rPr>
        <w:t xml:space="preserve">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417402">
        <w:rPr>
          <w:rFonts w:ascii="Times New Roman" w:hAnsi="Times New Roman"/>
          <w:szCs w:val="28"/>
        </w:rPr>
        <w:t xml:space="preserve">сельсовет муниципального района Давлекановский район </w:t>
      </w:r>
      <w:proofErr w:type="gramStart"/>
      <w:r w:rsidRPr="00417402">
        <w:rPr>
          <w:rFonts w:ascii="Times New Roman" w:hAnsi="Times New Roman"/>
          <w:szCs w:val="28"/>
        </w:rPr>
        <w:t>р</w:t>
      </w:r>
      <w:proofErr w:type="gramEnd"/>
      <w:r w:rsidRPr="00417402">
        <w:rPr>
          <w:rFonts w:ascii="Times New Roman" w:hAnsi="Times New Roman"/>
          <w:szCs w:val="28"/>
        </w:rPr>
        <w:t xml:space="preserve"> е ш и л:</w:t>
      </w:r>
    </w:p>
    <w:p w:rsidR="00EA76B9" w:rsidRPr="00417402" w:rsidRDefault="00EA76B9" w:rsidP="00EA76B9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утвержденное решение Совета сельс</w:t>
      </w:r>
      <w:r>
        <w:rPr>
          <w:rFonts w:ascii="Times New Roman" w:hAnsi="Times New Roman"/>
          <w:b w:val="0"/>
          <w:sz w:val="28"/>
          <w:szCs w:val="28"/>
        </w:rPr>
        <w:t xml:space="preserve">кого поселения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сельсовет муниципального района Давлекановский район</w:t>
      </w:r>
      <w:r>
        <w:rPr>
          <w:rFonts w:ascii="Times New Roman" w:hAnsi="Times New Roman"/>
          <w:b w:val="0"/>
          <w:sz w:val="28"/>
          <w:szCs w:val="28"/>
        </w:rPr>
        <w:t xml:space="preserve"> от 28.11.2025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40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(далее –  Положение) следующие изменения и дополнения:</w:t>
      </w:r>
    </w:p>
    <w:p w:rsidR="00EA76B9" w:rsidRPr="00417402" w:rsidRDefault="00EA76B9" w:rsidP="00EA76B9">
      <w:pPr>
        <w:pStyle w:val="af"/>
        <w:numPr>
          <w:ilvl w:val="1"/>
          <w:numId w:val="2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 пункт 1.6. Положения изложит в следующей редакции: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EA76B9" w:rsidRPr="00417402" w:rsidRDefault="00EA76B9" w:rsidP="00EA76B9">
      <w:pPr>
        <w:pStyle w:val="af0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417402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4) обязательные требования по уборке территории с</w:t>
      </w:r>
      <w:r>
        <w:rPr>
          <w:rFonts w:ascii="Times New Roman" w:hAnsi="Times New Roman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EA76B9" w:rsidRPr="00417402" w:rsidRDefault="00EA76B9" w:rsidP="00EA76B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EA76B9" w:rsidRPr="00417402" w:rsidRDefault="00EA76B9" w:rsidP="00EA76B9">
      <w:pPr>
        <w:pStyle w:val="af"/>
        <w:numPr>
          <w:ilvl w:val="1"/>
          <w:numId w:val="2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 пункте 2.8. Положения последний абзац изложит в следующей редакции:</w:t>
      </w:r>
    </w:p>
    <w:p w:rsidR="00EA76B9" w:rsidRPr="00417402" w:rsidRDefault="00EA76B9" w:rsidP="00EA76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EA76B9" w:rsidRPr="00417402" w:rsidRDefault="00EA76B9" w:rsidP="00EA76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 xml:space="preserve">Возражение направляется контролируемым лицом в Администрацию на </w:t>
      </w:r>
      <w:r w:rsidRPr="00417402">
        <w:rPr>
          <w:rFonts w:ascii="Times New Roman" w:hAnsi="Times New Roman" w:cs="Times New Roman"/>
          <w:sz w:val="28"/>
          <w:szCs w:val="28"/>
        </w:rPr>
        <w:lastRenderedPageBreak/>
        <w:t>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>Возражение в отношении предостережения должно содержать:</w:t>
      </w:r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417402">
        <w:rPr>
          <w:rFonts w:ascii="Times New Roman" w:hAnsi="Times New Roman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>б) сведения о предостережении и должностном лице, направившем такое предостережение;</w:t>
      </w:r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 xml:space="preserve">в) доводы, на основании которых контролируемое лицо не </w:t>
      </w:r>
      <w:proofErr w:type="gramStart"/>
      <w:r w:rsidRPr="00417402">
        <w:rPr>
          <w:rFonts w:ascii="Times New Roman" w:hAnsi="Times New Roman"/>
          <w:szCs w:val="28"/>
        </w:rPr>
        <w:t>согласен</w:t>
      </w:r>
      <w:proofErr w:type="gramEnd"/>
      <w:r w:rsidRPr="00417402">
        <w:rPr>
          <w:rFonts w:ascii="Times New Roman" w:hAnsi="Times New Roman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EA76B9" w:rsidRPr="00417402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EA76B9" w:rsidRPr="00417402" w:rsidRDefault="00EA76B9" w:rsidP="00EA76B9">
      <w:pPr>
        <w:tabs>
          <w:tab w:val="left" w:pos="709"/>
        </w:tabs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 xml:space="preserve">В результате рассмотрения возражения контролируемому лицу </w:t>
      </w:r>
      <w:r w:rsidRPr="00417402">
        <w:rPr>
          <w:rFonts w:ascii="Times New Roman" w:hAnsi="Times New Roman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rFonts w:ascii="Times New Roman" w:hAnsi="Times New Roman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rFonts w:ascii="Times New Roman" w:hAnsi="Times New Roman"/>
          <w:szCs w:val="28"/>
        </w:rPr>
        <w:br/>
        <w:t>с возражением в ответе указываются соответствующие обоснования.</w:t>
      </w:r>
    </w:p>
    <w:p w:rsidR="00EA76B9" w:rsidRPr="00417402" w:rsidRDefault="00EA76B9" w:rsidP="00EA76B9">
      <w:pPr>
        <w:pStyle w:val="af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первый абзац пункта 2.11. Положения изложит в следующей редакции:</w:t>
      </w:r>
    </w:p>
    <w:p w:rsidR="00EA76B9" w:rsidRPr="00417402" w:rsidRDefault="00EA76B9" w:rsidP="00EA76B9">
      <w:pPr>
        <w:tabs>
          <w:tab w:val="left" w:pos="709"/>
        </w:tabs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EA76B9" w:rsidRPr="00417402" w:rsidRDefault="00EA76B9" w:rsidP="00EA76B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>2.</w:t>
      </w:r>
      <w:proofErr w:type="gramStart"/>
      <w:r w:rsidRPr="00417402">
        <w:rPr>
          <w:rFonts w:ascii="Times New Roman" w:hAnsi="Times New Roman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Cs w:val="28"/>
        </w:rPr>
        <w:t xml:space="preserve"> исполнением </w:t>
      </w:r>
      <w:r>
        <w:rPr>
          <w:rFonts w:ascii="Times New Roman" w:hAnsi="Times New Roman"/>
          <w:szCs w:val="28"/>
        </w:rPr>
        <w:t>реше</w:t>
      </w:r>
      <w:r w:rsidRPr="00417402">
        <w:rPr>
          <w:rFonts w:ascii="Times New Roman" w:hAnsi="Times New Roman"/>
          <w:szCs w:val="28"/>
        </w:rPr>
        <w:t>ния оставляю за собой.</w:t>
      </w:r>
    </w:p>
    <w:p w:rsidR="00EA76B9" w:rsidRPr="00417402" w:rsidRDefault="00EA76B9" w:rsidP="00EA76B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417402">
        <w:rPr>
          <w:rFonts w:ascii="Times New Roman" w:hAnsi="Times New Roman"/>
          <w:szCs w:val="28"/>
        </w:rPr>
        <w:t xml:space="preserve">3.Настоящее </w:t>
      </w:r>
      <w:r>
        <w:rPr>
          <w:rFonts w:ascii="Times New Roman" w:hAnsi="Times New Roman"/>
          <w:szCs w:val="28"/>
        </w:rPr>
        <w:t>реше</w:t>
      </w:r>
      <w:r w:rsidRPr="00417402">
        <w:rPr>
          <w:rFonts w:ascii="Times New Roman" w:hAnsi="Times New Roman"/>
          <w:szCs w:val="28"/>
        </w:rPr>
        <w:t>ние подлежит обнародованию в порядке, установленном действующим законодательством.</w:t>
      </w:r>
    </w:p>
    <w:p w:rsidR="00EA76B9" w:rsidRDefault="00EA76B9" w:rsidP="00EA76B9">
      <w:pPr>
        <w:ind w:firstLine="709"/>
        <w:jc w:val="both"/>
        <w:rPr>
          <w:rFonts w:ascii="Times New Roman" w:hAnsi="Times New Roman"/>
          <w:szCs w:val="28"/>
        </w:rPr>
      </w:pPr>
    </w:p>
    <w:p w:rsidR="00835E12" w:rsidRDefault="00835E12" w:rsidP="00835E12">
      <w:pPr>
        <w:rPr>
          <w:szCs w:val="28"/>
        </w:rPr>
      </w:pPr>
    </w:p>
    <w:p w:rsidR="00835E12" w:rsidRDefault="00835E12" w:rsidP="00835E12">
      <w:pPr>
        <w:rPr>
          <w:szCs w:val="28"/>
        </w:rPr>
      </w:pPr>
    </w:p>
    <w:p w:rsidR="00835E12" w:rsidRPr="00835E12" w:rsidRDefault="00835E12" w:rsidP="00835E12">
      <w:pPr>
        <w:rPr>
          <w:rFonts w:ascii="Times New Roman" w:hAnsi="Times New Roman"/>
          <w:szCs w:val="28"/>
        </w:rPr>
      </w:pPr>
      <w:r w:rsidRPr="00C63E83">
        <w:rPr>
          <w:szCs w:val="28"/>
        </w:rPr>
        <w:t xml:space="preserve">Глава сельского </w:t>
      </w:r>
      <w:r w:rsidRPr="00835E12">
        <w:rPr>
          <w:rFonts w:ascii="Times New Roman" w:hAnsi="Times New Roman"/>
          <w:szCs w:val="28"/>
        </w:rPr>
        <w:t xml:space="preserve">поселения            </w:t>
      </w:r>
      <w:r w:rsidR="007C4862">
        <w:rPr>
          <w:rFonts w:ascii="Times New Roman" w:hAnsi="Times New Roman"/>
          <w:szCs w:val="28"/>
        </w:rPr>
        <w:t xml:space="preserve">                               </w:t>
      </w:r>
      <w:r w:rsidRPr="00835E12">
        <w:rPr>
          <w:rFonts w:ascii="Times New Roman" w:hAnsi="Times New Roman"/>
          <w:szCs w:val="28"/>
        </w:rPr>
        <w:t xml:space="preserve">   </w:t>
      </w:r>
      <w:proofErr w:type="spellStart"/>
      <w:r w:rsidRPr="00835E12">
        <w:rPr>
          <w:rFonts w:ascii="Times New Roman" w:hAnsi="Times New Roman"/>
          <w:szCs w:val="28"/>
        </w:rPr>
        <w:t>А.Р.Гайзуллин</w:t>
      </w:r>
      <w:proofErr w:type="spellEnd"/>
    </w:p>
    <w:p w:rsidR="00835E12" w:rsidRPr="00835E12" w:rsidRDefault="00835E12" w:rsidP="00835E12">
      <w:pPr>
        <w:ind w:firstLine="720"/>
        <w:jc w:val="both"/>
        <w:rPr>
          <w:rFonts w:ascii="Times New Roman" w:hAnsi="Times New Roman"/>
          <w:szCs w:val="28"/>
        </w:rPr>
      </w:pPr>
    </w:p>
    <w:p w:rsidR="009C753A" w:rsidRPr="009C753A" w:rsidRDefault="009C753A" w:rsidP="00835E12">
      <w:pPr>
        <w:jc w:val="center"/>
        <w:rPr>
          <w:rFonts w:asciiTheme="minorHAnsi" w:hAnsiTheme="minorHAnsi"/>
        </w:rPr>
      </w:pPr>
    </w:p>
    <w:sectPr w:rsidR="009C753A" w:rsidRPr="009C753A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56D" w:rsidRDefault="00F3556D" w:rsidP="00072059">
      <w:r>
        <w:separator/>
      </w:r>
    </w:p>
  </w:endnote>
  <w:endnote w:type="continuationSeparator" w:id="0">
    <w:p w:rsidR="00F3556D" w:rsidRDefault="00F3556D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56D" w:rsidRDefault="00F3556D" w:rsidP="00072059">
      <w:r>
        <w:separator/>
      </w:r>
    </w:p>
  </w:footnote>
  <w:footnote w:type="continuationSeparator" w:id="0">
    <w:p w:rsidR="00F3556D" w:rsidRDefault="00F3556D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47B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1325CD"/>
    <w:rsid w:val="001F1589"/>
    <w:rsid w:val="003734C3"/>
    <w:rsid w:val="0041042F"/>
    <w:rsid w:val="00444845"/>
    <w:rsid w:val="0049151F"/>
    <w:rsid w:val="004A1639"/>
    <w:rsid w:val="00516CFD"/>
    <w:rsid w:val="00607966"/>
    <w:rsid w:val="00656CAF"/>
    <w:rsid w:val="0075613E"/>
    <w:rsid w:val="007C4862"/>
    <w:rsid w:val="00833066"/>
    <w:rsid w:val="00835E12"/>
    <w:rsid w:val="00844170"/>
    <w:rsid w:val="0085247B"/>
    <w:rsid w:val="008F1716"/>
    <w:rsid w:val="00946B8F"/>
    <w:rsid w:val="009C753A"/>
    <w:rsid w:val="009E353C"/>
    <w:rsid w:val="009F5977"/>
    <w:rsid w:val="00A771C8"/>
    <w:rsid w:val="00B40618"/>
    <w:rsid w:val="00B544FE"/>
    <w:rsid w:val="00B812E6"/>
    <w:rsid w:val="00B979F8"/>
    <w:rsid w:val="00D60CF6"/>
    <w:rsid w:val="00D92620"/>
    <w:rsid w:val="00E12A7B"/>
    <w:rsid w:val="00E6251A"/>
    <w:rsid w:val="00EA76B9"/>
    <w:rsid w:val="00ED7BF1"/>
    <w:rsid w:val="00F3556D"/>
    <w:rsid w:val="00FA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EA76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76B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aliases w:val="ТЗ список Знак,Абзац списка нумерованный Знак"/>
    <w:link w:val="af"/>
    <w:uiPriority w:val="1"/>
    <w:qFormat/>
    <w:locked/>
    <w:rsid w:val="00EA76B9"/>
    <w:rPr>
      <w:sz w:val="24"/>
      <w:szCs w:val="24"/>
    </w:rPr>
  </w:style>
  <w:style w:type="paragraph" w:styleId="af">
    <w:name w:val="List Paragraph"/>
    <w:aliases w:val="ТЗ список,Абзац списка нумерованный"/>
    <w:basedOn w:val="a"/>
    <w:link w:val="ae"/>
    <w:uiPriority w:val="1"/>
    <w:qFormat/>
    <w:rsid w:val="00EA76B9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EA7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0">
    <w:name w:val="No Spacing"/>
    <w:link w:val="af1"/>
    <w:uiPriority w:val="1"/>
    <w:qFormat/>
    <w:rsid w:val="00EA76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EA76B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EA76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76B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aliases w:val="ТЗ список Знак,Абзац списка нумерованный Знак"/>
    <w:link w:val="af"/>
    <w:uiPriority w:val="1"/>
    <w:qFormat/>
    <w:locked/>
    <w:rsid w:val="00EA76B9"/>
    <w:rPr>
      <w:sz w:val="24"/>
      <w:szCs w:val="24"/>
    </w:rPr>
  </w:style>
  <w:style w:type="paragraph" w:styleId="af">
    <w:name w:val="List Paragraph"/>
    <w:aliases w:val="ТЗ список,Абзац списка нумерованный"/>
    <w:basedOn w:val="a"/>
    <w:link w:val="ae"/>
    <w:uiPriority w:val="1"/>
    <w:qFormat/>
    <w:rsid w:val="00EA76B9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EA7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0">
    <w:name w:val="No Spacing"/>
    <w:link w:val="af1"/>
    <w:uiPriority w:val="1"/>
    <w:qFormat/>
    <w:rsid w:val="00EA76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EA76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18F2B-4CB3-4715-9907-D88C264C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31</cp:revision>
  <cp:lastPrinted>2025-05-05T03:47:00Z</cp:lastPrinted>
  <dcterms:created xsi:type="dcterms:W3CDTF">2025-04-15T11:52:00Z</dcterms:created>
  <dcterms:modified xsi:type="dcterms:W3CDTF">2026-01-22T11:39:00Z</dcterms:modified>
</cp:coreProperties>
</file>