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A0A" w:rsidRDefault="007F4A0A" w:rsidP="007F4A0A">
      <w:pPr>
        <w:pStyle w:val="a3"/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Жительница </w:t>
      </w:r>
      <w:proofErr w:type="spellStart"/>
      <w:r>
        <w:rPr>
          <w:b/>
        </w:rPr>
        <w:t>Давлекановского</w:t>
      </w:r>
      <w:proofErr w:type="spellEnd"/>
      <w:r>
        <w:rPr>
          <w:b/>
        </w:rPr>
        <w:t xml:space="preserve"> района предстанет перед судом за заведомо ложный донос об избиении ее полицейскими</w:t>
      </w:r>
    </w:p>
    <w:p w:rsidR="007F4A0A" w:rsidRDefault="007F4A0A" w:rsidP="007F4A0A">
      <w:pPr>
        <w:pStyle w:val="a3"/>
        <w:spacing w:line="240" w:lineRule="exact"/>
        <w:ind w:firstLine="0"/>
      </w:pPr>
    </w:p>
    <w:p w:rsidR="007F4A0A" w:rsidRDefault="007F4A0A" w:rsidP="007F4A0A">
      <w:pPr>
        <w:pStyle w:val="a3"/>
      </w:pPr>
      <w:r>
        <w:t xml:space="preserve">Прокуратура </w:t>
      </w:r>
      <w:proofErr w:type="spellStart"/>
      <w:r>
        <w:t>Давлекановского</w:t>
      </w:r>
      <w:proofErr w:type="spellEnd"/>
      <w:r>
        <w:t xml:space="preserve"> района утвердила обвинительное заключение по уголовному делу в отношении 37-летней местной жительницы, которая обвиняется в заведомо ложном доносе.</w:t>
      </w:r>
    </w:p>
    <w:p w:rsidR="007F4A0A" w:rsidRDefault="007F4A0A" w:rsidP="007F4A0A">
      <w:pPr>
        <w:pStyle w:val="a3"/>
      </w:pPr>
      <w:r>
        <w:t xml:space="preserve">По версии следствия, в июне 2025 года женщина по собственной неосторожности при падении получила ушибы и ссадины мягких тканей обоих коленных суставов. На почве личных неприязненных отношений к двум старшим оперуполномоченным отдела уголовного розыска она обратилась в больницу и сообщила, что телесные повреждения ей </w:t>
      </w:r>
      <w:proofErr w:type="gramStart"/>
      <w:r>
        <w:t>нанесли сотрудники полиции и написала</w:t>
      </w:r>
      <w:proofErr w:type="gramEnd"/>
      <w:r>
        <w:t xml:space="preserve"> заявление о совершении в отношении нее тяжкого преступления.</w:t>
      </w:r>
    </w:p>
    <w:p w:rsidR="007F4A0A" w:rsidRDefault="007F4A0A" w:rsidP="007F4A0A">
      <w:pPr>
        <w:pStyle w:val="a3"/>
      </w:pPr>
      <w:r>
        <w:t>В ходе проверки данного сообщения доводы обвиняемой не подтвердились.</w:t>
      </w:r>
    </w:p>
    <w:p w:rsidR="007F4A0A" w:rsidRDefault="007F4A0A" w:rsidP="007F4A0A">
      <w:pPr>
        <w:pStyle w:val="a3"/>
      </w:pPr>
      <w:r>
        <w:t>Женщина признала вину в совершении преступления, предусмотренного ч. 2 ст. 306 УК РФ.</w:t>
      </w:r>
    </w:p>
    <w:p w:rsidR="007F4A0A" w:rsidRDefault="007F4A0A" w:rsidP="007F4A0A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:rsidR="007F4A0A" w:rsidRDefault="007F4A0A" w:rsidP="007F4A0A">
      <w:pPr>
        <w:pStyle w:val="a3"/>
      </w:pPr>
    </w:p>
    <w:p w:rsidR="00A771C8" w:rsidRDefault="00A771C8">
      <w:bookmarkStart w:id="0" w:name="_GoBack"/>
      <w:bookmarkEnd w:id="0"/>
    </w:p>
    <w:sectPr w:rsidR="00A77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63"/>
    <w:rsid w:val="00075363"/>
    <w:rsid w:val="0049151F"/>
    <w:rsid w:val="007F4A0A"/>
    <w:rsid w:val="00A7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7F4A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7F4A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</cp:revision>
  <dcterms:created xsi:type="dcterms:W3CDTF">2025-12-12T10:13:00Z</dcterms:created>
  <dcterms:modified xsi:type="dcterms:W3CDTF">2025-12-12T10:13:00Z</dcterms:modified>
</cp:coreProperties>
</file>