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6E0" w:rsidRDefault="00610DA2" w:rsidP="00AC57F5">
      <w:pPr>
        <w:jc w:val="center"/>
        <w:rPr>
          <w:rFonts w:ascii="Times New Roman" w:hAnsi="Times New Roman" w:cs="Times New Roman"/>
          <w:sz w:val="32"/>
          <w:szCs w:val="32"/>
        </w:rPr>
      </w:pPr>
      <w:r w:rsidRPr="00610DA2">
        <w:rPr>
          <w:rFonts w:ascii="Times New Roman" w:hAnsi="Times New Roman" w:cs="Times New Roman"/>
          <w:sz w:val="32"/>
          <w:szCs w:val="32"/>
        </w:rPr>
        <w:t>Информация</w:t>
      </w:r>
      <w:r>
        <w:rPr>
          <w:rFonts w:ascii="Times New Roman" w:hAnsi="Times New Roman" w:cs="Times New Roman"/>
          <w:sz w:val="32"/>
          <w:szCs w:val="32"/>
        </w:rPr>
        <w:t xml:space="preserve"> «Об итогах проведения государственной кадастровой оценки объектов капитального строительства в 2023 году</w:t>
      </w:r>
      <w:proofErr w:type="gramStart"/>
      <w:r>
        <w:rPr>
          <w:rFonts w:ascii="Times New Roman" w:hAnsi="Times New Roman" w:cs="Times New Roman"/>
          <w:sz w:val="32"/>
          <w:szCs w:val="32"/>
        </w:rPr>
        <w:t>» .</w:t>
      </w:r>
      <w:proofErr w:type="gramEnd"/>
    </w:p>
    <w:p w:rsidR="00AC57F5" w:rsidRDefault="00AC57F5" w:rsidP="00AC57F5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610DA2" w:rsidRDefault="00610DA2" w:rsidP="00AC57F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Доводим до сведения населения, предпринимателей, сельхозпроизводителей, предприятий и иных организаций информацию о возможности ознакомления с результатами государственной кадастровой оценки объектов капитального строительства и земельных участков </w:t>
      </w:r>
      <w:proofErr w:type="gramStart"/>
      <w:r>
        <w:rPr>
          <w:rFonts w:ascii="Times New Roman" w:hAnsi="Times New Roman" w:cs="Times New Roman"/>
          <w:sz w:val="32"/>
          <w:szCs w:val="32"/>
        </w:rPr>
        <w:t>он-</w:t>
      </w:r>
      <w:proofErr w:type="spellStart"/>
      <w:r>
        <w:rPr>
          <w:rFonts w:ascii="Times New Roman" w:hAnsi="Times New Roman" w:cs="Times New Roman"/>
          <w:sz w:val="32"/>
          <w:szCs w:val="32"/>
        </w:rPr>
        <w:t>лайн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по кадастровому номеру объекта на сайте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Росреестра</w:t>
      </w:r>
      <w:proofErr w:type="spellEnd"/>
      <w:r w:rsidR="00AC57F5">
        <w:rPr>
          <w:rFonts w:ascii="Times New Roman" w:hAnsi="Times New Roman" w:cs="Times New Roman"/>
          <w:sz w:val="32"/>
          <w:szCs w:val="32"/>
        </w:rPr>
        <w:t xml:space="preserve"> (1), а также о возможном получении письменных разъяснений оценщика о порядке определения и корректировки кадастровой стоимости в случае наличия (выявления) ошибки (2).</w:t>
      </w:r>
    </w:p>
    <w:p w:rsidR="00AC57F5" w:rsidRDefault="00AC57F5" w:rsidP="00AC57F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Адреса активных ссылок (1) и (2) на информацию,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т.ч</w:t>
      </w:r>
      <w:proofErr w:type="spellEnd"/>
      <w:r>
        <w:rPr>
          <w:rFonts w:ascii="Times New Roman" w:hAnsi="Times New Roman" w:cs="Times New Roman"/>
          <w:sz w:val="32"/>
          <w:szCs w:val="32"/>
        </w:rPr>
        <w:t>.:</w:t>
      </w:r>
    </w:p>
    <w:p w:rsidR="00AC57F5" w:rsidRDefault="00AC57F5" w:rsidP="00AC57F5">
      <w:pPr>
        <w:jc w:val="both"/>
      </w:pPr>
      <w:r>
        <w:t xml:space="preserve">(1) </w:t>
      </w:r>
      <w:hyperlink r:id="rId4" w:history="1">
        <w:r w:rsidRPr="000510D2">
          <w:rPr>
            <w:rStyle w:val="a3"/>
          </w:rPr>
          <w:t>https://rosreestr.gov.ru/wps/portal/cc_ib_svedFDGKO</w:t>
        </w:r>
      </w:hyperlink>
      <w:r>
        <w:t>,</w:t>
      </w:r>
    </w:p>
    <w:p w:rsidR="00AC57F5" w:rsidRDefault="00AC57F5" w:rsidP="00AC57F5">
      <w:pPr>
        <w:jc w:val="both"/>
      </w:pPr>
      <w:r>
        <w:t xml:space="preserve"> (2) </w:t>
      </w:r>
      <w:hyperlink r:id="rId5" w:history="1">
        <w:r w:rsidRPr="000510D2">
          <w:rPr>
            <w:rStyle w:val="a3"/>
          </w:rPr>
          <w:t>https://mzio.bashkortostan.ru/presscenter/events/17440/</w:t>
        </w:r>
      </w:hyperlink>
    </w:p>
    <w:p w:rsidR="00AC57F5" w:rsidRDefault="00AC57F5" w:rsidP="00AC57F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Напоминаем, что в 2024 году налог на имущество физических будет рассчитываться по показателям кадастровой стоимости, утвержденным приказом </w:t>
      </w:r>
      <w:proofErr w:type="spellStart"/>
      <w:r>
        <w:rPr>
          <w:rFonts w:ascii="Times New Roman" w:hAnsi="Times New Roman" w:cs="Times New Roman"/>
          <w:sz w:val="32"/>
          <w:szCs w:val="32"/>
        </w:rPr>
        <w:t>Минземимущества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РБ от 26 сентября 2023 года № 2363.</w:t>
      </w:r>
    </w:p>
    <w:sectPr w:rsidR="00AC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A2"/>
    <w:rsid w:val="00610DA2"/>
    <w:rsid w:val="00AC57F5"/>
    <w:rsid w:val="00C8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C692"/>
  <w15:chartTrackingRefBased/>
  <w15:docId w15:val="{93BAA9A0-AEF6-4774-87CD-FE0488D0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57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zio.bashkortostan.ru/presscenter/events/17440/" TargetMode="External"/><Relationship Id="rId4" Type="http://schemas.openxmlformats.org/officeDocument/2006/relationships/hyperlink" Target="https://rosreestr.gov.ru/wps/portal/cc_ib_svedFDG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2024-09-03T04:31:00Z</dcterms:created>
  <dcterms:modified xsi:type="dcterms:W3CDTF">2024-09-03T04:54:00Z</dcterms:modified>
</cp:coreProperties>
</file>