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74" w:rsidRDefault="00A23E74" w:rsidP="00A23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A23E74" w:rsidRDefault="00A23E74" w:rsidP="00A23E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Ревизионной комиссии по отчету об исполнении бюджета муниципального района Давлекановский район </w:t>
      </w:r>
      <w:r w:rsidR="00973942">
        <w:rPr>
          <w:b/>
          <w:sz w:val="28"/>
          <w:szCs w:val="28"/>
        </w:rPr>
        <w:t>Республики Башкортостан за 2017</w:t>
      </w:r>
      <w:r w:rsidR="00164C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</w:p>
    <w:p w:rsidR="00A23E74" w:rsidRDefault="00A23E74" w:rsidP="00C70694">
      <w:pPr>
        <w:rPr>
          <w:sz w:val="28"/>
          <w:szCs w:val="28"/>
        </w:rPr>
      </w:pPr>
    </w:p>
    <w:p w:rsidR="00A23E74" w:rsidRDefault="00927D4C" w:rsidP="00A23E7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12 </w:t>
      </w:r>
      <w:r w:rsidR="00973942">
        <w:rPr>
          <w:sz w:val="28"/>
          <w:szCs w:val="28"/>
        </w:rPr>
        <w:t xml:space="preserve">апреля 2018 </w:t>
      </w:r>
      <w:r w:rsidR="00A23E74">
        <w:rPr>
          <w:sz w:val="28"/>
          <w:szCs w:val="28"/>
        </w:rPr>
        <w:t>года</w:t>
      </w:r>
    </w:p>
    <w:p w:rsidR="00A23E74" w:rsidRDefault="00A23E74" w:rsidP="00C70694">
      <w:pPr>
        <w:rPr>
          <w:sz w:val="28"/>
          <w:szCs w:val="28"/>
        </w:rPr>
      </w:pPr>
    </w:p>
    <w:p w:rsidR="00A23E74" w:rsidRDefault="00A23E74" w:rsidP="006B571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38 Федерального закона от 6 октября 2003 года «Об общих принципах организации местного самоуправления в Российской Федерации», 264.4 Бюджетного кодекса Российской Федерации, статьями 39, 41 Устава муниципального района Давлекановский район Республики Башкортостан, статьей </w:t>
      </w:r>
      <w:r w:rsidR="00FE6D17">
        <w:rPr>
          <w:sz w:val="28"/>
          <w:szCs w:val="28"/>
        </w:rPr>
        <w:t xml:space="preserve">57 Положения о </w:t>
      </w:r>
      <w:r w:rsidRPr="00C37628">
        <w:rPr>
          <w:sz w:val="28"/>
          <w:szCs w:val="28"/>
        </w:rPr>
        <w:t>бюджетном процессе в муниципальном районе Давлекановский район Республики Башкортостан, утвержденного решением Совета муниципального района Давлекановский рай</w:t>
      </w:r>
      <w:r>
        <w:rPr>
          <w:sz w:val="28"/>
          <w:szCs w:val="28"/>
        </w:rPr>
        <w:t>он Республики Башкортостан от 05</w:t>
      </w:r>
      <w:proofErr w:type="gramEnd"/>
      <w:r>
        <w:rPr>
          <w:sz w:val="28"/>
          <w:szCs w:val="28"/>
        </w:rPr>
        <w:t xml:space="preserve"> марта 2014</w:t>
      </w:r>
      <w:r w:rsidR="00C70694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3/37-30, Ревизионная комиссия муниципального района Давлекановский район Республики Башкортостан рассмотрела представленный администрацией муниципального района Давлекановский район Республики Башкортостан отчет об исполнении бюджета муниципального района Давлекановский район</w:t>
      </w:r>
      <w:r w:rsidR="00973942">
        <w:rPr>
          <w:sz w:val="28"/>
          <w:szCs w:val="28"/>
        </w:rPr>
        <w:t xml:space="preserve"> Республики Башкортостан за 2017</w:t>
      </w:r>
      <w:r>
        <w:rPr>
          <w:sz w:val="28"/>
          <w:szCs w:val="28"/>
        </w:rPr>
        <w:t xml:space="preserve"> год. Отчет составлен на основе бюджетной отчетности главных администраторов бюджетных средств.</w:t>
      </w:r>
    </w:p>
    <w:p w:rsidR="00A23E74" w:rsidRDefault="00A23E74" w:rsidP="006B571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5543A">
        <w:rPr>
          <w:sz w:val="28"/>
          <w:szCs w:val="28"/>
        </w:rPr>
        <w:t xml:space="preserve">В соответствии  со статьей 264.4 Бюджетного кодекса Российской Федерации </w:t>
      </w:r>
      <w:r>
        <w:rPr>
          <w:sz w:val="28"/>
          <w:szCs w:val="28"/>
        </w:rPr>
        <w:t>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</w:t>
      </w:r>
    </w:p>
    <w:p w:rsidR="00A23E74" w:rsidRDefault="00A23E74" w:rsidP="006B571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Внешняя проверка годового отчета об исполнении местного бюджета осуществляется органом муниципального финансового контроля – Ревизионной комиссией.</w:t>
      </w:r>
    </w:p>
    <w:p w:rsidR="00A23E74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указанной статьей Бюджетного кодекса Российской Федерации м</w:t>
      </w:r>
      <w:r w:rsidRPr="00C5543A">
        <w:rPr>
          <w:rFonts w:ascii="Times New Roman" w:hAnsi="Times New Roman" w:cs="Times New Roman"/>
          <w:sz w:val="28"/>
          <w:szCs w:val="28"/>
        </w:rPr>
        <w:t>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</w:t>
      </w:r>
      <w:r>
        <w:rPr>
          <w:rFonts w:ascii="Times New Roman" w:hAnsi="Times New Roman" w:cs="Times New Roman"/>
          <w:sz w:val="28"/>
          <w:szCs w:val="28"/>
        </w:rPr>
        <w:t xml:space="preserve"> Ревизионная комиссия</w:t>
      </w:r>
      <w:r w:rsidRPr="00C5543A">
        <w:rPr>
          <w:rFonts w:ascii="Times New Roman" w:hAnsi="Times New Roman" w:cs="Times New Roman"/>
          <w:sz w:val="28"/>
          <w:szCs w:val="28"/>
        </w:rPr>
        <w:t xml:space="preserve">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E74" w:rsidRDefault="00A23E74" w:rsidP="006B57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Отчет об исполнении бюджета муниципального района Давлекановский район</w:t>
      </w:r>
      <w:r w:rsidR="00973942">
        <w:rPr>
          <w:sz w:val="28"/>
          <w:szCs w:val="28"/>
        </w:rPr>
        <w:t xml:space="preserve"> Республики Башкортостан за 2017 </w:t>
      </w:r>
      <w:r>
        <w:rPr>
          <w:sz w:val="28"/>
          <w:szCs w:val="28"/>
        </w:rPr>
        <w:t>год составлен на основании показателей форм бюджетной отчетности, представленных 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</w:t>
      </w:r>
    </w:p>
    <w:p w:rsidR="009022E0" w:rsidRDefault="009022E0" w:rsidP="006B5712">
      <w:pPr>
        <w:pStyle w:val="a4"/>
      </w:pPr>
      <w:r>
        <w:lastRenderedPageBreak/>
        <w:t>Основные характеристики отчета об исполнении бюджета муниципального района Давлекановский район</w:t>
      </w:r>
      <w:r w:rsidR="00973942">
        <w:t xml:space="preserve"> Республики Башкортостан за 2017</w:t>
      </w:r>
      <w:r>
        <w:t xml:space="preserve"> год:</w:t>
      </w:r>
    </w:p>
    <w:p w:rsidR="00973942" w:rsidRDefault="00973942" w:rsidP="006B5712">
      <w:pPr>
        <w:pStyle w:val="a4"/>
      </w:pPr>
      <w:r>
        <w:t>общий объем доходов по отчету об исполнении бюджета муниципального  района Давлекановский район Республики Башкортостан за 2017 год в сумме 806126,4 тыс. рублей;</w:t>
      </w:r>
    </w:p>
    <w:p w:rsidR="00973942" w:rsidRDefault="00973942" w:rsidP="006B5712">
      <w:pPr>
        <w:pStyle w:val="a4"/>
      </w:pPr>
      <w:r>
        <w:t>общий объем расходов по отчету об исполнении бюджета муниципального района Давлекановский район Республики Башкортостан за 2017 год  в сумме 811140,4  тыс. рублей;</w:t>
      </w:r>
    </w:p>
    <w:p w:rsidR="00973942" w:rsidRDefault="00973942" w:rsidP="006B5712">
      <w:pPr>
        <w:pStyle w:val="a4"/>
      </w:pPr>
      <w:r>
        <w:t xml:space="preserve">общий дефицит бюджета по отчету об исполнении бюджета муниципального района Давлекановский район Республики Башкортостан за 2017год  в сумме  5014,0  тыс. рублей. </w:t>
      </w:r>
    </w:p>
    <w:p w:rsidR="006B5712" w:rsidRPr="00F64801" w:rsidRDefault="00127977" w:rsidP="006B5712">
      <w:pPr>
        <w:ind w:firstLine="720"/>
        <w:jc w:val="both"/>
        <w:rPr>
          <w:bCs/>
          <w:sz w:val="28"/>
          <w:szCs w:val="28"/>
        </w:rPr>
      </w:pPr>
      <w:proofErr w:type="gramStart"/>
      <w:r w:rsidRPr="00752A46">
        <w:rPr>
          <w:sz w:val="28"/>
          <w:szCs w:val="28"/>
        </w:rPr>
        <w:t>Согласно представленной пояснительной записки</w:t>
      </w:r>
      <w:r>
        <w:t xml:space="preserve"> </w:t>
      </w:r>
      <w:r w:rsidR="00752A46">
        <w:rPr>
          <w:bCs/>
          <w:sz w:val="28"/>
          <w:szCs w:val="28"/>
        </w:rPr>
        <w:t xml:space="preserve">исполнение бюджета муниципального района Давлекановский район Республики Башкортостан </w:t>
      </w:r>
      <w:r w:rsidR="006B5712" w:rsidRPr="00F64801">
        <w:rPr>
          <w:bCs/>
          <w:sz w:val="28"/>
          <w:szCs w:val="28"/>
        </w:rPr>
        <w:t>составило 806 126,4 тыс. рублей или 102,1 процента к годовому плану. Объем поступлений в бюджет к у</w:t>
      </w:r>
      <w:proofErr w:type="gramEnd"/>
      <w:r w:rsidR="006B5712" w:rsidRPr="00F64801">
        <w:rPr>
          <w:bCs/>
          <w:sz w:val="28"/>
          <w:szCs w:val="28"/>
        </w:rPr>
        <w:t>ровню 2016 года увеличился на 30 654,0 тыс. рублей или на 4,0 процентов.</w:t>
      </w:r>
    </w:p>
    <w:p w:rsidR="00752A46" w:rsidRDefault="006B5712" w:rsidP="006B571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сравнения в 2016 году: исполнение бюджета </w:t>
      </w:r>
      <w:r w:rsidR="00752A46">
        <w:rPr>
          <w:bCs/>
          <w:sz w:val="28"/>
          <w:szCs w:val="28"/>
        </w:rPr>
        <w:t>по доходам составило 103,6 процента к годовому плану. Объем поступлений в бюджет к уровню 2015 года увеличился на 34 751,6 тыс. рублей или на 4,7 процентов.</w:t>
      </w:r>
    </w:p>
    <w:p w:rsidR="006B5712" w:rsidRPr="00F64801" w:rsidRDefault="006B5712" w:rsidP="006B5712">
      <w:pPr>
        <w:ind w:firstLine="540"/>
        <w:jc w:val="both"/>
        <w:rPr>
          <w:bCs/>
          <w:sz w:val="28"/>
          <w:szCs w:val="28"/>
        </w:rPr>
      </w:pPr>
      <w:r w:rsidRPr="00F64801">
        <w:rPr>
          <w:bCs/>
          <w:sz w:val="28"/>
          <w:szCs w:val="28"/>
        </w:rPr>
        <w:t>В структуре доходов бюджета муниципального района Давлекановский район Республики Башкортостан доля налоговых доходов составила 33,5 процента (в 2016 году – 35,1 процента), неналоговых доходов – 4,0 процента (3,1 процента), безвозмездных перечислений – 62,5 процента (61,8 процента).</w:t>
      </w:r>
    </w:p>
    <w:p w:rsidR="006B5712" w:rsidRPr="00F64801" w:rsidRDefault="006B5712" w:rsidP="006B5712">
      <w:pPr>
        <w:ind w:firstLine="540"/>
        <w:jc w:val="both"/>
        <w:rPr>
          <w:bCs/>
          <w:sz w:val="28"/>
          <w:szCs w:val="28"/>
        </w:rPr>
      </w:pPr>
      <w:r w:rsidRPr="00F64801">
        <w:rPr>
          <w:bCs/>
          <w:sz w:val="28"/>
          <w:szCs w:val="28"/>
        </w:rPr>
        <w:t>В бюджет муниципального района Давлекановский район Республики Башкортостан поступило налоговых и неналоговых доходов в сумме 302 157,4 тыс. рублей с ростом к 2016 году на 5 958,6 тыс. рублей или на 2,0 процента, годовой план исполнен на 106,6 процента.</w:t>
      </w:r>
    </w:p>
    <w:p w:rsidR="006B5712" w:rsidRPr="006B5712" w:rsidRDefault="006B5712" w:rsidP="006B5712">
      <w:pPr>
        <w:ind w:firstLine="540"/>
        <w:jc w:val="both"/>
        <w:rPr>
          <w:bCs/>
          <w:sz w:val="28"/>
          <w:szCs w:val="28"/>
        </w:rPr>
      </w:pPr>
      <w:proofErr w:type="gramStart"/>
      <w:r w:rsidRPr="00F64801">
        <w:rPr>
          <w:bCs/>
          <w:sz w:val="28"/>
          <w:szCs w:val="28"/>
        </w:rPr>
        <w:t xml:space="preserve">Основная часть налоговых и неналоговых доходов бюджета муниципального района Давлекановский район Республики Башкортостан сформирована за счет налога на доходы физических лиц (68,2 процента от налоговых и неналоговых доходов бюджета муниципального района Давлекановский район Республики Башкортостан), налогов на совокупный налог (16,0 процента), акцизов (3,6 процента), доходов от использования имущества, находящегося в государственной </w:t>
      </w:r>
      <w:r w:rsidRPr="00F64801">
        <w:rPr>
          <w:b/>
          <w:bCs/>
          <w:sz w:val="28"/>
          <w:szCs w:val="28"/>
        </w:rPr>
        <w:t xml:space="preserve"> </w:t>
      </w:r>
      <w:r w:rsidRPr="00F64801">
        <w:rPr>
          <w:bCs/>
          <w:sz w:val="28"/>
          <w:szCs w:val="28"/>
        </w:rPr>
        <w:t>и муниципальной</w:t>
      </w:r>
      <w:r w:rsidRPr="00F64801">
        <w:rPr>
          <w:b/>
          <w:bCs/>
          <w:sz w:val="28"/>
          <w:szCs w:val="28"/>
        </w:rPr>
        <w:t xml:space="preserve"> </w:t>
      </w:r>
      <w:r w:rsidRPr="006B5712">
        <w:rPr>
          <w:bCs/>
          <w:sz w:val="28"/>
          <w:szCs w:val="28"/>
        </w:rPr>
        <w:t>собственности (3,5 процента).</w:t>
      </w:r>
      <w:proofErr w:type="gramEnd"/>
    </w:p>
    <w:p w:rsidR="006B5712" w:rsidRPr="006B5712" w:rsidRDefault="006B5712" w:rsidP="006B5712">
      <w:pPr>
        <w:ind w:firstLine="540"/>
        <w:jc w:val="both"/>
        <w:rPr>
          <w:bCs/>
          <w:sz w:val="28"/>
          <w:szCs w:val="28"/>
        </w:rPr>
      </w:pPr>
      <w:r w:rsidRPr="006B5712">
        <w:rPr>
          <w:bCs/>
          <w:sz w:val="28"/>
          <w:szCs w:val="28"/>
        </w:rPr>
        <w:t>Налоговых доходов поступило в бюджет муниципального района Давлекановский район Республики Башкортостан в сумме 270 100,2 тыс. рублей, со снижением  к 2016 году на 2 046,2 тыс. рублей или на 0,8 процента. Годовой план выполнен на 110,9 процента.</w:t>
      </w:r>
    </w:p>
    <w:p w:rsidR="006B5712" w:rsidRPr="00F64801" w:rsidRDefault="006B5712" w:rsidP="006B5712">
      <w:pPr>
        <w:ind w:firstLine="540"/>
        <w:jc w:val="both"/>
        <w:rPr>
          <w:bCs/>
          <w:sz w:val="28"/>
          <w:szCs w:val="28"/>
        </w:rPr>
      </w:pPr>
      <w:r w:rsidRPr="006B5712">
        <w:rPr>
          <w:bCs/>
          <w:sz w:val="28"/>
          <w:szCs w:val="28"/>
        </w:rPr>
        <w:t>Неналоговых доходов</w:t>
      </w:r>
      <w:r w:rsidRPr="00F64801">
        <w:rPr>
          <w:b/>
          <w:bCs/>
          <w:sz w:val="28"/>
          <w:szCs w:val="28"/>
        </w:rPr>
        <w:t xml:space="preserve"> </w:t>
      </w:r>
      <w:r w:rsidRPr="00F64801">
        <w:rPr>
          <w:bCs/>
          <w:sz w:val="28"/>
          <w:szCs w:val="28"/>
        </w:rPr>
        <w:t>поступило в бюджет муниципального района Давлекановский район Республики Башкортостан в сумме 32 057,2 тыс. рублей, с ростом к 2016 году на 8 004,8 тыс. рублей или на 33,3 процента. Годовой план исполнен на 80,5 процента.</w:t>
      </w:r>
    </w:p>
    <w:p w:rsidR="006B5712" w:rsidRDefault="006B5712" w:rsidP="006B5712">
      <w:pPr>
        <w:ind w:firstLine="720"/>
        <w:jc w:val="both"/>
        <w:rPr>
          <w:bCs/>
          <w:sz w:val="28"/>
          <w:szCs w:val="28"/>
        </w:rPr>
      </w:pP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Расходы бюджета муниципального района Давлекановский район Республики Башкортостан за 2017 год исполнены в сумме 811 140,4 тыс. рублей, что составило 99,3 процента к годовому плану и на 4,2 процента превысило уровень 2016 года.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структуре расходов бюджета муниципального района Давлекановский район Республики Башкортостан наибольший удельный вес занимает социальная составляющая – 77,5 процента общих расходов бюджета, из них: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образование направлено 58,0 процента;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культуру, кинематографию – 7,3 процент;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жилищно-коммунальное хозяйство – 6,5 процентов;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социальную политику – 5,3 процента;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средства массовой информации – 0,2 процента;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на физическую культуру и спорт – 0,2 процента.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Расходы на развитие национальной экономики составляет 13,6 процент общих расходов бюджета муниципального района Давлекановский район Республики Башкортостан, на межбюджетные трансферты общего характера – 1,7 процента, на национальную оборону, национальную безопасность и правоохранительную деятельность – 0,5 процента, на общегосударственные расходы – 6,7 процентов. </w:t>
      </w:r>
    </w:p>
    <w:p w:rsidR="0018263D" w:rsidRDefault="0018263D" w:rsidP="0018263D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Доля программных расходов в общих расходах бюджета муниципального района Давлекановского района Республики Башкортостан за 2017 год составила 97,9 процента. Финансовое обеспечение муниципальных программ  составило 793 948,6 тыс. рублей или 99,4 процента к годовому плану, непрограммных расходов – 17 181,8 тыс. рублей или 92,2 процента.  </w:t>
      </w:r>
    </w:p>
    <w:p w:rsidR="00A23E74" w:rsidRDefault="00A23E74" w:rsidP="006B5712">
      <w:pPr>
        <w:pStyle w:val="a4"/>
        <w:rPr>
          <w:szCs w:val="28"/>
        </w:rPr>
      </w:pPr>
      <w:r>
        <w:rPr>
          <w:szCs w:val="28"/>
        </w:rPr>
        <w:t xml:space="preserve">Во исполнение статьи 264.5 </w:t>
      </w:r>
      <w:r w:rsidR="00976E31">
        <w:rPr>
          <w:szCs w:val="28"/>
        </w:rPr>
        <w:t xml:space="preserve">Бюджетного кодекса Российской Федерации </w:t>
      </w:r>
      <w:r>
        <w:rPr>
          <w:szCs w:val="28"/>
        </w:rPr>
        <w:t>одновременно  с отчетом об исполнении бюджета представлены проект решения об исполнении бюджета муниципального района Давлекановский район</w:t>
      </w:r>
      <w:r w:rsidR="00976E31">
        <w:rPr>
          <w:szCs w:val="28"/>
        </w:rPr>
        <w:t xml:space="preserve"> Республики Башкортостан за 2016</w:t>
      </w:r>
      <w:r>
        <w:rPr>
          <w:szCs w:val="28"/>
        </w:rPr>
        <w:t xml:space="preserve"> год, иные документы, предусмотренные бюджетным законодательством Российской Федерации.</w:t>
      </w:r>
    </w:p>
    <w:p w:rsidR="00A23E74" w:rsidRPr="00C5543A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статьи 264.6 Бюджетного кодекса Российской Федерации, статьи 39 Устава муниципального района Давлекановский район Республики Башкортостан   отдельными приложениями к годовому отчету об исполнении бюджета также утверждаются следующие показатели: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t xml:space="preserve">доходов бюджета по кодам </w:t>
      </w:r>
      <w:r w:rsidR="00164CD1">
        <w:rPr>
          <w:rFonts w:ascii="Times New Roman" w:hAnsi="Times New Roman" w:cs="Times New Roman"/>
          <w:sz w:val="28"/>
          <w:szCs w:val="28"/>
        </w:rPr>
        <w:t xml:space="preserve">бюджетной </w:t>
      </w:r>
      <w:r w:rsidRPr="0046250C">
        <w:rPr>
          <w:rFonts w:ascii="Times New Roman" w:hAnsi="Times New Roman" w:cs="Times New Roman"/>
          <w:sz w:val="28"/>
          <w:szCs w:val="28"/>
        </w:rPr>
        <w:t>классификации доходов бюджетов;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t xml:space="preserve">доходов бюджета по </w:t>
      </w:r>
      <w:r w:rsidR="00164CD1">
        <w:rPr>
          <w:rFonts w:ascii="Times New Roman" w:hAnsi="Times New Roman" w:cs="Times New Roman"/>
          <w:sz w:val="28"/>
          <w:szCs w:val="28"/>
        </w:rPr>
        <w:t xml:space="preserve">видам доходов, подвидам </w:t>
      </w:r>
      <w:r w:rsidRPr="0046250C">
        <w:rPr>
          <w:rFonts w:ascii="Times New Roman" w:hAnsi="Times New Roman" w:cs="Times New Roman"/>
          <w:sz w:val="28"/>
          <w:szCs w:val="28"/>
        </w:rPr>
        <w:t>доходов, классификации операций сектора государственного управления, относящихся к доходам бюджета;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t>расходов бюджета по ведомственной структуре расходов соответствующего бюджета;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t>расходов бюджета по разделам и подразделам классификации расходов бюджетов;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lastRenderedPageBreak/>
        <w:t xml:space="preserve">источников финансирования дефицита бюджета по кодам </w:t>
      </w:r>
      <w:proofErr w:type="gramStart"/>
      <w:r w:rsidRPr="0046250C">
        <w:rPr>
          <w:rFonts w:ascii="Times New Roman" w:hAnsi="Times New Roman" w:cs="Times New Roman"/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46250C">
        <w:rPr>
          <w:rFonts w:ascii="Times New Roman" w:hAnsi="Times New Roman" w:cs="Times New Roman"/>
          <w:sz w:val="28"/>
          <w:szCs w:val="28"/>
        </w:rPr>
        <w:t>;</w:t>
      </w:r>
    </w:p>
    <w:p w:rsidR="00A23E74" w:rsidRPr="0046250C" w:rsidRDefault="00A23E74" w:rsidP="006B571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6250C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бюджета по кодам групп, подгрупп, статей, видов </w:t>
      </w:r>
      <w:proofErr w:type="gramStart"/>
      <w:r w:rsidRPr="0046250C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46250C">
        <w:rPr>
          <w:rFonts w:ascii="Times New Roman" w:hAnsi="Times New Roman" w:cs="Times New Roman"/>
          <w:sz w:val="28"/>
          <w:szCs w:val="28"/>
        </w:rPr>
        <w:t xml:space="preserve"> управления, относящихся к источникам финансирования дефицитов бюджетов.</w:t>
      </w:r>
    </w:p>
    <w:p w:rsidR="00A23E74" w:rsidRDefault="00A23E74" w:rsidP="006B57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отчет об исполнении бюджета муниципального района Давлекановский район</w:t>
      </w:r>
      <w:r w:rsidR="0018263D">
        <w:rPr>
          <w:sz w:val="28"/>
          <w:szCs w:val="28"/>
        </w:rPr>
        <w:t xml:space="preserve"> Республики Башкортостан за 2017</w:t>
      </w:r>
      <w:r>
        <w:rPr>
          <w:sz w:val="28"/>
          <w:szCs w:val="28"/>
        </w:rPr>
        <w:t xml:space="preserve"> год и приложенные документы, Ревизионная комиссия муниципального района Давлекановский район Республики Башкортостан считает, что представленный отчет об исполнении бюджета муниципального района Давлекановский район</w:t>
      </w:r>
      <w:r w:rsidR="0018263D">
        <w:rPr>
          <w:sz w:val="28"/>
          <w:szCs w:val="28"/>
        </w:rPr>
        <w:t xml:space="preserve"> Республики Башкортостан за 2017</w:t>
      </w:r>
      <w:r>
        <w:rPr>
          <w:sz w:val="28"/>
          <w:szCs w:val="28"/>
        </w:rPr>
        <w:t xml:space="preserve"> год составлен в соответствии с действующим бюджетным законодательством.</w:t>
      </w:r>
    </w:p>
    <w:p w:rsidR="00A23E74" w:rsidRDefault="00A23E74" w:rsidP="006B571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статьи 264.5 Бюджетного кодекса Российской Федерации, статьи 40 Устава муниципального района Давлекановский район Республики Башкортостан</w:t>
      </w:r>
      <w:r w:rsidR="00C70694">
        <w:rPr>
          <w:sz w:val="28"/>
          <w:szCs w:val="28"/>
        </w:rPr>
        <w:t xml:space="preserve">, статьи </w:t>
      </w:r>
      <w:r w:rsidR="00C70694" w:rsidRPr="00C37628">
        <w:rPr>
          <w:sz w:val="28"/>
          <w:szCs w:val="28"/>
        </w:rPr>
        <w:t>57 Положения о  бюджетном процессе в муниципальном районе Давлекановский район Республики Башкортостан, утвержденного решением Совета муниципального района Давлекановский рай</w:t>
      </w:r>
      <w:r w:rsidR="00C70694">
        <w:rPr>
          <w:sz w:val="28"/>
          <w:szCs w:val="28"/>
        </w:rPr>
        <w:t>он Республики Башкортостан от 05 марта 2014 года №3/37-30, Ревизионная комиссия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Ревизионная комиссия направляет отчет об исполнении</w:t>
      </w:r>
      <w:proofErr w:type="gramEnd"/>
      <w:r>
        <w:rPr>
          <w:sz w:val="28"/>
          <w:szCs w:val="28"/>
        </w:rPr>
        <w:t xml:space="preserve">  бюджета муниципального района Давлекановский район</w:t>
      </w:r>
      <w:r w:rsidR="00FE6D17">
        <w:rPr>
          <w:sz w:val="28"/>
          <w:szCs w:val="28"/>
        </w:rPr>
        <w:t xml:space="preserve"> Республики Башкортостан за 2016</w:t>
      </w:r>
      <w:r>
        <w:rPr>
          <w:sz w:val="28"/>
          <w:szCs w:val="28"/>
        </w:rPr>
        <w:t xml:space="preserve"> год на рассмотрение постоянной комиссии Совета </w:t>
      </w:r>
      <w:r w:rsidR="00FE6D17">
        <w:rPr>
          <w:sz w:val="28"/>
          <w:szCs w:val="28"/>
        </w:rPr>
        <w:t xml:space="preserve">по </w:t>
      </w:r>
      <w:r w:rsidR="00FE6D17" w:rsidRPr="001E7D36">
        <w:rPr>
          <w:sz w:val="28"/>
          <w:szCs w:val="28"/>
        </w:rPr>
        <w:t>бюджету, налогам, экономическому развитию, вопросам собственности и инвестиционной политике</w:t>
      </w:r>
      <w:r>
        <w:rPr>
          <w:sz w:val="28"/>
          <w:szCs w:val="28"/>
        </w:rPr>
        <w:t>.</w:t>
      </w:r>
    </w:p>
    <w:p w:rsidR="00127977" w:rsidRDefault="00127977" w:rsidP="00927D4C">
      <w:pPr>
        <w:rPr>
          <w:sz w:val="28"/>
          <w:szCs w:val="28"/>
        </w:rPr>
      </w:pPr>
    </w:p>
    <w:p w:rsidR="00A23E74" w:rsidRDefault="00A23E74" w:rsidP="00927D4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A23E74" w:rsidRDefault="00927D4C" w:rsidP="00927D4C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Ревизионной комиссии</w:t>
      </w:r>
      <w:r w:rsidR="00A23E74">
        <w:rPr>
          <w:sz w:val="28"/>
          <w:szCs w:val="28"/>
        </w:rPr>
        <w:tab/>
        <w:t xml:space="preserve">              </w:t>
      </w:r>
      <w:bookmarkStart w:id="0" w:name="_GoBack"/>
      <w:bookmarkEnd w:id="0"/>
      <w:r w:rsidR="00A23E74">
        <w:rPr>
          <w:sz w:val="28"/>
          <w:szCs w:val="28"/>
        </w:rPr>
        <w:t>М.В.</w:t>
      </w:r>
      <w:r w:rsidR="00FE6D17">
        <w:rPr>
          <w:sz w:val="28"/>
          <w:szCs w:val="28"/>
        </w:rPr>
        <w:t xml:space="preserve"> </w:t>
      </w:r>
      <w:r w:rsidR="00A23E74">
        <w:rPr>
          <w:sz w:val="28"/>
          <w:szCs w:val="28"/>
        </w:rPr>
        <w:t>Исхаков</w:t>
      </w:r>
    </w:p>
    <w:p w:rsidR="00A23E74" w:rsidRDefault="00A23E74" w:rsidP="00927D4C">
      <w:pPr>
        <w:ind w:firstLine="720"/>
        <w:jc w:val="right"/>
        <w:rPr>
          <w:sz w:val="28"/>
          <w:szCs w:val="28"/>
        </w:rPr>
      </w:pPr>
    </w:p>
    <w:p w:rsidR="009022E0" w:rsidRDefault="009022E0" w:rsidP="00A23E74">
      <w:pPr>
        <w:ind w:firstLine="720"/>
        <w:jc w:val="both"/>
        <w:rPr>
          <w:sz w:val="28"/>
          <w:szCs w:val="28"/>
        </w:rPr>
      </w:pPr>
    </w:p>
    <w:p w:rsidR="00127977" w:rsidRDefault="00127977" w:rsidP="00A23E74">
      <w:pPr>
        <w:ind w:firstLine="720"/>
        <w:jc w:val="both"/>
        <w:rPr>
          <w:sz w:val="28"/>
          <w:szCs w:val="28"/>
        </w:rPr>
      </w:pPr>
    </w:p>
    <w:sectPr w:rsidR="00127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F93"/>
    <w:rsid w:val="000F765A"/>
    <w:rsid w:val="00110F75"/>
    <w:rsid w:val="00112FF6"/>
    <w:rsid w:val="00127977"/>
    <w:rsid w:val="00164CD1"/>
    <w:rsid w:val="0018263D"/>
    <w:rsid w:val="001D0229"/>
    <w:rsid w:val="001D7A2E"/>
    <w:rsid w:val="001E6CD6"/>
    <w:rsid w:val="00226F93"/>
    <w:rsid w:val="002C5FF5"/>
    <w:rsid w:val="00413B53"/>
    <w:rsid w:val="00454D92"/>
    <w:rsid w:val="0046250C"/>
    <w:rsid w:val="004D77A9"/>
    <w:rsid w:val="005075BB"/>
    <w:rsid w:val="00577D23"/>
    <w:rsid w:val="006349CE"/>
    <w:rsid w:val="0066644B"/>
    <w:rsid w:val="006A60C8"/>
    <w:rsid w:val="006B5712"/>
    <w:rsid w:val="00705F83"/>
    <w:rsid w:val="00752A46"/>
    <w:rsid w:val="007A7F5E"/>
    <w:rsid w:val="007B337A"/>
    <w:rsid w:val="009022E0"/>
    <w:rsid w:val="00903358"/>
    <w:rsid w:val="00927D4C"/>
    <w:rsid w:val="00973942"/>
    <w:rsid w:val="00976E31"/>
    <w:rsid w:val="0098263A"/>
    <w:rsid w:val="009C010F"/>
    <w:rsid w:val="009E7CBE"/>
    <w:rsid w:val="009F2C76"/>
    <w:rsid w:val="00A07B8B"/>
    <w:rsid w:val="00A23E74"/>
    <w:rsid w:val="00A304FC"/>
    <w:rsid w:val="00A724D5"/>
    <w:rsid w:val="00A920E5"/>
    <w:rsid w:val="00B37DF7"/>
    <w:rsid w:val="00B44C10"/>
    <w:rsid w:val="00B81EE6"/>
    <w:rsid w:val="00C00995"/>
    <w:rsid w:val="00C534AC"/>
    <w:rsid w:val="00C5543A"/>
    <w:rsid w:val="00C70694"/>
    <w:rsid w:val="00DB439E"/>
    <w:rsid w:val="00E41C7E"/>
    <w:rsid w:val="00E844B4"/>
    <w:rsid w:val="00EE31E7"/>
    <w:rsid w:val="00FB0891"/>
    <w:rsid w:val="00FE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54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112FF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"/>
    <w:link w:val="a5"/>
    <w:rsid w:val="009022E0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4"/>
    <w:rsid w:val="009022E0"/>
    <w:rPr>
      <w:sz w:val="28"/>
      <w:szCs w:val="24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752A46"/>
    <w:pPr>
      <w:spacing w:after="160" w:line="240" w:lineRule="exact"/>
    </w:pPr>
    <w:rPr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543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112FF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"/>
    <w:link w:val="a5"/>
    <w:rsid w:val="009022E0"/>
    <w:pPr>
      <w:ind w:firstLine="720"/>
      <w:jc w:val="both"/>
    </w:pPr>
    <w:rPr>
      <w:sz w:val="28"/>
    </w:rPr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4"/>
    <w:rsid w:val="009022E0"/>
    <w:rPr>
      <w:sz w:val="28"/>
      <w:szCs w:val="24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752A46"/>
    <w:pPr>
      <w:spacing w:after="160" w:line="240" w:lineRule="exact"/>
    </w:pPr>
    <w:rPr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фсб</dc:creator>
  <cp:keywords/>
  <dc:description/>
  <cp:lastModifiedBy>Наталья</cp:lastModifiedBy>
  <cp:revision>10</cp:revision>
  <cp:lastPrinted>2018-05-08T07:38:00Z</cp:lastPrinted>
  <dcterms:created xsi:type="dcterms:W3CDTF">2015-04-03T09:18:00Z</dcterms:created>
  <dcterms:modified xsi:type="dcterms:W3CDTF">2018-05-08T11:00:00Z</dcterms:modified>
</cp:coreProperties>
</file>