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34D" w:rsidRPr="00EE5A95" w:rsidRDefault="00AD734D" w:rsidP="00AD734D">
      <w:pPr>
        <w:jc w:val="center"/>
        <w:rPr>
          <w:sz w:val="28"/>
          <w:szCs w:val="28"/>
        </w:rPr>
      </w:pPr>
      <w:r w:rsidRPr="00EE5A95">
        <w:rPr>
          <w:sz w:val="28"/>
          <w:szCs w:val="28"/>
        </w:rPr>
        <w:t>Совет сельского поселения Кадыргуловский сельсовет муниципального района</w:t>
      </w:r>
    </w:p>
    <w:p w:rsidR="00AD734D" w:rsidRPr="00EE5A95" w:rsidRDefault="00AD734D" w:rsidP="00AD734D">
      <w:pPr>
        <w:jc w:val="center"/>
        <w:rPr>
          <w:sz w:val="28"/>
          <w:szCs w:val="28"/>
        </w:rPr>
      </w:pPr>
      <w:r w:rsidRPr="00EE5A95">
        <w:rPr>
          <w:sz w:val="28"/>
          <w:szCs w:val="28"/>
        </w:rPr>
        <w:t>Давлекановский район Республики Башкортостан</w:t>
      </w:r>
    </w:p>
    <w:p w:rsidR="00AD734D" w:rsidRPr="00EE5A95" w:rsidRDefault="00AD734D" w:rsidP="00AD734D">
      <w:pPr>
        <w:jc w:val="center"/>
        <w:rPr>
          <w:sz w:val="28"/>
          <w:szCs w:val="28"/>
        </w:rPr>
      </w:pPr>
    </w:p>
    <w:p w:rsidR="00AD734D" w:rsidRPr="00EE5A95" w:rsidRDefault="00AD734D" w:rsidP="00AD734D">
      <w:pPr>
        <w:jc w:val="center"/>
        <w:rPr>
          <w:sz w:val="28"/>
          <w:szCs w:val="28"/>
        </w:rPr>
      </w:pPr>
    </w:p>
    <w:p w:rsidR="00AD734D" w:rsidRPr="00EE5A95" w:rsidRDefault="00AD734D" w:rsidP="00AD734D">
      <w:pPr>
        <w:jc w:val="center"/>
        <w:rPr>
          <w:sz w:val="28"/>
          <w:szCs w:val="28"/>
        </w:rPr>
      </w:pPr>
      <w:r w:rsidRPr="00EE5A95">
        <w:rPr>
          <w:sz w:val="28"/>
          <w:szCs w:val="28"/>
        </w:rPr>
        <w:t>РЕШЕНИЕ</w:t>
      </w:r>
    </w:p>
    <w:p w:rsidR="00AD734D" w:rsidRPr="00EE5A95" w:rsidRDefault="00AD734D" w:rsidP="00AD734D">
      <w:pPr>
        <w:jc w:val="center"/>
        <w:rPr>
          <w:sz w:val="28"/>
          <w:szCs w:val="28"/>
        </w:rPr>
      </w:pPr>
      <w:r w:rsidRPr="00EE5A95">
        <w:rPr>
          <w:sz w:val="28"/>
          <w:szCs w:val="28"/>
        </w:rPr>
        <w:t xml:space="preserve">№ 32 </w:t>
      </w:r>
      <w:r w:rsidR="00C402E2">
        <w:rPr>
          <w:sz w:val="28"/>
          <w:szCs w:val="28"/>
        </w:rPr>
        <w:t>от</w:t>
      </w:r>
      <w:r w:rsidRPr="00EE5A95">
        <w:rPr>
          <w:sz w:val="28"/>
          <w:szCs w:val="28"/>
        </w:rPr>
        <w:t xml:space="preserve"> 06 июля 2011 года</w:t>
      </w:r>
    </w:p>
    <w:p w:rsidR="00AD734D" w:rsidRPr="00EE5A95" w:rsidRDefault="00AD734D" w:rsidP="00CB6DD1">
      <w:pPr>
        <w:jc w:val="center"/>
        <w:rPr>
          <w:sz w:val="28"/>
          <w:szCs w:val="28"/>
        </w:rPr>
      </w:pPr>
    </w:p>
    <w:p w:rsidR="00CB6DD1" w:rsidRPr="00EE5A95" w:rsidRDefault="00CB6DD1" w:rsidP="00CB6DD1">
      <w:pPr>
        <w:jc w:val="center"/>
        <w:rPr>
          <w:sz w:val="28"/>
          <w:szCs w:val="28"/>
        </w:rPr>
      </w:pPr>
    </w:p>
    <w:p w:rsidR="003B0B2D" w:rsidRPr="00EE5A95" w:rsidRDefault="003B0B2D" w:rsidP="003B0B2D">
      <w:pPr>
        <w:jc w:val="center"/>
        <w:rPr>
          <w:sz w:val="28"/>
          <w:szCs w:val="28"/>
        </w:rPr>
      </w:pPr>
      <w:r w:rsidRPr="00EE5A95">
        <w:rPr>
          <w:sz w:val="28"/>
          <w:szCs w:val="28"/>
        </w:rPr>
        <w:t>О порядке регистрации,  выпаса и прогона сельскохозяйственных животных</w:t>
      </w:r>
    </w:p>
    <w:p w:rsidR="003B0B2D" w:rsidRPr="00EE5A95" w:rsidRDefault="003B0B2D" w:rsidP="003B0B2D">
      <w:pPr>
        <w:jc w:val="center"/>
        <w:rPr>
          <w:sz w:val="28"/>
          <w:szCs w:val="28"/>
        </w:rPr>
      </w:pPr>
      <w:r w:rsidRPr="00EE5A95">
        <w:rPr>
          <w:sz w:val="28"/>
          <w:szCs w:val="28"/>
        </w:rPr>
        <w:t xml:space="preserve"> на территории сельского поселения  Кадыргуловский сельсовет   </w:t>
      </w:r>
    </w:p>
    <w:p w:rsidR="003B0B2D" w:rsidRPr="00EE5A95" w:rsidRDefault="003B0B2D" w:rsidP="003B0B2D">
      <w:pPr>
        <w:jc w:val="center"/>
        <w:rPr>
          <w:sz w:val="28"/>
          <w:szCs w:val="28"/>
        </w:rPr>
      </w:pPr>
      <w:r w:rsidRPr="00EE5A95">
        <w:rPr>
          <w:sz w:val="28"/>
          <w:szCs w:val="28"/>
        </w:rPr>
        <w:t>муниципального района Давлекановский район Республики Башкортостан</w:t>
      </w:r>
    </w:p>
    <w:p w:rsidR="003B0B2D" w:rsidRPr="00EE5A95" w:rsidRDefault="003B0B2D" w:rsidP="003B0B2D">
      <w:pPr>
        <w:jc w:val="center"/>
        <w:rPr>
          <w:sz w:val="28"/>
          <w:szCs w:val="28"/>
        </w:rPr>
      </w:pPr>
    </w:p>
    <w:p w:rsidR="003B0B2D" w:rsidRPr="00EE5A95" w:rsidRDefault="003B0B2D" w:rsidP="003B0B2D">
      <w:pPr>
        <w:jc w:val="both"/>
        <w:rPr>
          <w:sz w:val="28"/>
          <w:szCs w:val="28"/>
        </w:rPr>
      </w:pPr>
      <w:r w:rsidRPr="00EE5A95">
        <w:rPr>
          <w:sz w:val="28"/>
          <w:szCs w:val="28"/>
        </w:rPr>
        <w:tab/>
        <w:t xml:space="preserve">В соответствии с п. 28 ч. 1 ст. 14 Федерального закона от 6 октября </w:t>
      </w:r>
      <w:smartTag w:uri="urn:schemas-microsoft-com:office:smarttags" w:element="metricconverter">
        <w:smartTagPr>
          <w:attr w:name="ProductID" w:val="2003 г"/>
        </w:smartTagPr>
        <w:r w:rsidRPr="00EE5A95">
          <w:rPr>
            <w:sz w:val="28"/>
            <w:szCs w:val="28"/>
          </w:rPr>
          <w:t>2003 г</w:t>
        </w:r>
      </w:smartTag>
      <w:r w:rsidRPr="00EE5A95">
        <w:rPr>
          <w:sz w:val="28"/>
          <w:szCs w:val="28"/>
        </w:rPr>
        <w:t xml:space="preserve">.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Законом Российской Федерации от 14 мая 1993 года № 4979-1 «О ветеринарии»,  п. 3 ст. 2 Закона Республики Башкортостан от 30 мая </w:t>
      </w:r>
      <w:smartTag w:uri="urn:schemas-microsoft-com:office:smarttags" w:element="metricconverter">
        <w:smartTagPr>
          <w:attr w:name="ProductID" w:val="2011 г"/>
        </w:smartTagPr>
        <w:r w:rsidRPr="00EE5A95">
          <w:rPr>
            <w:sz w:val="28"/>
            <w:szCs w:val="28"/>
          </w:rPr>
          <w:t>2011 г</w:t>
        </w:r>
      </w:smartTag>
      <w:r w:rsidRPr="00EE5A95">
        <w:rPr>
          <w:sz w:val="28"/>
          <w:szCs w:val="28"/>
        </w:rPr>
        <w:t>. № 404-з «Об упорядочении выпаса и прогона сельскохозяйственных животных на территории Республики Башкортостан», п. 28 ч. 1 ст. 3 Устава сельского поселения Кадыргуловский сельсовет муниципального района Давлекановский район Республики Башкортостан Совет сельского поселения Кадыргуловский сельсовет  муниципального района Давлекановский район Республики Башкортостан  решил:</w:t>
      </w:r>
    </w:p>
    <w:p w:rsidR="003B0B2D" w:rsidRPr="00EE5A95" w:rsidRDefault="003B0B2D" w:rsidP="003B0B2D">
      <w:pPr>
        <w:numPr>
          <w:ilvl w:val="0"/>
          <w:numId w:val="1"/>
        </w:numPr>
        <w:tabs>
          <w:tab w:val="num" w:pos="0"/>
        </w:tabs>
        <w:ind w:left="0" w:firstLine="705"/>
        <w:jc w:val="both"/>
        <w:rPr>
          <w:sz w:val="28"/>
          <w:szCs w:val="28"/>
        </w:rPr>
      </w:pPr>
      <w:r w:rsidRPr="00EE5A95">
        <w:rPr>
          <w:sz w:val="28"/>
          <w:szCs w:val="28"/>
        </w:rPr>
        <w:t>Утвердить прилагаемый порядок регистрации, выпаса и прогона сельскохозяйственных животных на территории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3B0B2D">
      <w:pPr>
        <w:numPr>
          <w:ilvl w:val="0"/>
          <w:numId w:val="1"/>
        </w:numPr>
        <w:tabs>
          <w:tab w:val="num" w:pos="0"/>
          <w:tab w:val="left" w:pos="900"/>
        </w:tabs>
        <w:ind w:left="0" w:firstLine="705"/>
        <w:jc w:val="both"/>
        <w:rPr>
          <w:sz w:val="28"/>
          <w:szCs w:val="28"/>
        </w:rPr>
      </w:pPr>
      <w:r w:rsidRPr="00EE5A95">
        <w:rPr>
          <w:sz w:val="28"/>
          <w:szCs w:val="28"/>
        </w:rPr>
        <w:t xml:space="preserve">Контроль за исполнением настоящего решения возложить на постоянную комиссию по </w:t>
      </w:r>
      <w:r w:rsidR="00A2148C" w:rsidRPr="00EE5A95">
        <w:rPr>
          <w:sz w:val="28"/>
          <w:szCs w:val="28"/>
        </w:rPr>
        <w:t xml:space="preserve"> развитию предпринимательства, земельным вопросам, благоустройству и экологии</w:t>
      </w:r>
      <w:r w:rsidRPr="00EE5A95">
        <w:rPr>
          <w:sz w:val="28"/>
          <w:szCs w:val="28"/>
        </w:rPr>
        <w:t>.</w:t>
      </w:r>
    </w:p>
    <w:p w:rsidR="003B0B2D" w:rsidRPr="00EE5A95" w:rsidRDefault="003B0B2D" w:rsidP="003B0B2D">
      <w:pPr>
        <w:numPr>
          <w:ilvl w:val="0"/>
          <w:numId w:val="1"/>
        </w:numPr>
        <w:tabs>
          <w:tab w:val="num" w:pos="0"/>
          <w:tab w:val="left" w:pos="900"/>
        </w:tabs>
        <w:ind w:left="0" w:firstLine="705"/>
        <w:jc w:val="both"/>
        <w:rPr>
          <w:sz w:val="28"/>
          <w:szCs w:val="28"/>
        </w:rPr>
      </w:pPr>
      <w:r w:rsidRPr="00EE5A95">
        <w:rPr>
          <w:sz w:val="28"/>
          <w:szCs w:val="28"/>
        </w:rPr>
        <w:t xml:space="preserve"> Настоящее решение подлежит обнародованию в установленном порядке.</w:t>
      </w:r>
    </w:p>
    <w:p w:rsidR="003B0B2D" w:rsidRPr="00EE5A95" w:rsidRDefault="003B0B2D" w:rsidP="003B0B2D">
      <w:pPr>
        <w:tabs>
          <w:tab w:val="left" w:pos="900"/>
        </w:tabs>
        <w:jc w:val="both"/>
        <w:rPr>
          <w:sz w:val="28"/>
          <w:szCs w:val="28"/>
        </w:rPr>
      </w:pPr>
    </w:p>
    <w:p w:rsidR="00AD734D" w:rsidRPr="00EE5A95" w:rsidRDefault="00AD734D" w:rsidP="00AD734D">
      <w:pPr>
        <w:jc w:val="right"/>
        <w:rPr>
          <w:sz w:val="28"/>
          <w:szCs w:val="28"/>
        </w:rPr>
      </w:pPr>
    </w:p>
    <w:p w:rsidR="00AD734D" w:rsidRPr="00EE5A95" w:rsidRDefault="00AD734D" w:rsidP="00AD734D">
      <w:pPr>
        <w:jc w:val="right"/>
        <w:rPr>
          <w:sz w:val="28"/>
          <w:szCs w:val="28"/>
        </w:rPr>
      </w:pPr>
    </w:p>
    <w:p w:rsidR="00AD734D" w:rsidRPr="00EE5A95" w:rsidRDefault="00AD734D" w:rsidP="00AD734D">
      <w:pPr>
        <w:jc w:val="right"/>
        <w:rPr>
          <w:sz w:val="28"/>
          <w:szCs w:val="28"/>
        </w:rPr>
      </w:pPr>
    </w:p>
    <w:p w:rsidR="003B0B2D" w:rsidRPr="00EE5A95" w:rsidRDefault="003B0B2D" w:rsidP="00687D31">
      <w:pPr>
        <w:jc w:val="right"/>
        <w:rPr>
          <w:sz w:val="28"/>
          <w:szCs w:val="28"/>
        </w:rPr>
      </w:pPr>
      <w:r w:rsidRPr="00EE5A95">
        <w:rPr>
          <w:sz w:val="28"/>
          <w:szCs w:val="28"/>
        </w:rPr>
        <w:t xml:space="preserve">Глава сельского поселения  </w:t>
      </w:r>
    </w:p>
    <w:p w:rsidR="00AD734D" w:rsidRPr="00EE5A95" w:rsidRDefault="003B0B2D" w:rsidP="00687D31">
      <w:pPr>
        <w:jc w:val="right"/>
        <w:rPr>
          <w:sz w:val="28"/>
          <w:szCs w:val="28"/>
        </w:rPr>
      </w:pPr>
      <w:r w:rsidRPr="00EE5A95">
        <w:rPr>
          <w:sz w:val="28"/>
          <w:szCs w:val="28"/>
        </w:rPr>
        <w:t>Кадыргуловский сельсовет</w:t>
      </w:r>
    </w:p>
    <w:p w:rsidR="00AD734D" w:rsidRPr="00EE5A95" w:rsidRDefault="00AD734D" w:rsidP="00687D31">
      <w:pPr>
        <w:jc w:val="right"/>
        <w:rPr>
          <w:sz w:val="28"/>
          <w:szCs w:val="28"/>
        </w:rPr>
      </w:pPr>
      <w:r w:rsidRPr="00EE5A95">
        <w:rPr>
          <w:sz w:val="28"/>
          <w:szCs w:val="28"/>
        </w:rPr>
        <w:t>муниципального района</w:t>
      </w:r>
    </w:p>
    <w:p w:rsidR="00AD734D" w:rsidRPr="00EE5A95" w:rsidRDefault="00AD734D" w:rsidP="00687D31">
      <w:pPr>
        <w:jc w:val="right"/>
        <w:rPr>
          <w:sz w:val="28"/>
          <w:szCs w:val="28"/>
        </w:rPr>
      </w:pPr>
      <w:r w:rsidRPr="00EE5A95">
        <w:rPr>
          <w:sz w:val="28"/>
          <w:szCs w:val="28"/>
        </w:rPr>
        <w:t>Давлекановский район</w:t>
      </w:r>
    </w:p>
    <w:p w:rsidR="00687D31" w:rsidRDefault="00AD734D" w:rsidP="00687D31">
      <w:pPr>
        <w:jc w:val="right"/>
        <w:rPr>
          <w:sz w:val="28"/>
          <w:szCs w:val="28"/>
        </w:rPr>
      </w:pPr>
      <w:r w:rsidRPr="00EE5A95">
        <w:rPr>
          <w:sz w:val="28"/>
          <w:szCs w:val="28"/>
        </w:rPr>
        <w:t>Республики Башкортостан</w:t>
      </w:r>
      <w:r w:rsidR="009718F6">
        <w:rPr>
          <w:sz w:val="28"/>
          <w:szCs w:val="28"/>
        </w:rPr>
        <w:t xml:space="preserve">  </w:t>
      </w:r>
    </w:p>
    <w:p w:rsidR="009718F6" w:rsidRDefault="009718F6" w:rsidP="00687D31">
      <w:pPr>
        <w:jc w:val="right"/>
        <w:rPr>
          <w:sz w:val="28"/>
          <w:szCs w:val="28"/>
        </w:rPr>
      </w:pPr>
      <w:r>
        <w:rPr>
          <w:sz w:val="28"/>
          <w:szCs w:val="28"/>
        </w:rPr>
        <w:t xml:space="preserve">                                                     </w:t>
      </w:r>
      <w:r w:rsidR="003B0B2D" w:rsidRPr="00EE5A95">
        <w:rPr>
          <w:sz w:val="28"/>
          <w:szCs w:val="28"/>
        </w:rPr>
        <w:t>И.М. Галин</w:t>
      </w:r>
    </w:p>
    <w:p w:rsidR="003B0B2D" w:rsidRPr="00EE5A95" w:rsidRDefault="003B0B2D" w:rsidP="009718F6">
      <w:pPr>
        <w:jc w:val="both"/>
        <w:rPr>
          <w:sz w:val="28"/>
          <w:szCs w:val="28"/>
        </w:rPr>
      </w:pPr>
      <w:r w:rsidRPr="00EE5A95">
        <w:rPr>
          <w:sz w:val="28"/>
          <w:szCs w:val="28"/>
        </w:rPr>
        <w:t xml:space="preserve">          </w:t>
      </w:r>
    </w:p>
    <w:p w:rsidR="003B0B2D" w:rsidRPr="00EE5A95" w:rsidRDefault="003B0B2D" w:rsidP="003B0B2D">
      <w:pPr>
        <w:tabs>
          <w:tab w:val="left" w:pos="900"/>
        </w:tabs>
        <w:jc w:val="both"/>
        <w:rPr>
          <w:sz w:val="28"/>
          <w:szCs w:val="28"/>
        </w:rPr>
      </w:pPr>
      <w:r w:rsidRPr="00EE5A95">
        <w:rPr>
          <w:sz w:val="28"/>
          <w:szCs w:val="28"/>
        </w:rPr>
        <w:t xml:space="preserve">                                                                                                       </w:t>
      </w:r>
    </w:p>
    <w:p w:rsidR="00A2148C" w:rsidRPr="00EE5A95" w:rsidRDefault="003B0B2D" w:rsidP="003B0B2D">
      <w:pPr>
        <w:ind w:left="5040" w:hanging="5040"/>
        <w:jc w:val="both"/>
        <w:rPr>
          <w:sz w:val="28"/>
          <w:szCs w:val="28"/>
        </w:rPr>
      </w:pPr>
      <w:r w:rsidRPr="00EE5A95">
        <w:rPr>
          <w:sz w:val="28"/>
          <w:szCs w:val="28"/>
        </w:rPr>
        <w:t xml:space="preserve">                                                                                                     </w:t>
      </w:r>
    </w:p>
    <w:p w:rsidR="00A2148C" w:rsidRPr="00EE5A95" w:rsidRDefault="00A2148C" w:rsidP="00A2148C">
      <w:pPr>
        <w:ind w:left="5040" w:hanging="5040"/>
        <w:jc w:val="right"/>
        <w:rPr>
          <w:sz w:val="28"/>
          <w:szCs w:val="28"/>
        </w:rPr>
      </w:pPr>
    </w:p>
    <w:p w:rsidR="00A2148C" w:rsidRPr="00EE5A95" w:rsidRDefault="003B0B2D" w:rsidP="00A2148C">
      <w:pPr>
        <w:ind w:left="5040" w:hanging="5040"/>
        <w:jc w:val="right"/>
        <w:rPr>
          <w:sz w:val="28"/>
          <w:szCs w:val="28"/>
        </w:rPr>
      </w:pPr>
      <w:r w:rsidRPr="00EE5A95">
        <w:rPr>
          <w:sz w:val="28"/>
          <w:szCs w:val="28"/>
        </w:rPr>
        <w:t xml:space="preserve">Приложение к решению Совета  </w:t>
      </w:r>
    </w:p>
    <w:p w:rsidR="003B0B2D" w:rsidRPr="00EE5A95" w:rsidRDefault="003B0B2D" w:rsidP="00A2148C">
      <w:pPr>
        <w:ind w:left="5040" w:hanging="5040"/>
        <w:jc w:val="right"/>
        <w:rPr>
          <w:sz w:val="28"/>
          <w:szCs w:val="28"/>
        </w:rPr>
      </w:pPr>
      <w:r w:rsidRPr="00EE5A95">
        <w:rPr>
          <w:sz w:val="28"/>
          <w:szCs w:val="28"/>
        </w:rPr>
        <w:t xml:space="preserve">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A2148C">
      <w:pPr>
        <w:jc w:val="right"/>
        <w:rPr>
          <w:sz w:val="28"/>
          <w:szCs w:val="28"/>
        </w:rPr>
      </w:pPr>
      <w:r w:rsidRPr="00EE5A95">
        <w:rPr>
          <w:sz w:val="28"/>
          <w:szCs w:val="28"/>
        </w:rPr>
        <w:t xml:space="preserve">                                                                        от 06 июля </w:t>
      </w:r>
      <w:smartTag w:uri="urn:schemas-microsoft-com:office:smarttags" w:element="metricconverter">
        <w:smartTagPr>
          <w:attr w:name="ProductID" w:val="2011 г"/>
        </w:smartTagPr>
        <w:r w:rsidRPr="00EE5A95">
          <w:rPr>
            <w:sz w:val="28"/>
            <w:szCs w:val="28"/>
          </w:rPr>
          <w:t>2011 г</w:t>
        </w:r>
      </w:smartTag>
      <w:r w:rsidRPr="00EE5A95">
        <w:rPr>
          <w:sz w:val="28"/>
          <w:szCs w:val="28"/>
        </w:rPr>
        <w:t>. № 32</w:t>
      </w:r>
    </w:p>
    <w:p w:rsidR="003B0B2D" w:rsidRPr="00EE5A95" w:rsidRDefault="003B0B2D" w:rsidP="003B0B2D">
      <w:pPr>
        <w:rPr>
          <w:sz w:val="28"/>
          <w:szCs w:val="28"/>
        </w:rPr>
      </w:pPr>
    </w:p>
    <w:p w:rsidR="003B0B2D" w:rsidRPr="00EE5A95" w:rsidRDefault="003B0B2D" w:rsidP="003B0B2D">
      <w:pPr>
        <w:jc w:val="center"/>
        <w:rPr>
          <w:sz w:val="28"/>
          <w:szCs w:val="28"/>
        </w:rPr>
      </w:pPr>
      <w:r w:rsidRPr="00EE5A95">
        <w:rPr>
          <w:sz w:val="28"/>
          <w:szCs w:val="28"/>
        </w:rPr>
        <w:t xml:space="preserve">Порядок регистрации, выпаса и прогона сельскохозяйственных животных </w:t>
      </w:r>
    </w:p>
    <w:p w:rsidR="003B0B2D" w:rsidRPr="00EE5A95" w:rsidRDefault="003B0B2D" w:rsidP="003B0B2D">
      <w:pPr>
        <w:jc w:val="center"/>
        <w:rPr>
          <w:sz w:val="28"/>
          <w:szCs w:val="28"/>
        </w:rPr>
      </w:pPr>
      <w:r w:rsidRPr="00EE5A95">
        <w:rPr>
          <w:sz w:val="28"/>
          <w:szCs w:val="28"/>
        </w:rPr>
        <w:t xml:space="preserve">на территории сельского поселения  Кадыргуловский сельсовет  </w:t>
      </w:r>
    </w:p>
    <w:p w:rsidR="003B0B2D" w:rsidRPr="00EE5A95" w:rsidRDefault="003B0B2D" w:rsidP="003B0B2D">
      <w:pPr>
        <w:jc w:val="center"/>
        <w:rPr>
          <w:sz w:val="28"/>
          <w:szCs w:val="28"/>
        </w:rPr>
      </w:pPr>
      <w:r w:rsidRPr="00EE5A95">
        <w:rPr>
          <w:sz w:val="28"/>
          <w:szCs w:val="28"/>
        </w:rPr>
        <w:t>муниципального района Давлекановский район Республики Башкортостан</w:t>
      </w:r>
    </w:p>
    <w:p w:rsidR="003B0B2D" w:rsidRPr="00EE5A95" w:rsidRDefault="003B0B2D" w:rsidP="003B0B2D">
      <w:pPr>
        <w:jc w:val="center"/>
        <w:rPr>
          <w:sz w:val="28"/>
          <w:szCs w:val="28"/>
        </w:rPr>
      </w:pPr>
    </w:p>
    <w:p w:rsidR="003B0B2D" w:rsidRPr="00EE5A95" w:rsidRDefault="003B0B2D" w:rsidP="00EE5A95">
      <w:pPr>
        <w:rPr>
          <w:sz w:val="28"/>
          <w:szCs w:val="28"/>
        </w:rPr>
      </w:pPr>
    </w:p>
    <w:p w:rsidR="003B0B2D" w:rsidRPr="00EE5A95" w:rsidRDefault="003B0B2D" w:rsidP="003B0B2D">
      <w:pPr>
        <w:jc w:val="both"/>
        <w:rPr>
          <w:sz w:val="28"/>
          <w:szCs w:val="28"/>
        </w:rPr>
      </w:pPr>
      <w:r w:rsidRPr="00EE5A95">
        <w:rPr>
          <w:sz w:val="28"/>
          <w:szCs w:val="28"/>
        </w:rPr>
        <w:tab/>
        <w:t>Настоящий порядок регулирует вопросы регистрации, выпаса и прогона сельскохозяйственных  животных на территории сельского поселения  Кадыргуловский сельсовет   муниципального района Давлекановский район Республики Башкортостан  и направлен на обеспечение  ветеринарного благополучия, охрану сельскохозяйственных угодий, посевов и насаждений от потравы,  повреждения или уничтожения сельскохозяйственными животными, профилактику случаев кражи сельскохозяйственных  животных,  защиту законных экономических  интересов граждан и юридических лиц, обеспечение общественного порядка, защиту рекреационных зон и водоемов от загрязнения продуктами жизнедеятельности  сельскохозяйственных животных.</w:t>
      </w:r>
    </w:p>
    <w:p w:rsidR="003B0B2D" w:rsidRPr="00EE5A95" w:rsidRDefault="003B0B2D" w:rsidP="003B0B2D">
      <w:pPr>
        <w:numPr>
          <w:ilvl w:val="0"/>
          <w:numId w:val="2"/>
        </w:numPr>
        <w:jc w:val="both"/>
        <w:rPr>
          <w:b/>
          <w:sz w:val="28"/>
          <w:szCs w:val="28"/>
        </w:rPr>
      </w:pPr>
      <w:r w:rsidRPr="00EE5A95">
        <w:rPr>
          <w:b/>
          <w:sz w:val="28"/>
          <w:szCs w:val="28"/>
        </w:rPr>
        <w:t>Основные понятия, используемые  в настоящем порядке.</w:t>
      </w:r>
    </w:p>
    <w:p w:rsidR="003B0B2D" w:rsidRPr="00EE5A95" w:rsidRDefault="003B0B2D" w:rsidP="00EE5A95">
      <w:pPr>
        <w:ind w:firstLine="360"/>
        <w:jc w:val="both"/>
        <w:rPr>
          <w:sz w:val="28"/>
          <w:szCs w:val="28"/>
        </w:rPr>
      </w:pPr>
      <w:r w:rsidRPr="00EE5A95">
        <w:rPr>
          <w:sz w:val="28"/>
          <w:szCs w:val="28"/>
        </w:rPr>
        <w:t xml:space="preserve">В настоящем порядке регистрации, выпаса и прогона сельскохозяйственных животных на территории сельского поселения  Кадыргуловский сельсовет  муниципального района Давлекановский район Республики Башкортостан (далее - порядок)  основные понятия используются в соответствии с Законом Республики Башкортостан от 30 мая </w:t>
      </w:r>
      <w:smartTag w:uri="urn:schemas-microsoft-com:office:smarttags" w:element="metricconverter">
        <w:smartTagPr>
          <w:attr w:name="ProductID" w:val="2011 г"/>
        </w:smartTagPr>
        <w:r w:rsidRPr="00EE5A95">
          <w:rPr>
            <w:sz w:val="28"/>
            <w:szCs w:val="28"/>
          </w:rPr>
          <w:t>2011 г</w:t>
        </w:r>
      </w:smartTag>
      <w:r w:rsidRPr="00EE5A95">
        <w:rPr>
          <w:sz w:val="28"/>
          <w:szCs w:val="28"/>
        </w:rPr>
        <w:t>. № 404-з «Об упорядочении выпаса и прогона сельскохозяйственных животных на территории Республики Башкортостан».</w:t>
      </w:r>
    </w:p>
    <w:p w:rsidR="003B0B2D" w:rsidRPr="00EE5A95" w:rsidRDefault="003B0B2D" w:rsidP="003B0B2D">
      <w:pPr>
        <w:ind w:firstLine="360"/>
        <w:jc w:val="both"/>
        <w:rPr>
          <w:b/>
          <w:sz w:val="28"/>
          <w:szCs w:val="28"/>
        </w:rPr>
      </w:pPr>
      <w:r w:rsidRPr="00EE5A95">
        <w:rPr>
          <w:b/>
          <w:sz w:val="28"/>
          <w:szCs w:val="28"/>
          <w:lang w:val="en-US"/>
        </w:rPr>
        <w:t>II</w:t>
      </w:r>
      <w:r w:rsidRPr="00EE5A95">
        <w:rPr>
          <w:b/>
          <w:sz w:val="28"/>
          <w:szCs w:val="28"/>
        </w:rPr>
        <w:t>.  Компетенция администрации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3B0B2D">
      <w:pPr>
        <w:ind w:firstLine="360"/>
        <w:jc w:val="both"/>
        <w:rPr>
          <w:sz w:val="28"/>
          <w:szCs w:val="28"/>
        </w:rPr>
      </w:pPr>
      <w:r w:rsidRPr="00EE5A95">
        <w:rPr>
          <w:sz w:val="28"/>
          <w:szCs w:val="28"/>
        </w:rPr>
        <w:t>В компетенцию администрации сельского поселения  Кадыргуловский сельсовет   муниципального района Давлекановский район Республики Башкортостан входит:</w:t>
      </w:r>
    </w:p>
    <w:p w:rsidR="003B0B2D" w:rsidRPr="00EE5A95" w:rsidRDefault="003B0B2D" w:rsidP="003B0B2D">
      <w:pPr>
        <w:ind w:firstLine="360"/>
        <w:jc w:val="both"/>
        <w:rPr>
          <w:sz w:val="28"/>
          <w:szCs w:val="28"/>
        </w:rPr>
      </w:pPr>
      <w:r w:rsidRPr="00EE5A95">
        <w:rPr>
          <w:sz w:val="28"/>
          <w:szCs w:val="28"/>
        </w:rPr>
        <w:t>1.  Осуществление контроля в пределах своих полномочий за соблюдением гражданами и юридическими лицами требований законодательства и данного порядка.</w:t>
      </w:r>
    </w:p>
    <w:p w:rsidR="003B0B2D" w:rsidRPr="00EE5A95" w:rsidRDefault="003B0B2D" w:rsidP="003B0B2D">
      <w:pPr>
        <w:ind w:firstLine="360"/>
        <w:jc w:val="both"/>
        <w:rPr>
          <w:sz w:val="28"/>
          <w:szCs w:val="28"/>
        </w:rPr>
      </w:pPr>
      <w:r w:rsidRPr="00EE5A95">
        <w:rPr>
          <w:sz w:val="28"/>
          <w:szCs w:val="28"/>
        </w:rPr>
        <w:t>2. Объявление карантина по предоставлению главного государственного ветеринарного инспектора при возникновении очагов заразных и массовых заболеваний животных на территории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3B0B2D">
      <w:pPr>
        <w:ind w:firstLine="360"/>
        <w:jc w:val="both"/>
        <w:rPr>
          <w:sz w:val="28"/>
          <w:szCs w:val="28"/>
        </w:rPr>
      </w:pPr>
      <w:r w:rsidRPr="00EE5A95">
        <w:rPr>
          <w:sz w:val="28"/>
          <w:szCs w:val="28"/>
        </w:rPr>
        <w:lastRenderedPageBreak/>
        <w:t xml:space="preserve">3. </w:t>
      </w:r>
      <w:r w:rsidRPr="00EE5A95">
        <w:rPr>
          <w:sz w:val="28"/>
          <w:szCs w:val="28"/>
        </w:rPr>
        <w:tab/>
        <w:t xml:space="preserve">   Выделение мест для выпаса и прогона животных в соответствии  с правовыми актами федерального и  республиканского законодательства.</w:t>
      </w:r>
    </w:p>
    <w:p w:rsidR="003B0B2D" w:rsidRPr="00EE5A95" w:rsidRDefault="003B0B2D" w:rsidP="00EE5A95">
      <w:pPr>
        <w:ind w:firstLine="360"/>
        <w:jc w:val="both"/>
        <w:rPr>
          <w:sz w:val="28"/>
          <w:szCs w:val="28"/>
        </w:rPr>
      </w:pPr>
      <w:r w:rsidRPr="00EE5A95">
        <w:rPr>
          <w:sz w:val="28"/>
          <w:szCs w:val="28"/>
        </w:rPr>
        <w:t>4.     Доведение до владельцев сельскохозяйственных животных информации о порядке регистрации, выпаса и прогона сельскохозяйственных животных на территории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3B0B2D">
      <w:pPr>
        <w:ind w:firstLine="360"/>
        <w:jc w:val="both"/>
        <w:rPr>
          <w:b/>
          <w:sz w:val="28"/>
          <w:szCs w:val="28"/>
        </w:rPr>
      </w:pPr>
      <w:r w:rsidRPr="00EE5A95">
        <w:rPr>
          <w:b/>
          <w:sz w:val="28"/>
          <w:szCs w:val="28"/>
          <w:lang w:val="en-US"/>
        </w:rPr>
        <w:t>III</w:t>
      </w:r>
      <w:r w:rsidRPr="00EE5A95">
        <w:rPr>
          <w:b/>
          <w:sz w:val="28"/>
          <w:szCs w:val="28"/>
        </w:rPr>
        <w:t>.   Регистрация сельскохозяйственных животных.</w:t>
      </w:r>
    </w:p>
    <w:p w:rsidR="003B0B2D" w:rsidRPr="00EE5A95" w:rsidRDefault="003B0B2D" w:rsidP="003B0B2D">
      <w:pPr>
        <w:ind w:firstLine="360"/>
        <w:jc w:val="both"/>
        <w:rPr>
          <w:sz w:val="28"/>
          <w:szCs w:val="28"/>
        </w:rPr>
      </w:pPr>
      <w:r w:rsidRPr="00EE5A95">
        <w:rPr>
          <w:sz w:val="28"/>
          <w:szCs w:val="28"/>
        </w:rPr>
        <w:t xml:space="preserve">     Настоящий порядок регистрации сельскохозяйственных животных установлен в отношении сельскохозяйственных животных, находящихся в личных подсобных хозяйствах граждан.</w:t>
      </w:r>
    </w:p>
    <w:p w:rsidR="003B0B2D" w:rsidRPr="00EE5A95" w:rsidRDefault="003B0B2D" w:rsidP="003B0B2D">
      <w:pPr>
        <w:ind w:firstLine="360"/>
        <w:jc w:val="both"/>
        <w:rPr>
          <w:sz w:val="28"/>
          <w:szCs w:val="28"/>
        </w:rPr>
      </w:pPr>
      <w:r w:rsidRPr="00EE5A95">
        <w:rPr>
          <w:sz w:val="28"/>
          <w:szCs w:val="28"/>
        </w:rPr>
        <w:t>Регистрация сельскохозяйственных животных в сельском поселении Кадыргуловский сельсовет  муниципального района Давлекановский район Республики Башкортостан осуществляется в целях:</w:t>
      </w:r>
    </w:p>
    <w:p w:rsidR="003B0B2D" w:rsidRPr="00EE5A95" w:rsidRDefault="003B0B2D" w:rsidP="003B0B2D">
      <w:pPr>
        <w:jc w:val="both"/>
        <w:rPr>
          <w:sz w:val="28"/>
          <w:szCs w:val="28"/>
        </w:rPr>
      </w:pPr>
      <w:r w:rsidRPr="00EE5A95">
        <w:rPr>
          <w:sz w:val="28"/>
          <w:szCs w:val="28"/>
        </w:rPr>
        <w:t>- учета (идентификации) животных на территории  сельского поселения  Кадыргуловский сельсовет  муниципального района Давлекановский район Республики Башкортостан;</w:t>
      </w:r>
    </w:p>
    <w:p w:rsidR="003B0B2D" w:rsidRPr="00EE5A95" w:rsidRDefault="003B0B2D" w:rsidP="003B0B2D">
      <w:pPr>
        <w:jc w:val="both"/>
        <w:rPr>
          <w:sz w:val="28"/>
          <w:szCs w:val="28"/>
        </w:rPr>
      </w:pPr>
      <w:r w:rsidRPr="00EE5A95">
        <w:rPr>
          <w:sz w:val="28"/>
          <w:szCs w:val="28"/>
        </w:rPr>
        <w:t>- ведения базы данных о сельскохозяйственных животных;</w:t>
      </w:r>
    </w:p>
    <w:p w:rsidR="003B0B2D" w:rsidRPr="00EE5A95" w:rsidRDefault="003B0B2D" w:rsidP="003B0B2D">
      <w:pPr>
        <w:jc w:val="both"/>
        <w:rPr>
          <w:sz w:val="28"/>
          <w:szCs w:val="28"/>
        </w:rPr>
      </w:pPr>
      <w:r w:rsidRPr="00EE5A95">
        <w:rPr>
          <w:sz w:val="28"/>
          <w:szCs w:val="28"/>
        </w:rPr>
        <w:t>- решения проблемы безнадзорных животных;</w:t>
      </w:r>
    </w:p>
    <w:p w:rsidR="003B0B2D" w:rsidRPr="00EE5A95" w:rsidRDefault="003B0B2D" w:rsidP="003B0B2D">
      <w:pPr>
        <w:jc w:val="both"/>
        <w:rPr>
          <w:sz w:val="28"/>
          <w:szCs w:val="28"/>
        </w:rPr>
      </w:pPr>
      <w:r w:rsidRPr="00EE5A95">
        <w:rPr>
          <w:sz w:val="28"/>
          <w:szCs w:val="28"/>
        </w:rPr>
        <w:t>- осуществления ветеринарного и санитарного надзора  за сельскохозяйственными животными, проведения мероприятий по предупреждению болезней животных.</w:t>
      </w:r>
    </w:p>
    <w:p w:rsidR="003B0B2D" w:rsidRPr="00EE5A95" w:rsidRDefault="003B0B2D" w:rsidP="003B0B2D">
      <w:pPr>
        <w:jc w:val="both"/>
        <w:rPr>
          <w:sz w:val="28"/>
          <w:szCs w:val="28"/>
        </w:rPr>
      </w:pPr>
      <w:r w:rsidRPr="00EE5A95">
        <w:rPr>
          <w:sz w:val="28"/>
          <w:szCs w:val="28"/>
        </w:rPr>
        <w:tab/>
        <w:t>Регистрация сельскохозяйственных животных осуществляется специалистами ветеринарной службы, обслуживающими территорию сельского поселения Кадыргуловский сельсовет муниципального района Давлекановский район Республики Башкортостан в установленном порядке. После регистрации владельцу сельскохозяйственного  животного выдают регистрационное удостоверение.</w:t>
      </w:r>
    </w:p>
    <w:p w:rsidR="003B0B2D" w:rsidRPr="00EE5A95" w:rsidRDefault="003B0B2D" w:rsidP="003B0B2D">
      <w:pPr>
        <w:ind w:firstLine="708"/>
        <w:jc w:val="both"/>
        <w:rPr>
          <w:sz w:val="28"/>
          <w:szCs w:val="28"/>
        </w:rPr>
      </w:pPr>
      <w:r w:rsidRPr="00EE5A95">
        <w:rPr>
          <w:sz w:val="28"/>
          <w:szCs w:val="28"/>
        </w:rPr>
        <w:t xml:space="preserve">Органами местного самоуправления ведется в установленном порядке похозяйственный учет, в который вносится сведения о сельскохозяйственных животных. </w:t>
      </w:r>
    </w:p>
    <w:p w:rsidR="003B0B2D" w:rsidRPr="00EE5A95" w:rsidRDefault="003B0B2D" w:rsidP="003B0B2D">
      <w:pPr>
        <w:jc w:val="both"/>
        <w:rPr>
          <w:sz w:val="28"/>
          <w:szCs w:val="28"/>
        </w:rPr>
      </w:pPr>
      <w:r w:rsidRPr="00EE5A95">
        <w:rPr>
          <w:sz w:val="28"/>
          <w:szCs w:val="28"/>
        </w:rPr>
        <w:tab/>
        <w:t>Для идентификации лошадей и крупного рогатого скота по решению администрации сельского поселения  Кадыргуловский сельсовет  муниципального района Давлекановский район Республики Башкортостан  может осуществляться их мечение.</w:t>
      </w:r>
    </w:p>
    <w:p w:rsidR="003B0B2D" w:rsidRPr="00EE5A95" w:rsidRDefault="003B0B2D" w:rsidP="003B0B2D">
      <w:pPr>
        <w:jc w:val="both"/>
        <w:rPr>
          <w:sz w:val="28"/>
          <w:szCs w:val="28"/>
        </w:rPr>
      </w:pPr>
      <w:r w:rsidRPr="00EE5A95">
        <w:rPr>
          <w:sz w:val="28"/>
          <w:szCs w:val="28"/>
        </w:rPr>
        <w:tab/>
        <w:t>В случае гибели сельскохозяйственного животного владелец обязан сообщить об этом органу, зарегистрировавшему животное, а также в орган местного самоуправления.</w:t>
      </w:r>
    </w:p>
    <w:p w:rsidR="003B0B2D" w:rsidRPr="00EE5A95" w:rsidRDefault="003B0B2D" w:rsidP="003B0B2D">
      <w:pPr>
        <w:jc w:val="both"/>
        <w:rPr>
          <w:sz w:val="28"/>
          <w:szCs w:val="28"/>
        </w:rPr>
      </w:pPr>
      <w:r w:rsidRPr="00EE5A95">
        <w:rPr>
          <w:sz w:val="28"/>
          <w:szCs w:val="28"/>
        </w:rPr>
        <w:tab/>
        <w:t>В случае отчуждения сельскохозяйственного животного его владелец  обязан передать новому владельцу номерной индивидуальный знак животного или метку для перерегистрации.</w:t>
      </w:r>
    </w:p>
    <w:p w:rsidR="003B0B2D" w:rsidRPr="00EE5A95" w:rsidRDefault="003B0B2D" w:rsidP="003B0B2D">
      <w:pPr>
        <w:jc w:val="both"/>
        <w:rPr>
          <w:sz w:val="28"/>
          <w:szCs w:val="28"/>
        </w:rPr>
      </w:pPr>
      <w:r w:rsidRPr="00EE5A95">
        <w:rPr>
          <w:sz w:val="28"/>
          <w:szCs w:val="28"/>
        </w:rPr>
        <w:tab/>
        <w:t>В случае забоя сельскохозяйственных животных  владелец сдает в регистрирующий орган номерной индивидуальный знак животного.</w:t>
      </w:r>
    </w:p>
    <w:p w:rsidR="003B0B2D" w:rsidRPr="00EE5A95" w:rsidRDefault="003B0B2D" w:rsidP="003B0B2D">
      <w:pPr>
        <w:numPr>
          <w:ilvl w:val="0"/>
          <w:numId w:val="3"/>
        </w:numPr>
        <w:jc w:val="both"/>
        <w:rPr>
          <w:b/>
          <w:sz w:val="28"/>
          <w:szCs w:val="28"/>
        </w:rPr>
      </w:pPr>
      <w:r w:rsidRPr="00EE5A95">
        <w:rPr>
          <w:b/>
          <w:sz w:val="28"/>
          <w:szCs w:val="28"/>
        </w:rPr>
        <w:t>Организация выпаса и прогона сельскохозяйственных животных.</w:t>
      </w:r>
    </w:p>
    <w:p w:rsidR="003B0B2D" w:rsidRPr="00EE5A95" w:rsidRDefault="003B0B2D" w:rsidP="003B0B2D">
      <w:pPr>
        <w:ind w:firstLine="705"/>
        <w:jc w:val="both"/>
        <w:rPr>
          <w:sz w:val="28"/>
          <w:szCs w:val="28"/>
        </w:rPr>
      </w:pPr>
      <w:r w:rsidRPr="00EE5A95">
        <w:rPr>
          <w:sz w:val="28"/>
          <w:szCs w:val="28"/>
        </w:rPr>
        <w:t xml:space="preserve">Места выпаса и прогона  сельскохозяйственных животных определяются администрацией сельского поселения Кадыргуловский сельсовет  муниципального района Давлекановский район Республики Башкортостан  в </w:t>
      </w:r>
      <w:r w:rsidRPr="00EE5A95">
        <w:rPr>
          <w:sz w:val="28"/>
          <w:szCs w:val="28"/>
        </w:rPr>
        <w:lastRenderedPageBreak/>
        <w:t>форме постановления с учетом требований федерального законодательства и законодательства Республики Башкортостан.</w:t>
      </w:r>
    </w:p>
    <w:p w:rsidR="003B0B2D" w:rsidRPr="00EE5A95" w:rsidRDefault="003B0B2D" w:rsidP="003B0B2D">
      <w:pPr>
        <w:jc w:val="both"/>
        <w:rPr>
          <w:sz w:val="28"/>
          <w:szCs w:val="28"/>
        </w:rPr>
      </w:pPr>
      <w:r w:rsidRPr="00EE5A95">
        <w:rPr>
          <w:sz w:val="28"/>
          <w:szCs w:val="28"/>
        </w:rPr>
        <w:tab/>
        <w:t>Выпас осуществляется на огороженных или неогороженных пастбищах на привязи либо без нее под надзором владельцев либо лиц, ими уполномоченных.</w:t>
      </w:r>
    </w:p>
    <w:p w:rsidR="003B0B2D" w:rsidRPr="00EE5A95" w:rsidRDefault="003B0B2D" w:rsidP="003B0B2D">
      <w:pPr>
        <w:jc w:val="both"/>
        <w:rPr>
          <w:sz w:val="28"/>
          <w:szCs w:val="28"/>
        </w:rPr>
      </w:pPr>
      <w:r w:rsidRPr="00EE5A95">
        <w:rPr>
          <w:sz w:val="28"/>
          <w:szCs w:val="28"/>
        </w:rPr>
        <w:tab/>
        <w:t>Выпас и прогон сельскохозяйственных животных производится с установлением публичного сервитута в соответствии со статьей 274 Гражданского кодекса Российской Федерации, либо без установления такового. Условия предоставления земельных участков под пастбища устанавливаются  землепользователем в соответствии с законодательством.</w:t>
      </w:r>
    </w:p>
    <w:p w:rsidR="003B0B2D" w:rsidRPr="00EE5A95" w:rsidRDefault="003B0B2D" w:rsidP="003B0B2D">
      <w:pPr>
        <w:jc w:val="both"/>
        <w:rPr>
          <w:sz w:val="28"/>
          <w:szCs w:val="28"/>
        </w:rPr>
      </w:pPr>
      <w:r w:rsidRPr="00EE5A95">
        <w:rPr>
          <w:sz w:val="28"/>
          <w:szCs w:val="28"/>
        </w:rPr>
        <w:tab/>
        <w:t>Запрещается выпас сельскохозяйственных животных на территориях парков, скверов, улиц, внутридворовых территорий, иных рекреационных зонах, на землях, предназначенных под кладбища, в местах массового отдыха и купания людей. В местах массового отдыха и купания людей собственниками и иными пользователями земельных участков, а также водных объектов обязан быть установлен информационный знак: «Запрещен выпас, водопой, прогон сельскохозяйственных животных».</w:t>
      </w:r>
    </w:p>
    <w:p w:rsidR="003B0B2D" w:rsidRPr="00EE5A95" w:rsidRDefault="003B0B2D" w:rsidP="003B0B2D">
      <w:pPr>
        <w:jc w:val="both"/>
        <w:rPr>
          <w:sz w:val="28"/>
          <w:szCs w:val="28"/>
        </w:rPr>
      </w:pPr>
      <w:r w:rsidRPr="00EE5A95">
        <w:rPr>
          <w:sz w:val="28"/>
          <w:szCs w:val="28"/>
        </w:rPr>
        <w:tab/>
        <w:t xml:space="preserve">Запрещается выпас быков от 6 месяцев  в общем стаде домашнего скота. </w:t>
      </w:r>
    </w:p>
    <w:p w:rsidR="003B0B2D" w:rsidRPr="00EE5A95" w:rsidRDefault="003B0B2D" w:rsidP="003B0B2D">
      <w:pPr>
        <w:jc w:val="both"/>
        <w:rPr>
          <w:sz w:val="28"/>
          <w:szCs w:val="28"/>
        </w:rPr>
      </w:pPr>
      <w:r w:rsidRPr="00EE5A95">
        <w:rPr>
          <w:sz w:val="28"/>
          <w:szCs w:val="28"/>
        </w:rPr>
        <w:tab/>
        <w:t>Владельцы домашнего скота обязаны сопровождать домашний скот до места  сбора стада и передать пастуху, а также встречать домашний скот после пастьбы.</w:t>
      </w:r>
    </w:p>
    <w:p w:rsidR="003B0B2D" w:rsidRPr="00EE5A95" w:rsidRDefault="003B0B2D" w:rsidP="003B0B2D">
      <w:pPr>
        <w:jc w:val="both"/>
        <w:rPr>
          <w:sz w:val="28"/>
          <w:szCs w:val="28"/>
        </w:rPr>
      </w:pPr>
      <w:r w:rsidRPr="00EE5A95">
        <w:rPr>
          <w:sz w:val="28"/>
          <w:szCs w:val="28"/>
        </w:rPr>
        <w:tab/>
        <w:t>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Прогон сельскохозяйственных животных через полотно железнодорожной дороги вне переездов, путепроводов и специально установленных мест категорически запрещается.  Прогон сельскохозяйственных животных через железнодорожный переезд (не более двух голов на одного взрослого погонщика) должен производиться на поводу.  Прогон сельскохозяйственных животных стадом через железнодорожный переезд должен производиться в светлое время суток при достаточном количестве погонщиков, исключающем возможность выхода скота на железнодорожном пути.</w:t>
      </w:r>
    </w:p>
    <w:p w:rsidR="003B0B2D" w:rsidRPr="00EE5A95" w:rsidRDefault="003B0B2D" w:rsidP="003B0B2D">
      <w:pPr>
        <w:jc w:val="both"/>
        <w:rPr>
          <w:sz w:val="28"/>
          <w:szCs w:val="28"/>
        </w:rPr>
      </w:pPr>
      <w:r w:rsidRPr="00EE5A95">
        <w:rPr>
          <w:sz w:val="28"/>
          <w:szCs w:val="28"/>
        </w:rPr>
        <w:tab/>
        <w:t>Выпас скота  на полосе отвода автомобильной дороги, в границах охранных зон железнодорожного полотна запрещен.</w:t>
      </w:r>
    </w:p>
    <w:p w:rsidR="003B0B2D" w:rsidRPr="00EE5A95" w:rsidRDefault="003B0B2D" w:rsidP="00EE5A95">
      <w:pPr>
        <w:ind w:firstLine="720"/>
        <w:jc w:val="both"/>
        <w:rPr>
          <w:b/>
          <w:sz w:val="28"/>
          <w:szCs w:val="28"/>
        </w:rPr>
      </w:pPr>
      <w:r w:rsidRPr="00EE5A95">
        <w:rPr>
          <w:b/>
          <w:sz w:val="28"/>
          <w:szCs w:val="28"/>
          <w:lang w:val="en-US"/>
        </w:rPr>
        <w:t>V</w:t>
      </w:r>
      <w:r w:rsidRPr="00EE5A95">
        <w:rPr>
          <w:b/>
          <w:sz w:val="28"/>
          <w:szCs w:val="28"/>
        </w:rPr>
        <w:t xml:space="preserve">.  Ответственность за нарушение порядка регистрации, выпаса и прогона сельскохозяйственных животных на территории </w:t>
      </w:r>
      <w:r w:rsidR="008D68F1" w:rsidRPr="00EE5A95">
        <w:rPr>
          <w:b/>
          <w:sz w:val="28"/>
          <w:szCs w:val="28"/>
        </w:rPr>
        <w:t>сельского</w:t>
      </w:r>
      <w:r w:rsidRPr="00EE5A95">
        <w:rPr>
          <w:b/>
          <w:sz w:val="28"/>
          <w:szCs w:val="28"/>
        </w:rPr>
        <w:t xml:space="preserve"> поселения  </w:t>
      </w:r>
      <w:r w:rsidR="008D68F1" w:rsidRPr="00EE5A95">
        <w:rPr>
          <w:b/>
          <w:sz w:val="28"/>
          <w:szCs w:val="28"/>
        </w:rPr>
        <w:t>Кадыргуловский сельсовет</w:t>
      </w:r>
      <w:r w:rsidRPr="00EE5A95">
        <w:rPr>
          <w:b/>
          <w:sz w:val="28"/>
          <w:szCs w:val="28"/>
        </w:rPr>
        <w:t xml:space="preserve">  муниципального района Давлекановский район Республики Башкортостан.</w:t>
      </w:r>
    </w:p>
    <w:p w:rsidR="003B0B2D" w:rsidRPr="00EE5A95" w:rsidRDefault="003B0B2D" w:rsidP="003B0B2D">
      <w:pPr>
        <w:jc w:val="both"/>
        <w:rPr>
          <w:sz w:val="28"/>
          <w:szCs w:val="28"/>
        </w:rPr>
      </w:pPr>
      <w:r w:rsidRPr="00EE5A95">
        <w:rPr>
          <w:sz w:val="28"/>
          <w:szCs w:val="28"/>
        </w:rPr>
        <w:tab/>
        <w:t xml:space="preserve">Нарушение порядка регистрации, выпаса и прогона сельскохозяйственных животных на территории </w:t>
      </w:r>
      <w:r w:rsidR="008D68F1" w:rsidRPr="00EE5A95">
        <w:rPr>
          <w:sz w:val="28"/>
          <w:szCs w:val="28"/>
        </w:rPr>
        <w:t>сельского поселения  Кадыргуловский сельсовет</w:t>
      </w:r>
      <w:r w:rsidRPr="00EE5A95">
        <w:rPr>
          <w:sz w:val="28"/>
          <w:szCs w:val="28"/>
        </w:rPr>
        <w:t xml:space="preserve">  муниципального района Давлекановский район Республики Башкортостан влечет административную ответственность в соот</w:t>
      </w:r>
      <w:r w:rsidR="00EE5A95">
        <w:rPr>
          <w:sz w:val="28"/>
          <w:szCs w:val="28"/>
        </w:rPr>
        <w:t xml:space="preserve">ветствии с  Кодексом Республики </w:t>
      </w:r>
      <w:r w:rsidRPr="00EE5A95">
        <w:rPr>
          <w:sz w:val="28"/>
          <w:szCs w:val="28"/>
        </w:rPr>
        <w:t xml:space="preserve">Башкортостан «Об административных правонарушениях» от 23 июня </w:t>
      </w:r>
      <w:smartTag w:uri="urn:schemas-microsoft-com:office:smarttags" w:element="metricconverter">
        <w:smartTagPr>
          <w:attr w:name="ProductID" w:val="2011 г"/>
        </w:smartTagPr>
        <w:r w:rsidRPr="00EE5A95">
          <w:rPr>
            <w:sz w:val="28"/>
            <w:szCs w:val="28"/>
          </w:rPr>
          <w:t>2011 г</w:t>
        </w:r>
      </w:smartTag>
      <w:r w:rsidRPr="00EE5A95">
        <w:rPr>
          <w:sz w:val="28"/>
          <w:szCs w:val="28"/>
        </w:rPr>
        <w:t>. № 413-з.</w:t>
      </w:r>
    </w:p>
    <w:p w:rsidR="003B0B2D" w:rsidRPr="00EE5A95" w:rsidRDefault="003B0B2D" w:rsidP="003B0B2D">
      <w:pPr>
        <w:jc w:val="both"/>
        <w:rPr>
          <w:sz w:val="28"/>
          <w:szCs w:val="28"/>
        </w:rPr>
      </w:pPr>
    </w:p>
    <w:p w:rsidR="003B0B2D" w:rsidRPr="00EE5A95" w:rsidRDefault="003B0B2D" w:rsidP="003B0B2D">
      <w:pPr>
        <w:jc w:val="both"/>
        <w:rPr>
          <w:sz w:val="28"/>
          <w:szCs w:val="28"/>
        </w:rPr>
      </w:pPr>
    </w:p>
    <w:p w:rsidR="00CB6DD1" w:rsidRPr="00EE5A95" w:rsidRDefault="00CB6DD1" w:rsidP="00CB6DD1">
      <w:pPr>
        <w:jc w:val="center"/>
        <w:rPr>
          <w:sz w:val="28"/>
          <w:szCs w:val="28"/>
        </w:rPr>
      </w:pPr>
    </w:p>
    <w:sectPr w:rsidR="00CB6DD1" w:rsidRPr="00EE5A95" w:rsidSect="005F5CBE">
      <w:headerReference w:type="even" r:id="rId7"/>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DD8" w:rsidRDefault="00EE6DD8">
      <w:r>
        <w:separator/>
      </w:r>
    </w:p>
  </w:endnote>
  <w:endnote w:type="continuationSeparator" w:id="1">
    <w:p w:rsidR="00EE6DD8" w:rsidRDefault="00EE6D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 New Roman Bash">
    <w:altName w:val="Courier New"/>
    <w:charset w:val="CC"/>
    <w:family w:val="roman"/>
    <w:pitch w:val="variable"/>
    <w:sig w:usb0="00000203"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DD8" w:rsidRDefault="00EE6DD8">
      <w:r>
        <w:separator/>
      </w:r>
    </w:p>
  </w:footnote>
  <w:footnote w:type="continuationSeparator" w:id="1">
    <w:p w:rsidR="00EE6DD8" w:rsidRDefault="00EE6D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9" w:rsidRDefault="00383E89" w:rsidP="00FE587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83E89" w:rsidRDefault="00383E8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73097"/>
    <w:multiLevelType w:val="hybridMultilevel"/>
    <w:tmpl w:val="141CE5F4"/>
    <w:lvl w:ilvl="0" w:tplc="0568DB92">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7CF678A"/>
    <w:multiLevelType w:val="hybridMultilevel"/>
    <w:tmpl w:val="F8905E1C"/>
    <w:lvl w:ilvl="0" w:tplc="9EC67B20">
      <w:start w:val="4"/>
      <w:numFmt w:val="upperRoman"/>
      <w:lvlText w:val="%1."/>
      <w:lvlJc w:val="left"/>
      <w:pPr>
        <w:tabs>
          <w:tab w:val="num" w:pos="1425"/>
        </w:tabs>
        <w:ind w:left="1425"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21088D"/>
    <w:multiLevelType w:val="hybridMultilevel"/>
    <w:tmpl w:val="D998578E"/>
    <w:lvl w:ilvl="0" w:tplc="2C82F23E">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FE587B"/>
    <w:rsid w:val="00151679"/>
    <w:rsid w:val="001B4C15"/>
    <w:rsid w:val="00241C97"/>
    <w:rsid w:val="002A0941"/>
    <w:rsid w:val="002B3EC0"/>
    <w:rsid w:val="002E5981"/>
    <w:rsid w:val="00383E89"/>
    <w:rsid w:val="003B0B2D"/>
    <w:rsid w:val="004008DB"/>
    <w:rsid w:val="0041443C"/>
    <w:rsid w:val="0044033F"/>
    <w:rsid w:val="00510C16"/>
    <w:rsid w:val="00522FE6"/>
    <w:rsid w:val="005245B8"/>
    <w:rsid w:val="00567DAF"/>
    <w:rsid w:val="005F5CBE"/>
    <w:rsid w:val="00687D31"/>
    <w:rsid w:val="007554EF"/>
    <w:rsid w:val="00821034"/>
    <w:rsid w:val="008819A4"/>
    <w:rsid w:val="00887D8C"/>
    <w:rsid w:val="008A02EF"/>
    <w:rsid w:val="008D68F1"/>
    <w:rsid w:val="00956703"/>
    <w:rsid w:val="009718F6"/>
    <w:rsid w:val="00A2148C"/>
    <w:rsid w:val="00A66484"/>
    <w:rsid w:val="00AB1B1E"/>
    <w:rsid w:val="00AD734D"/>
    <w:rsid w:val="00AE4A59"/>
    <w:rsid w:val="00B941EA"/>
    <w:rsid w:val="00C306B7"/>
    <w:rsid w:val="00C3335C"/>
    <w:rsid w:val="00C402E2"/>
    <w:rsid w:val="00C67B35"/>
    <w:rsid w:val="00CB6DD1"/>
    <w:rsid w:val="00CC7D50"/>
    <w:rsid w:val="00CE5A11"/>
    <w:rsid w:val="00D3352B"/>
    <w:rsid w:val="00DF1600"/>
    <w:rsid w:val="00EE5A95"/>
    <w:rsid w:val="00EE6DD8"/>
    <w:rsid w:val="00FE5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587B"/>
    <w:rPr>
      <w:sz w:val="24"/>
      <w:szCs w:val="24"/>
    </w:rPr>
  </w:style>
  <w:style w:type="paragraph" w:styleId="1">
    <w:name w:val="heading 1"/>
    <w:basedOn w:val="a"/>
    <w:next w:val="a"/>
    <w:qFormat/>
    <w:rsid w:val="00AE4A59"/>
    <w:pPr>
      <w:keepNext/>
      <w:jc w:val="center"/>
      <w:outlineLvl w:val="0"/>
    </w:pPr>
    <w:rPr>
      <w:rFonts w:ascii="Times New Roman Bash" w:hAnsi="Times New Roman Bash"/>
      <w:b/>
      <w:sz w:val="22"/>
      <w:lang w:val="be-BY"/>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FE587B"/>
    <w:pPr>
      <w:widowControl w:val="0"/>
      <w:autoSpaceDE w:val="0"/>
      <w:autoSpaceDN w:val="0"/>
      <w:adjustRightInd w:val="0"/>
      <w:ind w:firstLine="720"/>
    </w:pPr>
    <w:rPr>
      <w:rFonts w:ascii="Arial" w:hAnsi="Arial" w:cs="Arial"/>
    </w:rPr>
  </w:style>
  <w:style w:type="paragraph" w:styleId="a3">
    <w:name w:val="header"/>
    <w:basedOn w:val="a"/>
    <w:rsid w:val="00FE587B"/>
    <w:pPr>
      <w:tabs>
        <w:tab w:val="center" w:pos="4677"/>
        <w:tab w:val="right" w:pos="9355"/>
      </w:tabs>
    </w:pPr>
  </w:style>
  <w:style w:type="character" w:styleId="a4">
    <w:name w:val="page number"/>
    <w:basedOn w:val="a0"/>
    <w:rsid w:val="00FE587B"/>
    <w:rPr>
      <w:rFonts w:cs="Times New Roman"/>
    </w:rPr>
  </w:style>
  <w:style w:type="paragraph" w:customStyle="1" w:styleId="a5">
    <w:name w:val="Знак"/>
    <w:basedOn w:val="a"/>
    <w:rsid w:val="00FE587B"/>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Body Text"/>
    <w:basedOn w:val="a"/>
    <w:rsid w:val="00AE4A59"/>
    <w:pPr>
      <w:jc w:val="center"/>
    </w:pPr>
    <w:rPr>
      <w:rFonts w:ascii="Times New Roman Bash" w:hAnsi="Times New Roman Bash"/>
      <w:b/>
      <w:lang w:val="be-BY"/>
    </w:rPr>
  </w:style>
  <w:style w:type="paragraph" w:styleId="a7">
    <w:name w:val="footer"/>
    <w:basedOn w:val="a"/>
    <w:rsid w:val="00C67B35"/>
    <w:pPr>
      <w:tabs>
        <w:tab w:val="center" w:pos="4677"/>
        <w:tab w:val="right" w:pos="9355"/>
      </w:tabs>
    </w:pPr>
  </w:style>
  <w:style w:type="paragraph" w:customStyle="1" w:styleId="ConsPlusNonformat">
    <w:name w:val="ConsPlusNonformat"/>
    <w:rsid w:val="00CB6DD1"/>
    <w:pPr>
      <w:widowControl w:val="0"/>
      <w:autoSpaceDE w:val="0"/>
      <w:autoSpaceDN w:val="0"/>
      <w:adjustRightInd w:val="0"/>
    </w:pPr>
    <w:rPr>
      <w:rFonts w:ascii="Courier New" w:hAnsi="Courier New" w:cs="Courier New"/>
    </w:rPr>
  </w:style>
  <w:style w:type="paragraph" w:styleId="a8">
    <w:name w:val="Balloon Text"/>
    <w:basedOn w:val="a"/>
    <w:semiHidden/>
    <w:rsid w:val="00CB6D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2939725">
      <w:bodyDiv w:val="1"/>
      <w:marLeft w:val="0"/>
      <w:marRight w:val="0"/>
      <w:marTop w:val="0"/>
      <w:marBottom w:val="0"/>
      <w:divBdr>
        <w:top w:val="none" w:sz="0" w:space="0" w:color="auto"/>
        <w:left w:val="none" w:sz="0" w:space="0" w:color="auto"/>
        <w:bottom w:val="none" w:sz="0" w:space="0" w:color="auto"/>
        <w:right w:val="none" w:sz="0" w:space="0" w:color="auto"/>
      </w:divBdr>
    </w:div>
    <w:div w:id="950235540">
      <w:bodyDiv w:val="1"/>
      <w:marLeft w:val="0"/>
      <w:marRight w:val="0"/>
      <w:marTop w:val="0"/>
      <w:marBottom w:val="0"/>
      <w:divBdr>
        <w:top w:val="none" w:sz="0" w:space="0" w:color="auto"/>
        <w:left w:val="none" w:sz="0" w:space="0" w:color="auto"/>
        <w:bottom w:val="none" w:sz="0" w:space="0" w:color="auto"/>
        <w:right w:val="none" w:sz="0" w:space="0" w:color="auto"/>
      </w:divBdr>
    </w:div>
    <w:div w:id="1748922629">
      <w:bodyDiv w:val="1"/>
      <w:marLeft w:val="0"/>
      <w:marRight w:val="0"/>
      <w:marTop w:val="0"/>
      <w:marBottom w:val="0"/>
      <w:divBdr>
        <w:top w:val="none" w:sz="0" w:space="0" w:color="auto"/>
        <w:left w:val="none" w:sz="0" w:space="0" w:color="auto"/>
        <w:bottom w:val="none" w:sz="0" w:space="0" w:color="auto"/>
        <w:right w:val="none" w:sz="0" w:space="0" w:color="auto"/>
      </w:divBdr>
    </w:div>
    <w:div w:id="1758089435">
      <w:bodyDiv w:val="1"/>
      <w:marLeft w:val="0"/>
      <w:marRight w:val="0"/>
      <w:marTop w:val="0"/>
      <w:marBottom w:val="0"/>
      <w:divBdr>
        <w:top w:val="none" w:sz="0" w:space="0" w:color="auto"/>
        <w:left w:val="none" w:sz="0" w:space="0" w:color="auto"/>
        <w:bottom w:val="none" w:sz="0" w:space="0" w:color="auto"/>
        <w:right w:val="none" w:sz="0" w:space="0" w:color="auto"/>
      </w:divBdr>
    </w:div>
    <w:div w:id="1884830049">
      <w:bodyDiv w:val="1"/>
      <w:marLeft w:val="0"/>
      <w:marRight w:val="0"/>
      <w:marTop w:val="0"/>
      <w:marBottom w:val="0"/>
      <w:divBdr>
        <w:top w:val="none" w:sz="0" w:space="0" w:color="auto"/>
        <w:left w:val="none" w:sz="0" w:space="0" w:color="auto"/>
        <w:bottom w:val="none" w:sz="0" w:space="0" w:color="auto"/>
        <w:right w:val="none" w:sz="0" w:space="0" w:color="auto"/>
      </w:divBdr>
    </w:div>
    <w:div w:id="214099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1451</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Совет сельского поселения ______________ сельсовет</vt:lpstr>
    </vt:vector>
  </TitlesOfParts>
  <Company>SPecialiST RePack</Company>
  <LinksUpToDate>false</LinksUpToDate>
  <CharactersWithSpaces>9703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сельского поселения ______________ сельсовет</dc:title>
  <dc:creator>ГУЛЬНАРА</dc:creator>
  <cp:lastModifiedBy>Пользователь Windows</cp:lastModifiedBy>
  <cp:revision>2</cp:revision>
  <cp:lastPrinted>2022-11-29T12:07:00Z</cp:lastPrinted>
  <dcterms:created xsi:type="dcterms:W3CDTF">2024-10-24T10:31:00Z</dcterms:created>
  <dcterms:modified xsi:type="dcterms:W3CDTF">2024-10-24T10:31:00Z</dcterms:modified>
</cp:coreProperties>
</file>