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Приложение № 3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  к постановлению администрации</w:t>
      </w:r>
    </w:p>
    <w:p w:rsidR="00D42190" w:rsidRPr="00725576" w:rsidRDefault="00D42190" w:rsidP="00D42190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                                                    сельского поселения </w:t>
      </w:r>
    </w:p>
    <w:p w:rsidR="00D42190" w:rsidRPr="00725576" w:rsidRDefault="00D42190" w:rsidP="00D42190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                                                       Сергиопольский  сельсовет</w:t>
      </w:r>
    </w:p>
    <w:p w:rsidR="00D42190" w:rsidRPr="00725576" w:rsidRDefault="00D42190" w:rsidP="00D42190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                                                          муниципального района</w:t>
      </w:r>
    </w:p>
    <w:p w:rsidR="00D42190" w:rsidRPr="00725576" w:rsidRDefault="00D42190" w:rsidP="00D42190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                                                       Давлекановский район </w:t>
      </w:r>
    </w:p>
    <w:p w:rsidR="00D42190" w:rsidRPr="00725576" w:rsidRDefault="00D42190" w:rsidP="00D42190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                                                              Республики Башкортостан</w:t>
      </w:r>
    </w:p>
    <w:p w:rsidR="00D42190" w:rsidRPr="005613CF" w:rsidRDefault="00725576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="005613CF">
        <w:rPr>
          <w:rFonts w:ascii="Times New Roman" w:eastAsia="Times New Roman" w:hAnsi="Times New Roman" w:cs="Times New Roman"/>
          <w:lang w:eastAsia="ru-RU"/>
        </w:rPr>
        <w:t xml:space="preserve">13 октября 2017 года </w:t>
      </w:r>
      <w:r>
        <w:rPr>
          <w:rFonts w:ascii="Times New Roman" w:eastAsia="Times New Roman" w:hAnsi="Times New Roman" w:cs="Times New Roman"/>
          <w:lang w:val="en-US"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="005613CF">
        <w:rPr>
          <w:rFonts w:ascii="Times New Roman" w:eastAsia="Times New Roman" w:hAnsi="Times New Roman" w:cs="Times New Roman"/>
          <w:lang w:val="en-US" w:eastAsia="ru-RU"/>
        </w:rPr>
        <w:t>65</w:t>
      </w:r>
      <w:r w:rsidR="005613CF">
        <w:rPr>
          <w:rFonts w:ascii="Times New Roman" w:eastAsia="Times New Roman" w:hAnsi="Times New Roman" w:cs="Times New Roman"/>
          <w:lang w:eastAsia="ru-RU"/>
        </w:rPr>
        <w:t>/1</w:t>
      </w:r>
      <w:bookmarkStart w:id="0" w:name="_GoBack"/>
      <w:bookmarkEnd w:id="0"/>
      <w:r w:rsidR="005613CF">
        <w:rPr>
          <w:rFonts w:ascii="Times New Roman" w:eastAsia="Times New Roman" w:hAnsi="Times New Roman" w:cs="Times New Roman"/>
          <w:lang w:val="en-US" w:eastAsia="ru-RU"/>
        </w:rPr>
        <w:br/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/>
          <w:bCs/>
          <w:lang w:eastAsia="ru-RU"/>
        </w:rPr>
        <w:t xml:space="preserve">Административный регламент 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bCs/>
          <w:lang w:eastAsia="ru-RU"/>
        </w:rPr>
        <w:t>предоставления  муниципальной услуги «</w:t>
      </w:r>
      <w:r w:rsidRPr="00725576">
        <w:rPr>
          <w:rFonts w:ascii="Times New Roman" w:eastAsia="Times New Roman" w:hAnsi="Times New Roman" w:cs="Times New Roman"/>
          <w:b/>
          <w:lang w:eastAsia="ru-RU"/>
        </w:rPr>
        <w:t xml:space="preserve">Выдача разрешения 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 xml:space="preserve">на использование земель или земельных участков, 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 xml:space="preserve">находящихся в муниципальной собственности сельского поселения Сергиопольский 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  <w:r w:rsidRPr="00725576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725576">
        <w:rPr>
          <w:rFonts w:ascii="Times New Roman" w:eastAsia="Times New Roman" w:hAnsi="Times New Roman" w:cs="Times New Roman"/>
          <w:b/>
          <w:lang w:eastAsia="ru-RU"/>
        </w:rPr>
        <w:t>сельском поселении Сергиопольский  сельсовет муниципального района Давлекановский район Республики Башкортостан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val="en-US" w:eastAsia="ru-RU"/>
        </w:rPr>
        <w:t>I</w:t>
      </w:r>
      <w:r w:rsidRPr="00725576">
        <w:rPr>
          <w:rFonts w:ascii="Times New Roman" w:eastAsia="Times New Roman" w:hAnsi="Times New Roman" w:cs="Times New Roman"/>
          <w:b/>
          <w:lang w:eastAsia="ru-RU"/>
        </w:rPr>
        <w:t>. Общие положения</w:t>
      </w:r>
    </w:p>
    <w:p w:rsidR="00D42190" w:rsidRPr="00725576" w:rsidRDefault="00D42190" w:rsidP="00D4219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Предмет регулирования Административного регламента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1.1.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 xml:space="preserve">Административный регламент предоставления муниципальной услуги </w:t>
      </w:r>
      <w:r w:rsidRPr="00725576">
        <w:rPr>
          <w:rFonts w:ascii="Times New Roman" w:eastAsia="Times New Roman" w:hAnsi="Times New Roman" w:cs="Times New Roman"/>
          <w:bCs/>
          <w:lang w:eastAsia="ru-RU"/>
        </w:rPr>
        <w:t>«</w:t>
      </w:r>
      <w:r w:rsidRPr="00725576">
        <w:rPr>
          <w:rFonts w:ascii="Times New Roman" w:eastAsia="Times New Roman" w:hAnsi="Times New Roman" w:cs="Times New Roman"/>
          <w:lang w:eastAsia="ru-RU"/>
        </w:rPr>
        <w:t>Выдача разрешения на использование земель или земельных участков, находящихся в муниципальной собственности сельского поселения Сергиопольский  сельсовет муниципального района Давлекановский район Республики Башкортостан, без предоставления земельных участков и установления сервитута» (далее соответственно – Административный регламент,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выдаче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разрешения на использование земель или земельных участков, находящихся в муниципальной собственности сельского поселения Сергиопольский  сельсовет муниципального района Давлекановский район республики Башкортостан, без предоставления земельных участков и установления сервитута в сельском поселении Сергиопольский сельсовет муниципального района Давлекановский район Республики Башкортостан.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5576">
        <w:rPr>
          <w:rFonts w:ascii="Times New Roman" w:eastAsia="Calibri" w:hAnsi="Times New Roman" w:cs="Times New Roman"/>
        </w:rPr>
        <w:t xml:space="preserve">Муниципальная услуга предоставляется Администрацией </w:t>
      </w:r>
      <w:r w:rsidRPr="00725576">
        <w:rPr>
          <w:rFonts w:ascii="Times New Roman" w:eastAsia="Times New Roman" w:hAnsi="Times New Roman" w:cs="Times New Roman"/>
          <w:lang w:eastAsia="ru-RU"/>
        </w:rPr>
        <w:t>сельского поселения Сергиопольский  сельсовет муниципального района Давлекановский район Республики Башкортостан</w:t>
      </w:r>
      <w:r w:rsidRPr="00725576">
        <w:rPr>
          <w:rFonts w:ascii="Times New Roman" w:eastAsia="Calibri" w:hAnsi="Times New Roman" w:cs="Times New Roman"/>
        </w:rPr>
        <w:t xml:space="preserve"> (далее – Администрация).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1.2. Предоставление муниципальной услуги осуществляется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случаях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1.2.1. получения разрешения на использование земель или земельных участков в целях проведения инженерных изысканий либо капитального или текущего ремонта линейного объекта на срок не более одного года;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1.2.2. получения разрешения на использование земель или земельных участков в целях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реконструкции.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1.2.3. получения разрешения на использование земель или земельных участков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целях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осуществления геологического изучения недр на срок действия соответствующей лицензии.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Круг заявителей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bookmarkStart w:id="1" w:name="Par0"/>
      <w:bookmarkEnd w:id="1"/>
      <w:r w:rsidRPr="00725576">
        <w:rPr>
          <w:rFonts w:ascii="Times New Roman" w:eastAsia="Times New Roman" w:hAnsi="Times New Roman" w:cs="Times New Roman"/>
          <w:bCs/>
          <w:lang w:eastAsia="ru-RU"/>
        </w:rPr>
        <w:t>1.3. Лицами, имеющими право на получение муниципальной услуги, являются, физические лица, юридические лица или индивидуальные предприниматели (далее – Заявитель).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1.4. Интересы лиц, указанных в </w:t>
      </w:r>
      <w:proofErr w:type="gramStart"/>
      <w:r w:rsidRPr="00725576">
        <w:rPr>
          <w:rFonts w:ascii="Times New Roman" w:eastAsia="Times New Roman" w:hAnsi="Times New Roman" w:cs="Times New Roman"/>
          <w:bCs/>
          <w:lang w:eastAsia="ru-RU"/>
        </w:rPr>
        <w:t>пункте</w:t>
      </w:r>
      <w:proofErr w:type="gramEnd"/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 1.3 настоящего Административного регламента, могут представлять иные лица, действующие в интересах Заявителя на основании документа, удостоверяющего его полномочия, либо в соответствии с законодательством (законные представители) (далее – представитель Заявителя).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lastRenderedPageBreak/>
        <w:t>Требования к порядку информирования о предоставлении муниципальной услуги</w:t>
      </w:r>
    </w:p>
    <w:p w:rsidR="005877D1" w:rsidRPr="00725576" w:rsidRDefault="00D42190" w:rsidP="005877D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1.5. Местонахождение  Администрации:</w:t>
      </w:r>
      <w:r w:rsidR="005877D1" w:rsidRPr="00725576">
        <w:rPr>
          <w:rFonts w:ascii="Times New Roman" w:eastAsia="Times New Roman" w:hAnsi="Times New Roman" w:cs="Times New Roman"/>
          <w:lang w:eastAsia="ar-SA"/>
        </w:rPr>
        <w:t xml:space="preserve"> </w:t>
      </w:r>
    </w:p>
    <w:p w:rsidR="005877D1" w:rsidRPr="00725576" w:rsidRDefault="005877D1" w:rsidP="005877D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725576">
        <w:rPr>
          <w:rFonts w:ascii="Times New Roman" w:eastAsia="Times New Roman" w:hAnsi="Times New Roman" w:cs="Times New Roman"/>
          <w:lang w:eastAsia="ar-SA"/>
        </w:rPr>
        <w:t xml:space="preserve">453406,Республика </w:t>
      </w:r>
      <w:proofErr w:type="spellStart"/>
      <w:r w:rsidRPr="00725576">
        <w:rPr>
          <w:rFonts w:ascii="Times New Roman" w:eastAsia="Times New Roman" w:hAnsi="Times New Roman" w:cs="Times New Roman"/>
          <w:lang w:eastAsia="ar-SA"/>
        </w:rPr>
        <w:t>Башкортостан,Давлекановский</w:t>
      </w:r>
      <w:proofErr w:type="spellEnd"/>
      <w:r w:rsidRPr="00725576">
        <w:rPr>
          <w:rFonts w:ascii="Times New Roman" w:eastAsia="Times New Roman" w:hAnsi="Times New Roman" w:cs="Times New Roman"/>
          <w:lang w:eastAsia="ar-SA"/>
        </w:rPr>
        <w:t xml:space="preserve"> район,д</w:t>
      </w:r>
      <w:proofErr w:type="gramStart"/>
      <w:r w:rsidRPr="00725576">
        <w:rPr>
          <w:rFonts w:ascii="Times New Roman" w:eastAsia="Times New Roman" w:hAnsi="Times New Roman" w:cs="Times New Roman"/>
          <w:lang w:eastAsia="ar-SA"/>
        </w:rPr>
        <w:t>.С</w:t>
      </w:r>
      <w:proofErr w:type="gramEnd"/>
      <w:r w:rsidRPr="00725576">
        <w:rPr>
          <w:rFonts w:ascii="Times New Roman" w:eastAsia="Times New Roman" w:hAnsi="Times New Roman" w:cs="Times New Roman"/>
          <w:lang w:eastAsia="ar-SA"/>
        </w:rPr>
        <w:t xml:space="preserve">ергиополь,ул.Центральная,д.1 </w:t>
      </w:r>
    </w:p>
    <w:p w:rsidR="005877D1" w:rsidRPr="00725576" w:rsidRDefault="005877D1" w:rsidP="005877D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725576">
        <w:rPr>
          <w:rFonts w:ascii="Times New Roman" w:eastAsia="Times New Roman" w:hAnsi="Times New Roman" w:cs="Times New Roman"/>
          <w:lang w:eastAsia="ar-SA"/>
        </w:rPr>
        <w:t>График работы:</w:t>
      </w:r>
    </w:p>
    <w:p w:rsidR="005877D1" w:rsidRPr="00725576" w:rsidRDefault="005877D1" w:rsidP="005877D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725576">
        <w:rPr>
          <w:rFonts w:ascii="Times New Roman" w:eastAsia="Times New Roman" w:hAnsi="Times New Roman" w:cs="Times New Roman"/>
          <w:lang w:eastAsia="ar-SA"/>
        </w:rPr>
        <w:t>понедельник - пятница - с 9.00 до 18.00 часов;</w:t>
      </w:r>
    </w:p>
    <w:p w:rsidR="005877D1" w:rsidRPr="00725576" w:rsidRDefault="005877D1" w:rsidP="005877D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725576">
        <w:rPr>
          <w:rFonts w:ascii="Times New Roman" w:eastAsia="Times New Roman" w:hAnsi="Times New Roman" w:cs="Times New Roman"/>
          <w:lang w:eastAsia="ar-SA"/>
        </w:rPr>
        <w:t>перерыв на обед - с 13.00 до 14.00 часов;</w:t>
      </w:r>
    </w:p>
    <w:p w:rsidR="005877D1" w:rsidRPr="00725576" w:rsidRDefault="005877D1" w:rsidP="005877D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725576">
        <w:rPr>
          <w:rFonts w:ascii="Times New Roman" w:eastAsia="Times New Roman" w:hAnsi="Times New Roman" w:cs="Times New Roman"/>
          <w:lang w:eastAsia="ar-SA"/>
        </w:rPr>
        <w:t>суббота, воскресенье – выходные дни.</w:t>
      </w:r>
    </w:p>
    <w:p w:rsidR="005877D1" w:rsidRPr="00725576" w:rsidRDefault="005877D1" w:rsidP="005877D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ar-SA"/>
        </w:rPr>
        <w:t>Контактные телефоны:8(34768)3-65-41.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877D1" w:rsidRPr="00725576" w:rsidRDefault="005877D1" w:rsidP="005877D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hyperlink r:id="rId8" w:history="1">
        <w:r w:rsidRPr="00725576">
          <w:rPr>
            <w:rFonts w:ascii="Times New Roman" w:eastAsia="Times New Roman" w:hAnsi="Times New Roman" w:cs="Times New Roman"/>
            <w:color w:val="996633"/>
            <w:lang w:val="en-US" w:eastAsia="ru-RU"/>
          </w:rPr>
          <w:t>sergiopol</w:t>
        </w:r>
        <w:r w:rsidRPr="00725576">
          <w:rPr>
            <w:rFonts w:ascii="Times New Roman" w:eastAsia="Times New Roman" w:hAnsi="Times New Roman" w:cs="Times New Roman"/>
            <w:color w:val="996633"/>
            <w:lang w:eastAsia="ru-RU"/>
          </w:rPr>
          <w:t>_</w:t>
        </w:r>
        <w:r w:rsidRPr="00725576">
          <w:rPr>
            <w:rFonts w:ascii="Times New Roman" w:eastAsia="Times New Roman" w:hAnsi="Times New Roman" w:cs="Times New Roman"/>
            <w:color w:val="996633"/>
            <w:lang w:val="en-US" w:eastAsia="ru-RU"/>
          </w:rPr>
          <w:t>davl</w:t>
        </w:r>
        <w:r w:rsidRPr="00725576">
          <w:rPr>
            <w:rFonts w:ascii="Times New Roman" w:eastAsia="Times New Roman" w:hAnsi="Times New Roman" w:cs="Times New Roman"/>
            <w:color w:val="996633"/>
            <w:lang w:eastAsia="ru-RU"/>
          </w:rPr>
          <w:t>@</w:t>
        </w:r>
        <w:r w:rsidRPr="00725576">
          <w:rPr>
            <w:rFonts w:ascii="Times New Roman" w:eastAsia="Times New Roman" w:hAnsi="Times New Roman" w:cs="Times New Roman"/>
            <w:color w:val="996633"/>
            <w:lang w:val="en-US" w:eastAsia="ru-RU"/>
          </w:rPr>
          <w:t>ufamts</w:t>
        </w:r>
        <w:r w:rsidRPr="00725576">
          <w:rPr>
            <w:rFonts w:ascii="Times New Roman" w:eastAsia="Times New Roman" w:hAnsi="Times New Roman" w:cs="Times New Roman"/>
            <w:color w:val="996633"/>
            <w:lang w:eastAsia="ru-RU"/>
          </w:rPr>
          <w:t>.</w:t>
        </w:r>
        <w:proofErr w:type="spellStart"/>
        <w:r w:rsidRPr="00725576">
          <w:rPr>
            <w:rFonts w:ascii="Times New Roman" w:eastAsia="Times New Roman" w:hAnsi="Times New Roman" w:cs="Times New Roman"/>
            <w:color w:val="996633"/>
            <w:lang w:val="en-US" w:eastAsia="ru-RU"/>
          </w:rPr>
          <w:t>ru</w:t>
        </w:r>
        <w:proofErr w:type="spellEnd"/>
      </w:hyperlink>
      <w:r w:rsidRPr="00725576">
        <w:rPr>
          <w:rFonts w:ascii="Times New Roman" w:eastAsia="Times New Roman" w:hAnsi="Times New Roman" w:cs="Times New Roman"/>
          <w:lang w:eastAsia="ru-RU"/>
        </w:rPr>
        <w:t>.</w:t>
      </w:r>
    </w:p>
    <w:p w:rsidR="005877D1" w:rsidRPr="00725576" w:rsidRDefault="005877D1" w:rsidP="005877D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Официальный сайт: </w:t>
      </w:r>
      <w:hyperlink r:id="rId9" w:history="1">
        <w:r w:rsidRPr="00725576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http://sovet-davlekanovo.ru</w:t>
        </w:r>
      </w:hyperlink>
      <w:r w:rsidRPr="00725576">
        <w:rPr>
          <w:rFonts w:ascii="Times New Roman" w:eastAsia="Times New Roman" w:hAnsi="Times New Roman" w:cs="Times New Roman"/>
          <w:lang w:eastAsia="ru-RU"/>
        </w:rPr>
        <w:t>.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1.6.</w:t>
      </w:r>
    </w:p>
    <w:p w:rsidR="00725576" w:rsidRPr="00725576" w:rsidRDefault="00725576" w:rsidP="00725576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ar-SA"/>
        </w:rPr>
        <w:t>Адрес местонахождения РГАУ МФЦ: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 453400, Республика Башкортостан, г. Давлеканово, ул. Победы, 5.</w:t>
      </w:r>
    </w:p>
    <w:p w:rsidR="00725576" w:rsidRPr="00725576" w:rsidRDefault="00725576" w:rsidP="007255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График работы:</w:t>
      </w:r>
    </w:p>
    <w:p w:rsidR="00725576" w:rsidRPr="00725576" w:rsidRDefault="00725576" w:rsidP="007255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          Понедельник 14.00-20.00;</w:t>
      </w:r>
    </w:p>
    <w:p w:rsidR="00725576" w:rsidRPr="00725576" w:rsidRDefault="00725576" w:rsidP="007255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          Вторник-суббота 8.00-20.00 </w:t>
      </w:r>
    </w:p>
    <w:p w:rsidR="00725576" w:rsidRPr="00725576" w:rsidRDefault="00725576" w:rsidP="007255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          Без перерыва.</w:t>
      </w:r>
    </w:p>
    <w:p w:rsidR="00725576" w:rsidRPr="00725576" w:rsidRDefault="00725576" w:rsidP="007255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Воскресенье выходной</w:t>
      </w:r>
    </w:p>
    <w:p w:rsidR="00725576" w:rsidRPr="00725576" w:rsidRDefault="00725576" w:rsidP="0072557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          Контактные телефоны:</w:t>
      </w:r>
      <w:r w:rsidRPr="00725576">
        <w:rPr>
          <w:rFonts w:ascii="Times New Roman" w:eastAsia="Times New Roman" w:hAnsi="Times New Roman" w:cs="Times New Roman"/>
          <w:color w:val="222222"/>
          <w:lang w:eastAsia="ru-RU"/>
        </w:rPr>
        <w:t xml:space="preserve"> 8</w:t>
      </w:r>
      <w:r w:rsidRPr="00725576">
        <w:rPr>
          <w:rFonts w:ascii="inherit" w:eastAsia="Times New Roman" w:hAnsi="inherit" w:cs="Times New Roman"/>
          <w:color w:val="222222"/>
          <w:lang w:eastAsia="ru-RU"/>
        </w:rPr>
        <w:t xml:space="preserve"> (34768) 3-06-05</w:t>
      </w:r>
      <w:r w:rsidRPr="00725576">
        <w:rPr>
          <w:rFonts w:ascii="Times New Roman" w:eastAsia="Times New Roman" w:hAnsi="Times New Roman" w:cs="Times New Roman"/>
          <w:color w:val="222222"/>
          <w:lang w:eastAsia="ru-RU"/>
        </w:rPr>
        <w:t>, 8</w:t>
      </w:r>
      <w:r w:rsidRPr="00725576">
        <w:rPr>
          <w:rFonts w:ascii="inherit" w:eastAsia="Times New Roman" w:hAnsi="inherit" w:cs="Times New Roman"/>
          <w:color w:val="222222"/>
          <w:lang w:eastAsia="ru-RU"/>
        </w:rPr>
        <w:t xml:space="preserve"> (34768) 3-06-16</w:t>
      </w:r>
    </w:p>
    <w:p w:rsidR="00725576" w:rsidRPr="00725576" w:rsidRDefault="00725576" w:rsidP="0072557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         Адрес электронной почты:</w:t>
      </w:r>
      <w:r w:rsidRPr="00725576">
        <w:rPr>
          <w:rFonts w:ascii="inherit" w:eastAsia="Times New Roman" w:hAnsi="inherit" w:cs="Times New Roman"/>
          <w:lang w:eastAsia="ru-RU"/>
        </w:rPr>
        <w:t xml:space="preserve"> </w:t>
      </w:r>
      <w:hyperlink r:id="rId10" w:history="1">
        <w:r w:rsidRPr="00725576">
          <w:rPr>
            <w:rFonts w:ascii="inherit" w:eastAsia="Times New Roman" w:hAnsi="inherit" w:cs="Times New Roman"/>
            <w:u w:val="single"/>
            <w:lang w:eastAsia="ru-RU"/>
          </w:rPr>
          <w:t>mfc@mfcrb.ru</w:t>
        </w:r>
      </w:hyperlink>
      <w:r w:rsidRPr="00725576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:rsidR="00725576" w:rsidRPr="00725576" w:rsidRDefault="00725576" w:rsidP="0072557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         Официальный сайт:</w:t>
      </w:r>
      <w:r w:rsidRPr="00725576">
        <w:rPr>
          <w:rFonts w:ascii="inherit" w:eastAsia="Times New Roman" w:hAnsi="inherit" w:cs="Times New Roman"/>
          <w:lang w:eastAsia="ru-RU"/>
        </w:rPr>
        <w:t xml:space="preserve"> </w:t>
      </w:r>
      <w:hyperlink r:id="rId11" w:tgtFrame="_blank" w:history="1">
        <w:r w:rsidRPr="00725576">
          <w:rPr>
            <w:rFonts w:ascii="inherit" w:eastAsia="Times New Roman" w:hAnsi="inherit" w:cs="Times New Roman"/>
            <w:u w:val="single"/>
            <w:lang w:val="en-US" w:eastAsia="ru-RU"/>
          </w:rPr>
          <w:t>https</w:t>
        </w:r>
        <w:r w:rsidRPr="00725576">
          <w:rPr>
            <w:rFonts w:ascii="inherit" w:eastAsia="Times New Roman" w:hAnsi="inherit" w:cs="Times New Roman"/>
            <w:u w:val="single"/>
            <w:lang w:eastAsia="ru-RU"/>
          </w:rPr>
          <w:t>://</w:t>
        </w:r>
        <w:proofErr w:type="spellStart"/>
        <w:r w:rsidRPr="00725576">
          <w:rPr>
            <w:rFonts w:ascii="inherit" w:eastAsia="Times New Roman" w:hAnsi="inherit" w:cs="Times New Roman"/>
            <w:u w:val="single"/>
            <w:lang w:val="en-US" w:eastAsia="ru-RU"/>
          </w:rPr>
          <w:t>mfcrb</w:t>
        </w:r>
        <w:proofErr w:type="spellEnd"/>
        <w:r w:rsidRPr="00725576">
          <w:rPr>
            <w:rFonts w:ascii="inherit" w:eastAsia="Times New Roman" w:hAnsi="inherit" w:cs="Times New Roman"/>
            <w:u w:val="single"/>
            <w:lang w:eastAsia="ru-RU"/>
          </w:rPr>
          <w:t>.</w:t>
        </w:r>
        <w:proofErr w:type="spellStart"/>
        <w:r w:rsidRPr="00725576">
          <w:rPr>
            <w:rFonts w:ascii="inherit" w:eastAsia="Times New Roman" w:hAnsi="inherit" w:cs="Times New Roman"/>
            <w:u w:val="single"/>
            <w:lang w:val="en-US" w:eastAsia="ru-RU"/>
          </w:rPr>
          <w:t>ru</w:t>
        </w:r>
        <w:proofErr w:type="spellEnd"/>
      </w:hyperlink>
    </w:p>
    <w:p w:rsidR="00D42190" w:rsidRPr="00725576" w:rsidRDefault="00D42190" w:rsidP="00D42190">
      <w:pPr>
        <w:widowControl w:val="0"/>
        <w:tabs>
          <w:tab w:val="left" w:pos="567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 </w:t>
      </w:r>
      <w:r w:rsidR="00725576" w:rsidRPr="00725576"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1.7. Информирование о порядке предоставления муниципальной  услуги.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1.7.1. Информирование о порядке предоставления муниципальной услуги осуществляется: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непосредственно при личном приеме заявителя в Уполномоченном органе или РГАУ МФЦ;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по телефону в Администрации;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письменно, в том числе посредством электронной почты, факсимильной связи;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посредством размещения в открытой и доступной форме информации:</w:t>
      </w:r>
    </w:p>
    <w:p w:rsidR="00D42190" w:rsidRPr="00725576" w:rsidRDefault="00D42190" w:rsidP="00D42190">
      <w:pPr>
        <w:widowControl w:val="0"/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ЕПГУ) (http://www.gosuslugi.ru);</w:t>
      </w:r>
    </w:p>
    <w:p w:rsidR="00D42190" w:rsidRPr="00725576" w:rsidRDefault="00D42190" w:rsidP="00D42190">
      <w:pPr>
        <w:widowControl w:val="0"/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на «Портале государственных и муниципальных услуг (функций) Республики Башкортостан» (www.gosuslugi.bashkortosta№ .</w:t>
      </w:r>
      <w:proofErr w:type="spellStart"/>
      <w:r w:rsidRPr="00725576">
        <w:rPr>
          <w:rFonts w:ascii="Times New Roman" w:eastAsia="Times New Roman" w:hAnsi="Times New Roman" w:cs="Times New Roman"/>
          <w:lang w:eastAsia="ru-RU"/>
        </w:rPr>
        <w:t>ru</w:t>
      </w:r>
      <w:proofErr w:type="spellEnd"/>
      <w:r w:rsidRPr="00725576">
        <w:rPr>
          <w:rFonts w:ascii="Times New Roman" w:eastAsia="Times New Roman" w:hAnsi="Times New Roman" w:cs="Times New Roman"/>
          <w:lang w:eastAsia="ru-RU"/>
        </w:rPr>
        <w:t>) (далее – РПГУ);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на официальном сайте Совета муниципального района Давлекановский район Республики Башкортостан в сети Интернет (в разделе «Поселения муниципального района»),  </w:t>
      </w:r>
      <w:hyperlink r:id="rId12" w:history="1">
        <w:r w:rsidRPr="00725576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http://sovet-davlekanovo.ru</w:t>
        </w:r>
      </w:hyperlink>
      <w:r w:rsidRPr="00725576">
        <w:rPr>
          <w:rFonts w:ascii="Times New Roman" w:eastAsia="Times New Roman" w:hAnsi="Times New Roman" w:cs="Times New Roman"/>
          <w:lang w:eastAsia="ru-RU"/>
        </w:rPr>
        <w:t xml:space="preserve"> (далее – официальный сайт);</w:t>
      </w:r>
    </w:p>
    <w:p w:rsidR="00D42190" w:rsidRPr="00725576" w:rsidRDefault="00D42190" w:rsidP="00D42190">
      <w:pPr>
        <w:widowControl w:val="0"/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– посредством размещения информации на информационных стендах Уполномоченного органа</w:t>
      </w:r>
      <w:r w:rsidRPr="00725576">
        <w:rPr>
          <w:rFonts w:ascii="Times New Roman" w:eastAsia="Times New Roman" w:hAnsi="Times New Roman" w:cs="Times New Roman"/>
          <w:lang w:eastAsia="ru-RU"/>
        </w:rPr>
        <w:t>.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Информирование о порядке предоставления муниципальной услуги осуществляется бесплатно.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1.7.2. На стендах в местах предоставления муниципальной услуги должны размещаться следующие информационные материалы: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график работы и приема Заявителей, справочные телефоны Администрации и лиц, ответственных за предоставление муниципальной услуги, номера кабинетов для приема Заявителей, фамилии, имена, отчества (последнее – при наличии) и должности ответственных за предоставление муниципальной услуги лиц, реквизиты нормативных правовых актов, содержащих нормы, регулирующие предоставлений муниципальной услуги, и их отдельные положения, в том числе текст настоящего Административного регламента, образцы заполнения заявлений, основания отказа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приеме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документов и отказа в предоставлении муниципальной услуги.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1.7.3. Текст настоящего Административного регламента с приложениями (полная версия) размещен на официальном сайте: </w:t>
      </w:r>
      <w:hyperlink r:id="rId13" w:history="1">
        <w:r w:rsidRPr="00725576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http://sovet-davlekanovo.ru</w:t>
        </w:r>
      </w:hyperlink>
      <w:r w:rsidRPr="00725576">
        <w:rPr>
          <w:rFonts w:ascii="Times New Roman" w:eastAsia="Times New Roman" w:hAnsi="Times New Roman" w:cs="Times New Roman"/>
          <w:lang w:eastAsia="ru-RU"/>
        </w:rPr>
        <w:t>.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1.7.4. При изменении информации по предоставлению муниципальной услуги осуществляется ее периодическое обновление. 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>1.7.5.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форме.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Информирование о порядке предоставления муниципальной услуги осуществляется бесплатно.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1.7.6. При письменном обращении (в том числе, в форме электронного документа) ответ на поставленные вопросы направляется в течение 30 дней со дня регистрации в адрес Заявителя посредством почтовой или электронной связи по адресу, указанному в обращении.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Обращение регистрируется и рассматривается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, установленном Федеральным законом от 2 мая 2006 года № 59-ФЗ «О порядке рассмотрения обращений граждан Российской Федерации», </w:t>
      </w: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за исключением жалобы на решения, действия (бездействия), связанных с предоставлением муниципальной услуги.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1.7.7. При устном обращении Заявителя (лично или по телефону) специалист, осуществляющий консультирование, подробно и в вежливой (корректной) форме информирует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обратившихся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по интересующим вопросам.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Если специалист не может самостоятельно дать ответ, телефонный звонок</w:t>
      </w:r>
      <w:r w:rsidRPr="00725576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725576">
        <w:rPr>
          <w:rFonts w:ascii="Times New Roman" w:eastAsia="Times New Roman" w:hAnsi="Times New Roman" w:cs="Times New Roman"/>
          <w:lang w:eastAsia="ru-RU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назначить другое время для консультаций;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дать ответ в течение 2 (двух) рабочих дней по контактному телефону.</w:t>
      </w:r>
    </w:p>
    <w:p w:rsidR="00D42190" w:rsidRPr="00725576" w:rsidRDefault="00D42190" w:rsidP="00D42190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Должностное лицо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D42190" w:rsidRPr="00725576" w:rsidRDefault="00D42190" w:rsidP="00D421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1.7.8. Информирование заявителей специалистами РГАУ МФЦ и размещение информации о предоставлении муниципальной услуги в РГАУ МФЦ осуществляется в рамках соглашения о взаимодействии между Администрацией и РГАУ МФЦ в соответствии с требованиями постановления Правительства Российской Федерации от 22.12.2012 г. № 1376 «Об утверждении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и муниципальных услуг».</w:t>
      </w:r>
      <w:r w:rsidRPr="00725576">
        <w:rPr>
          <w:rFonts w:ascii="Times New Roman" w:eastAsia="Calibri" w:hAnsi="Times New Roman" w:cs="Times New Roman"/>
          <w:lang w:eastAsia="ru-RU"/>
        </w:rPr>
        <w:t xml:space="preserve"> 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1.7.9. На ЕПГУ и/или РРПГУ размещается следующая информация: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наименование Уполномоченного органа;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круг заявителей;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срок предоставления муниципальной услуги;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результат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размер государственной пошлины, взимаемой с заявителя при предоставлении муниципальной услуги (при наличии);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исчерпывающий перечень оснований для </w:t>
      </w:r>
      <w:proofErr w:type="gramStart"/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приостановлении</w:t>
      </w:r>
      <w:proofErr w:type="gramEnd"/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отказа в предоставлении муниципальной услуги;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формы заявлений (уведомлений, сообщений), используемые при предоставлении муниципальной услуги.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Информация на ЕПГУ и/или РРПГУ о порядке и сроках предоставления муниципальной услуги на основании сведений, содержащихся в федеральной государственной информационной системе </w:t>
      </w:r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>«Федеральной реестр государственных и муниципальных услуг (функций)», предоставляется заявителю бесплатно.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val="en-US" w:eastAsia="ru-RU"/>
        </w:rPr>
        <w:t>II</w:t>
      </w:r>
      <w:r w:rsidRPr="00725576">
        <w:rPr>
          <w:rFonts w:ascii="Times New Roman" w:eastAsia="Times New Roman" w:hAnsi="Times New Roman" w:cs="Times New Roman"/>
          <w:b/>
          <w:lang w:eastAsia="ru-RU"/>
        </w:rPr>
        <w:t>. Стандарт предоставления муниципальной услуги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Наименование муниципальной услуги</w:t>
      </w:r>
    </w:p>
    <w:p w:rsidR="00D42190" w:rsidRPr="00725576" w:rsidRDefault="00D42190" w:rsidP="00D42190">
      <w:pPr>
        <w:keepNext/>
        <w:spacing w:after="0" w:line="240" w:lineRule="auto"/>
        <w:ind w:firstLine="720"/>
        <w:jc w:val="both"/>
        <w:outlineLvl w:val="0"/>
        <w:rPr>
          <w:rFonts w:ascii="Cambria" w:eastAsia="Times New Roman" w:hAnsi="Cambria" w:cs="Times New Roman"/>
          <w:bCs/>
          <w:kern w:val="32"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kern w:val="32"/>
          <w:lang w:eastAsia="ru-RU"/>
        </w:rPr>
        <w:t>2.1.</w:t>
      </w:r>
      <w:r w:rsidRPr="00725576">
        <w:rPr>
          <w:rFonts w:ascii="Cambria" w:eastAsia="Times New Roman" w:hAnsi="Cambria" w:cs="Times New Roman"/>
          <w:bCs/>
          <w:kern w:val="32"/>
          <w:lang w:eastAsia="ru-RU"/>
        </w:rPr>
        <w:t xml:space="preserve"> 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Выдача разрешения </w:t>
      </w:r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на использование земель или земельных участков, </w:t>
      </w:r>
      <w:r w:rsidRPr="00725576">
        <w:rPr>
          <w:rFonts w:ascii="Times New Roman" w:eastAsia="Times New Roman" w:hAnsi="Times New Roman" w:cs="Times New Roman"/>
          <w:bCs/>
          <w:kern w:val="32"/>
          <w:lang w:eastAsia="ru-RU"/>
        </w:rPr>
        <w:t>находящихся в муниципальной собственности сельского поселения Сергиопольский  сельсовет муниципального района Давлекановский район республики Башкортостан, без предоставления земельных участков и установления сервитута</w:t>
      </w:r>
      <w:r w:rsidRPr="00725576">
        <w:rPr>
          <w:rFonts w:ascii="Times New Roman" w:eastAsia="Times New Roman" w:hAnsi="Times New Roman" w:cs="Times New Roman"/>
          <w:lang w:eastAsia="ru-RU"/>
        </w:rPr>
        <w:t>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2.2. Муниципальная услуга предоставляется Администрацией сельского поселения Сергиопольский  сельсовет муниципального района Давлекановский район Республики Башкортостан.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2.3. При предоставлении муниципальной услуги Администрация взаимодействует со следующими органами власти (организациями), участвующими в предоставлении услуги: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Par90"/>
      <w:bookmarkEnd w:id="2"/>
      <w:r w:rsidRPr="00725576">
        <w:rPr>
          <w:rFonts w:ascii="Times New Roman" w:eastAsia="Times New Roman" w:hAnsi="Times New Roman" w:cs="Times New Roman"/>
          <w:lang w:eastAsia="ru-RU"/>
        </w:rPr>
        <w:t xml:space="preserve">Управление Федеральной службы государственной регистрации, кадастра и картографии по Республике Башкортостан (далее – Управление </w:t>
      </w:r>
      <w:proofErr w:type="spellStart"/>
      <w:r w:rsidRPr="00725576">
        <w:rPr>
          <w:rFonts w:ascii="Times New Roman" w:eastAsia="Times New Roman" w:hAnsi="Times New Roman" w:cs="Times New Roman"/>
          <w:lang w:eastAsia="ru-RU"/>
        </w:rPr>
        <w:t>Росреестра</w:t>
      </w:r>
      <w:proofErr w:type="spellEnd"/>
      <w:r w:rsidRPr="00725576">
        <w:rPr>
          <w:rFonts w:ascii="Times New Roman" w:eastAsia="Times New Roman" w:hAnsi="Times New Roman" w:cs="Times New Roman"/>
          <w:lang w:eastAsia="ru-RU"/>
        </w:rPr>
        <w:t xml:space="preserve"> по РБ) (для получения сведений о земельном участке и/или расположенном на земельном участке объекте из Единого государственного реестра недвижимости);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Управление Федеральной налоговой службы России (для подтверждения принадлежности Заявителя к категории юридических лиц или индивидуальных предпринимателей);</w:t>
      </w:r>
    </w:p>
    <w:p w:rsidR="00D42190" w:rsidRPr="00725576" w:rsidRDefault="00D42190" w:rsidP="00D42190">
      <w:pPr>
        <w:widowControl w:val="0"/>
        <w:numPr>
          <w:ilvl w:val="2"/>
          <w:numId w:val="27"/>
        </w:numPr>
        <w:tabs>
          <w:tab w:val="left" w:pos="851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Министерством природопользования и экологии Республики Башкортостан (для получения копии лицензии, удостоверяющей право проведения работ по геологическому изучению недр). 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Порядок взаимодействия с указанными органами и организациями осуществляется на основании законодательства Российской Федерации, а также  может определяться соответствующими соглашениями о порядке, условиях и правилах информационного взаимодействия.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25576">
        <w:rPr>
          <w:rFonts w:ascii="Times New Roman" w:eastAsia="Calibri" w:hAnsi="Times New Roman" w:cs="Times New Roman"/>
          <w:b/>
          <w:lang w:eastAsia="ru-RU"/>
        </w:rPr>
        <w:t>Описание результата предоставления муниципальной услуги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>2.4. Результатом предоставления муниципальной услуги является: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>2.4.1. разрешение на использование земель (земельного участка) (приложение № 3 к настоящему Административному регламенту).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>2.4.2. решение об отказе в предоставлении муниципальной услуги (приложение № 4 к настоящему Административному регламенту).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Срок предоставления муниципальной услуги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2.5 Срок предоставления муниципальной услуги не должен превышать десяти рабочих дней с момента регистрации заявления в Уполномоченном органе. 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2.6.Муниципальная услуга предоставляется в соответствии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>:</w:t>
      </w:r>
    </w:p>
    <w:p w:rsidR="00D42190" w:rsidRPr="00725576" w:rsidRDefault="005877D1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hyperlink r:id="rId14" w:history="1">
        <w:r w:rsidR="00D42190" w:rsidRPr="00725576">
          <w:rPr>
            <w:rFonts w:ascii="Times New Roman" w:eastAsia="Calibri" w:hAnsi="Times New Roman" w:cs="Times New Roman"/>
          </w:rPr>
          <w:t>Конституцией</w:t>
        </w:r>
      </w:hyperlink>
      <w:r w:rsidR="00D42190" w:rsidRPr="00725576">
        <w:rPr>
          <w:rFonts w:ascii="Times New Roman" w:eastAsia="Calibri" w:hAnsi="Times New Roman" w:cs="Times New Roman"/>
        </w:rPr>
        <w:t xml:space="preserve"> Российской Федерации (Собрание законодательства Российской Федерации, 26 </w:t>
      </w:r>
      <w:r w:rsidR="00D42190" w:rsidRPr="00725576">
        <w:rPr>
          <w:rFonts w:ascii="Times New Roman" w:eastAsia="Calibri" w:hAnsi="Times New Roman" w:cs="Times New Roman"/>
        </w:rPr>
        <w:lastRenderedPageBreak/>
        <w:t>января 2009 года, № 4, ст. 445);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Гражданским </w:t>
      </w:r>
      <w:hyperlink r:id="rId15" w:history="1">
        <w:r w:rsidRPr="00725576">
          <w:rPr>
            <w:rFonts w:ascii="Times New Roman" w:eastAsia="Calibri" w:hAnsi="Times New Roman" w:cs="Times New Roman"/>
          </w:rPr>
          <w:t>кодексом</w:t>
        </w:r>
      </w:hyperlink>
      <w:r w:rsidRPr="00725576">
        <w:rPr>
          <w:rFonts w:ascii="Times New Roman" w:eastAsia="Calibri" w:hAnsi="Times New Roman" w:cs="Times New Roman"/>
        </w:rPr>
        <w:t xml:space="preserve"> Российской Федерации (Российская газета, 08 декабря 1994, № 238 - 239);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Земельным </w:t>
      </w:r>
      <w:hyperlink r:id="rId16" w:history="1">
        <w:r w:rsidRPr="00725576">
          <w:rPr>
            <w:rFonts w:ascii="Times New Roman" w:eastAsia="Calibri" w:hAnsi="Times New Roman" w:cs="Times New Roman"/>
          </w:rPr>
          <w:t>кодексом</w:t>
        </w:r>
      </w:hyperlink>
      <w:r w:rsidRPr="00725576">
        <w:rPr>
          <w:rFonts w:ascii="Times New Roman" w:eastAsia="Calibri" w:hAnsi="Times New Roman" w:cs="Times New Roman"/>
        </w:rPr>
        <w:t xml:space="preserve"> Российской Федерации (Собрание законодательства Российской Федерации, 29 октября 2001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5576">
        <w:rPr>
          <w:rFonts w:ascii="Times New Roman" w:eastAsia="Calibri" w:hAnsi="Times New Roman" w:cs="Times New Roman"/>
        </w:rPr>
        <w:t>года, №44, ст. 4147) (далее - ЗК РФ);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Градостроительным </w:t>
      </w:r>
      <w:hyperlink r:id="rId17" w:history="1">
        <w:r w:rsidRPr="00725576">
          <w:rPr>
            <w:rFonts w:ascii="Times New Roman" w:eastAsia="Calibri" w:hAnsi="Times New Roman" w:cs="Times New Roman"/>
          </w:rPr>
          <w:t>кодексом</w:t>
        </w:r>
      </w:hyperlink>
      <w:r w:rsidRPr="00725576">
        <w:rPr>
          <w:rFonts w:ascii="Times New Roman" w:eastAsia="Calibri" w:hAnsi="Times New Roman" w:cs="Times New Roman"/>
        </w:rPr>
        <w:t xml:space="preserve"> Российской Федерации (Собрание законодательства Российской Федерации, 03 января 2005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5576">
        <w:rPr>
          <w:rFonts w:ascii="Times New Roman" w:eastAsia="Calibri" w:hAnsi="Times New Roman" w:cs="Times New Roman"/>
        </w:rPr>
        <w:t xml:space="preserve">года, № 1 (часть 1), ст. 16) (далее - </w:t>
      </w:r>
      <w:proofErr w:type="spellStart"/>
      <w:r w:rsidRPr="00725576">
        <w:rPr>
          <w:rFonts w:ascii="Times New Roman" w:eastAsia="Calibri" w:hAnsi="Times New Roman" w:cs="Times New Roman"/>
        </w:rPr>
        <w:t>ГрК</w:t>
      </w:r>
      <w:proofErr w:type="spellEnd"/>
      <w:r w:rsidRPr="00725576">
        <w:rPr>
          <w:rFonts w:ascii="Times New Roman" w:eastAsia="Calibri" w:hAnsi="Times New Roman" w:cs="Times New Roman"/>
        </w:rPr>
        <w:t xml:space="preserve"> РФ);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Федеральным </w:t>
      </w:r>
      <w:hyperlink r:id="rId18" w:history="1">
        <w:r w:rsidRPr="00725576">
          <w:rPr>
            <w:rFonts w:ascii="Times New Roman" w:eastAsia="Calibri" w:hAnsi="Times New Roman" w:cs="Times New Roman"/>
          </w:rPr>
          <w:t>законом</w:t>
        </w:r>
      </w:hyperlink>
      <w:r w:rsidRPr="00725576">
        <w:rPr>
          <w:rFonts w:ascii="Times New Roman" w:eastAsia="Calibri" w:hAnsi="Times New Roman" w:cs="Times New Roman"/>
        </w:rPr>
        <w:t xml:space="preserve"> от 21 июля 1997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5576">
        <w:rPr>
          <w:rFonts w:ascii="Times New Roman" w:eastAsia="Calibri" w:hAnsi="Times New Roman" w:cs="Times New Roman"/>
        </w:rPr>
        <w:t>года № 122-ФЗ «О государственной регистрации прав на недвижимое имущество и сделок с ним»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5576">
        <w:rPr>
          <w:rFonts w:ascii="Times New Roman" w:eastAsia="Calibri" w:hAnsi="Times New Roman" w:cs="Times New Roman"/>
        </w:rPr>
        <w:t>(Собрание законодательства Российской Федерации , 28 июля 1997года, № 30, ст. 3594);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Федеральным </w:t>
      </w:r>
      <w:hyperlink r:id="rId19" w:history="1">
        <w:r w:rsidRPr="00725576">
          <w:rPr>
            <w:rFonts w:ascii="Times New Roman" w:eastAsia="Calibri" w:hAnsi="Times New Roman" w:cs="Times New Roman"/>
          </w:rPr>
          <w:t>законом</w:t>
        </w:r>
      </w:hyperlink>
      <w:r w:rsidRPr="00725576">
        <w:rPr>
          <w:rFonts w:ascii="Times New Roman" w:eastAsia="Calibri" w:hAnsi="Times New Roman" w:cs="Times New Roman"/>
        </w:rPr>
        <w:t xml:space="preserve"> от 13 июля 2015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5576">
        <w:rPr>
          <w:rFonts w:ascii="Times New Roman" w:eastAsia="Calibri" w:hAnsi="Times New Roman" w:cs="Times New Roman"/>
        </w:rPr>
        <w:t>года № 218-ФЗ «О государственной регистрации недвижимости»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5576">
        <w:rPr>
          <w:rFonts w:ascii="Times New Roman" w:eastAsia="Calibri" w:hAnsi="Times New Roman" w:cs="Times New Roman"/>
        </w:rPr>
        <w:t>(Собрание законодательства Российской Федерации, 20 июля 2015года, № 29 (часть I), ст. 4344);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Федеральным </w:t>
      </w:r>
      <w:hyperlink r:id="rId20" w:history="1">
        <w:r w:rsidRPr="00725576">
          <w:rPr>
            <w:rFonts w:ascii="Times New Roman" w:eastAsia="Calibri" w:hAnsi="Times New Roman" w:cs="Times New Roman"/>
          </w:rPr>
          <w:t>законом</w:t>
        </w:r>
      </w:hyperlink>
      <w:r w:rsidRPr="00725576">
        <w:rPr>
          <w:rFonts w:ascii="Times New Roman" w:eastAsia="Calibri" w:hAnsi="Times New Roman" w:cs="Times New Roman"/>
        </w:rPr>
        <w:t xml:space="preserve"> от 06 октября 2003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5576">
        <w:rPr>
          <w:rFonts w:ascii="Times New Roman" w:eastAsia="Calibri" w:hAnsi="Times New Roman" w:cs="Times New Roman"/>
        </w:rPr>
        <w:t>года № 131-ФЗ «Об общих принципах организации местного самоуправления в Российской Федерации» (Собрание законодательства Российской Федерации, 06 октября 2003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5576">
        <w:rPr>
          <w:rFonts w:ascii="Times New Roman" w:eastAsia="Calibri" w:hAnsi="Times New Roman" w:cs="Times New Roman"/>
        </w:rPr>
        <w:t>года, №  40, ст. 3822) (далее - Федеральный закон от 06 октября 2003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5576">
        <w:rPr>
          <w:rFonts w:ascii="Times New Roman" w:eastAsia="Calibri" w:hAnsi="Times New Roman" w:cs="Times New Roman"/>
        </w:rPr>
        <w:t>года № 131-ФЗ);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Федеральным </w:t>
      </w:r>
      <w:hyperlink r:id="rId21" w:history="1">
        <w:r w:rsidRPr="00725576">
          <w:rPr>
            <w:rFonts w:ascii="Times New Roman" w:eastAsia="Calibri" w:hAnsi="Times New Roman" w:cs="Times New Roman"/>
          </w:rPr>
          <w:t>законом</w:t>
        </w:r>
      </w:hyperlink>
      <w:r w:rsidRPr="00725576">
        <w:rPr>
          <w:rFonts w:ascii="Times New Roman" w:eastAsia="Calibri" w:hAnsi="Times New Roman" w:cs="Times New Roman"/>
        </w:rPr>
        <w:t xml:space="preserve"> от 27 июля 2010 № 210-ФЗ «Об организации предоставления государственных и муниципальных услуг» (Собрание законодательства Российской Федерации, 02 августа 2010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5576">
        <w:rPr>
          <w:rFonts w:ascii="Times New Roman" w:eastAsia="Calibri" w:hAnsi="Times New Roman" w:cs="Times New Roman"/>
        </w:rPr>
        <w:t>года, №  31, ст. 4179) (далее - Федеральный закон от 27 июля 2010 года №  210-ФЗ);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Федеральным </w:t>
      </w:r>
      <w:hyperlink r:id="rId22" w:history="1">
        <w:r w:rsidRPr="00725576">
          <w:rPr>
            <w:rFonts w:ascii="Times New Roman" w:eastAsia="Calibri" w:hAnsi="Times New Roman" w:cs="Times New Roman"/>
          </w:rPr>
          <w:t>законом</w:t>
        </w:r>
      </w:hyperlink>
      <w:r w:rsidRPr="00725576">
        <w:rPr>
          <w:rFonts w:ascii="Times New Roman" w:eastAsia="Calibri" w:hAnsi="Times New Roman" w:cs="Times New Roman"/>
        </w:rPr>
        <w:t xml:space="preserve"> от 2 мая 2006 года № 59-ФЗ «О порядке рассмотрения обращений граждан Российской Федерации» (Российская газета, 11 мая 2006 года, № 70 - 71);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Федеральным </w:t>
      </w:r>
      <w:hyperlink r:id="rId23" w:history="1">
        <w:r w:rsidRPr="00725576">
          <w:rPr>
            <w:rFonts w:ascii="Times New Roman" w:eastAsia="Calibri" w:hAnsi="Times New Roman" w:cs="Times New Roman"/>
          </w:rPr>
          <w:t>законом</w:t>
        </w:r>
      </w:hyperlink>
      <w:r w:rsidRPr="00725576">
        <w:rPr>
          <w:rFonts w:ascii="Times New Roman" w:eastAsia="Calibri" w:hAnsi="Times New Roman" w:cs="Times New Roman"/>
        </w:rPr>
        <w:t xml:space="preserve"> от 27 июля 2006 года № 152-ФЗ «О персональных данных» (Собрание законодательства Российской Федерации, 31 июля 2006, № 31 (1 ч.), ст. 3451);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(Собрание законодательства Российской Федерации, 2011, №  22, ст. 3169; №  35, ст. 5092; 2012, №  28, ст. 3908; №  36, ст. 4903; №  50, ст. 7070; №  52, ст. 7507);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постановлением Правительства </w:t>
      </w:r>
      <w:r w:rsidRPr="00725576">
        <w:rPr>
          <w:rFonts w:ascii="Times New Roman" w:eastAsia="Times New Roman" w:hAnsi="Times New Roman" w:cs="Times New Roman"/>
          <w:lang w:eastAsia="ru-RU"/>
        </w:rPr>
        <w:t>Российской Федерации</w:t>
      </w:r>
      <w:r w:rsidRPr="00725576">
        <w:rPr>
          <w:rFonts w:ascii="Times New Roman" w:eastAsia="Calibri" w:hAnsi="Times New Roman" w:cs="Times New Roman"/>
        </w:rPr>
        <w:t xml:space="preserve"> от 3 декабря 2014 года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 (Собрание законодательства Российской Федерации», 15декабря 2014, № 50, ст. 7089);</w:t>
      </w:r>
    </w:p>
    <w:p w:rsidR="00D42190" w:rsidRPr="00725576" w:rsidRDefault="005877D1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hyperlink r:id="rId24" w:history="1">
        <w:r w:rsidR="00D42190" w:rsidRPr="00725576">
          <w:rPr>
            <w:rFonts w:ascii="Times New Roman" w:eastAsia="Times New Roman" w:hAnsi="Times New Roman" w:cs="Times New Roman"/>
            <w:lang w:eastAsia="ru-RU"/>
          </w:rPr>
          <w:t>постановлением</w:t>
        </w:r>
      </w:hyperlink>
      <w:r w:rsidR="00D42190" w:rsidRPr="00725576">
        <w:rPr>
          <w:rFonts w:ascii="Times New Roman" w:eastAsia="Times New Roman" w:hAnsi="Times New Roman" w:cs="Times New Roman"/>
          <w:lang w:eastAsia="ru-RU"/>
        </w:rPr>
        <w:t xml:space="preserve"> Правительства Российской Федерации от 27 ноября 2014 года  № 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собственности»;</w:t>
      </w:r>
    </w:p>
    <w:p w:rsidR="00D42190" w:rsidRPr="00725576" w:rsidRDefault="005877D1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hyperlink r:id="rId25" w:history="1">
        <w:r w:rsidR="00D42190" w:rsidRPr="00725576">
          <w:rPr>
            <w:rFonts w:ascii="Times New Roman" w:eastAsia="Calibri" w:hAnsi="Times New Roman" w:cs="Times New Roman"/>
          </w:rPr>
          <w:t>Конституцией</w:t>
        </w:r>
      </w:hyperlink>
      <w:r w:rsidR="00D42190" w:rsidRPr="00725576">
        <w:rPr>
          <w:rFonts w:ascii="Times New Roman" w:eastAsia="Calibri" w:hAnsi="Times New Roman" w:cs="Times New Roman"/>
        </w:rPr>
        <w:t xml:space="preserve"> Республики Башкортостан (Республика Башкортостан, 06 декабря 2002 года, № 236 - 237 (25216 - 25217);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Законом Республики Башкортостан от 5 января 2004 года № 59-З «О регулировании земельных отношений в Республики Башкортостан» (Республика Башкортостан, № 29 (25512), 13 февраля 2004);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 w:rsidRPr="00725576">
        <w:rPr>
          <w:rFonts w:ascii="Times New Roman" w:eastAsia="Calibri" w:hAnsi="Times New Roman" w:cs="Times New Roman"/>
          <w:lang w:eastAsia="ru-RU"/>
        </w:rPr>
        <w:t xml:space="preserve"> («Ведомости Государственного Собрания - Курултая, Президента и Правительства Республики Башкортостан», 02.02.2012, № 4(370), ст. 196);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(бездействия) республиканских органов исполнительной власти и их должностных лиц государственных гражданских служащих Республики Башкортостан» («Ведомости Государственного собрания - Курултая, Президента и Правительства Республики Башкортостан» от 04 февраля 2013 года № 4(406));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5576">
        <w:rPr>
          <w:rFonts w:ascii="Times New Roman" w:eastAsia="Calibri" w:hAnsi="Times New Roman" w:cs="Times New Roman"/>
        </w:rPr>
        <w:t>постановлением Правительства Республики Башкортостан от 7 мая 2015 года № 156 «Об утверждении Порядка и условий размещения объектов на землях или земельных участках, находящихся в государственной собственности Республики Башкортостан или муниципальной собственности, а также на землях или земельных участках, государственная собственность на которые не разграничена, без предоставления земельных участков и установления сервитутов» (</w:t>
      </w:r>
      <w:r w:rsidRPr="00725576">
        <w:rPr>
          <w:rFonts w:ascii="Times New Roman" w:eastAsia="Times New Roman" w:hAnsi="Times New Roman" w:cs="Times New Roman"/>
          <w:lang w:eastAsia="ru-RU"/>
        </w:rPr>
        <w:t>Ведомости Государственного Собрания - Курултая, Президента и Правительства Республики Башкортостан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02 июня 2015, № 16(490), ст. 721)</w:t>
      </w:r>
      <w:r w:rsidRPr="00725576">
        <w:rPr>
          <w:rFonts w:ascii="Times New Roman" w:eastAsia="Calibri" w:hAnsi="Times New Roman" w:cs="Times New Roman"/>
        </w:rPr>
        <w:t>;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lastRenderedPageBreak/>
        <w:t>Уставом сельского поселения Сергиопольский  сельсовет муниципального района Давлекановский район Республики Башкортостан.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25576">
        <w:rPr>
          <w:rFonts w:ascii="Times New Roman" w:eastAsia="Calibri" w:hAnsi="Times New Roman" w:cs="Times New Roman"/>
          <w:b/>
          <w:lang w:eastAsia="ru-RU"/>
        </w:rPr>
        <w:t xml:space="preserve">Исчерпывающий перечень документов, необходимых в </w:t>
      </w:r>
      <w:proofErr w:type="gramStart"/>
      <w:r w:rsidRPr="00725576">
        <w:rPr>
          <w:rFonts w:ascii="Times New Roman" w:eastAsia="Calibri" w:hAnsi="Times New Roman" w:cs="Times New Roman"/>
          <w:b/>
          <w:lang w:eastAsia="ru-RU"/>
        </w:rPr>
        <w:t>соответствии</w:t>
      </w:r>
      <w:proofErr w:type="gramEnd"/>
      <w:r w:rsidRPr="00725576">
        <w:rPr>
          <w:rFonts w:ascii="Times New Roman" w:eastAsia="Calibri" w:hAnsi="Times New Roman" w:cs="Times New Roman"/>
          <w:b/>
          <w:lang w:eastAsia="ru-RU"/>
        </w:rPr>
        <w:t xml:space="preserve"> с нормативными правовыми актами для предоставления муниципальной услуги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2.7. Муниципальная услуга предоставляется на основании заявления о выдаче разрешения на использование земель или земельных участков без предоставления земельных участков и установления сервитута (далее – заявление о выдаче разрешения) по форме согласно п</w:t>
      </w:r>
      <w:r w:rsidRPr="00725576">
        <w:rPr>
          <w:rFonts w:ascii="Times New Roman" w:eastAsia="Times New Roman" w:hAnsi="Times New Roman" w:cs="Times New Roman"/>
          <w:bCs/>
          <w:lang w:eastAsia="ru-RU"/>
        </w:rPr>
        <w:t>риложению № 1 к настоящему Административному регламенту, поданное в адрес Администрации следующими способами:</w:t>
      </w:r>
    </w:p>
    <w:p w:rsidR="00D42190" w:rsidRPr="00725576" w:rsidRDefault="00D42190" w:rsidP="00D42190">
      <w:pPr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на бумажном носителе </w:t>
      </w:r>
      <w:r w:rsidRPr="00725576">
        <w:rPr>
          <w:rFonts w:ascii="Times New Roman" w:eastAsia="Times New Roman" w:hAnsi="Times New Roman" w:cs="Times New Roman"/>
          <w:bCs/>
          <w:lang w:eastAsia="ru-RU"/>
        </w:rPr>
        <w:t>при личном обращении в Уполномоченный орган;</w:t>
      </w:r>
    </w:p>
    <w:p w:rsidR="00D42190" w:rsidRPr="00725576" w:rsidRDefault="00D42190" w:rsidP="00D42190">
      <w:pPr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на бумажном носителе </w:t>
      </w:r>
      <w:r w:rsidRPr="00725576">
        <w:rPr>
          <w:rFonts w:ascii="Times New Roman" w:eastAsia="Times New Roman" w:hAnsi="Times New Roman" w:cs="Times New Roman"/>
          <w:bCs/>
          <w:lang w:eastAsia="ru-RU"/>
        </w:rPr>
        <w:t>при личном обращении в РГАУ МФЦ;</w:t>
      </w:r>
    </w:p>
    <w:p w:rsidR="00D42190" w:rsidRPr="00725576" w:rsidRDefault="00D42190" w:rsidP="00D42190">
      <w:pPr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на бумажном носителе посредством почтового отправления с описью вложения и уведомлением о вручении</w:t>
      </w:r>
      <w:r w:rsidRPr="00725576">
        <w:rPr>
          <w:rFonts w:ascii="Times New Roman" w:eastAsia="Times New Roman" w:hAnsi="Times New Roman" w:cs="Times New Roman"/>
          <w:bCs/>
          <w:lang w:eastAsia="ru-RU"/>
        </w:rPr>
        <w:t>;</w:t>
      </w:r>
    </w:p>
    <w:p w:rsidR="00D42190" w:rsidRPr="00725576" w:rsidRDefault="00D42190" w:rsidP="00D42190">
      <w:pPr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>в форме электронного документа с использованием ЕПГУ и/или РПГУ.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К заявлению о выдаче разрешения прилагаются следующие документы: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документ, подтверждающий полномочия Представителя заявителя,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>, если заявление подается Представителем заявителя;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обоснование необходимости размещения объектов с приложением соответствующих документов (проектной документации, схемы монтажа, установки, размещения).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725576">
        <w:rPr>
          <w:rFonts w:ascii="Times New Roman" w:eastAsia="Calibri" w:hAnsi="Times New Roman" w:cs="Times New Roman"/>
          <w:b/>
          <w:lang w:eastAsia="ru-RU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</w:t>
      </w:r>
      <w:r w:rsidRPr="00725576">
        <w:rPr>
          <w:rFonts w:ascii="Times New Roman" w:eastAsia="Times New Roman" w:hAnsi="Times New Roman" w:cs="Times New Roman"/>
          <w:b/>
          <w:lang w:eastAsia="ru-RU"/>
        </w:rPr>
        <w:t>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2.8. Для предоставления муниципальной услуги должностным лицом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рамках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межведомственного взаимодействия запрашиваются: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2.8.1. свидетельство о государственной регистрации юридического лица (для юридических лиц) или выписка из государственного реестра о юридическом лице, являющимся Заявителем либо свидетельство о государственной регистрации индивидуального предпринимателя или выписка из государственного реестра индивидуальных предпринимателей;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2.8.2. выписка из </w:t>
      </w:r>
      <w:r w:rsidRPr="00725576">
        <w:rPr>
          <w:rFonts w:ascii="Times New Roman" w:eastAsia="Times New Roman" w:hAnsi="Times New Roman" w:cs="Times New Roman"/>
          <w:bCs/>
          <w:lang w:eastAsia="ru-RU"/>
        </w:rPr>
        <w:t>Единого государственного реестра недвижимости (далее – ЕГРН)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 о правах на земельный участок либо уведомление об отсутствии в ЕГРН запрашиваемых сведений;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2.8.3. кадастровые паспорта, кадастровые выписки о земельных участках, сведения из ЕГРН;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2.8.4. информация, содержащаяся в информационной системе обеспечения градостроительной деятельности;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2.8.5. при обращении Заявителя (представителя Заявителя) по основанию, указанному в пункте 1.2.3 настоящего Административного регламента, дополнительно запрашивается копия лицензии, удостоверяющей право проведения работ по геологическому изучению недр.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Документы, необходимые для предоставления муниципальной услуги, заявитель может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получить самостоятельно и представить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по собственной инициативе в Администрацию лично или по почте.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2.9. При непредставлении Заявителем документов, указанных в </w:t>
      </w:r>
      <w:hyperlink r:id="rId26" w:history="1">
        <w:r w:rsidRPr="00725576">
          <w:rPr>
            <w:rFonts w:ascii="Times New Roman" w:eastAsia="Times New Roman" w:hAnsi="Times New Roman" w:cs="Times New Roman"/>
            <w:lang w:eastAsia="ru-RU"/>
          </w:rPr>
          <w:t>пункте 2.8</w:t>
        </w:r>
      </w:hyperlink>
      <w:r w:rsidRPr="00725576">
        <w:rPr>
          <w:rFonts w:ascii="Times New Roman" w:eastAsia="Times New Roman" w:hAnsi="Times New Roman" w:cs="Times New Roman"/>
          <w:lang w:eastAsia="ru-RU"/>
        </w:rPr>
        <w:t xml:space="preserve"> настоящего Административного регламента, должностное лицо запрашивает их путем межведомственного взаимодействия без привлечения к этому Заявителя.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Указание на запрет требовать от заявителя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2.10. Администрация не вправе требовать от Заявителя: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</w:t>
      </w:r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>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2010 года №  210-ФЗ.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2.10.1. При предоставлении муниципальных услуг в электронной форме с использованием ЕПГУ т/или РПГУ запрещено: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proofErr w:type="gramStart"/>
      <w:r w:rsidRPr="00725576">
        <w:rPr>
          <w:rFonts w:ascii="Times New Roman" w:eastAsia="Calibri" w:hAnsi="Times New Roman" w:cs="Times New Roman"/>
        </w:rPr>
        <w:t>- 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 и/или РПГУ;</w:t>
      </w:r>
      <w:proofErr w:type="gramEnd"/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proofErr w:type="gramStart"/>
      <w:r w:rsidRPr="00725576">
        <w:rPr>
          <w:rFonts w:ascii="Times New Roman" w:eastAsia="Calibri" w:hAnsi="Times New Roman" w:cs="Times New Roman"/>
        </w:rPr>
        <w:t>-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 и/или РПГУ;</w:t>
      </w:r>
      <w:proofErr w:type="gramEnd"/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725576">
        <w:rPr>
          <w:rFonts w:ascii="Times New Roman" w:eastAsia="Calibri" w:hAnsi="Times New Roman" w:cs="Times New Roman"/>
        </w:rPr>
        <w:t>-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lang w:eastAsia="ru-RU"/>
        </w:rPr>
      </w:pPr>
      <w:r w:rsidRPr="00725576">
        <w:rPr>
          <w:rFonts w:ascii="Times New Roman" w:eastAsia="Calibri" w:hAnsi="Times New Roman" w:cs="Times New Roman"/>
          <w:b/>
          <w:lang w:eastAsia="ru-RU"/>
        </w:rPr>
        <w:t xml:space="preserve">Исчерпывающий перечень оснований для отказа в </w:t>
      </w:r>
      <w:proofErr w:type="gramStart"/>
      <w:r w:rsidRPr="00725576">
        <w:rPr>
          <w:rFonts w:ascii="Times New Roman" w:eastAsia="Calibri" w:hAnsi="Times New Roman" w:cs="Times New Roman"/>
          <w:b/>
          <w:lang w:eastAsia="ru-RU"/>
        </w:rPr>
        <w:t>приеме</w:t>
      </w:r>
      <w:proofErr w:type="gramEnd"/>
      <w:r w:rsidRPr="00725576">
        <w:rPr>
          <w:rFonts w:ascii="Times New Roman" w:eastAsia="Calibri" w:hAnsi="Times New Roman" w:cs="Times New Roman"/>
          <w:b/>
          <w:lang w:eastAsia="ru-RU"/>
        </w:rPr>
        <w:t xml:space="preserve"> документов, необходимых для предоставления муниципальной услуги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2.11. Основания для отказа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приеме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(регистрации) заявления на предоставление муниципальной услуги отсутствуют.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2.12. Основаниями для отказа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приеме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(регистрации) документов, необходимых для предоставления муниципальной услуги, при направлении обращения через ЕПГУ и/или РПГУ являются: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2.12.1. Некорректное заполнение обязательных полей в форме интерактивного запроса ЕПГУ и/или РПГУ (отсутствие заполнения, недостоверное, неполное либо неправильное, не соответствующее требованиям, установленным Регламентом).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2.12.2. Представление электронных копий (электронных образов) документов, не позволяющих в полном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объеме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прочитать текст документа и/или распознать реквизиты документа.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2.12.3. Подача запроса и иных документов в электронной форме, подписанных с использованием простой электронной подписи, не принадлежащей Заявителю.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2.13. В случае подачи заявления через ЕПГУ и/или РПГУ отказ в приеме заявления на предоставление муниципальной услуги в виде электронного документа направляется в личный кабинет Заявителя (Представителя заявителя) в срок не позднее следующего рабочего дня после поступления требования Заявителя.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25576">
        <w:rPr>
          <w:rFonts w:ascii="Times New Roman" w:eastAsia="Calibri" w:hAnsi="Times New Roman" w:cs="Times New Roman"/>
          <w:b/>
          <w:lang w:eastAsia="ru-RU"/>
        </w:rPr>
        <w:t xml:space="preserve">Исчерпывающий перечень оснований для приостановления или отказа в </w:t>
      </w:r>
      <w:proofErr w:type="gramStart"/>
      <w:r w:rsidRPr="00725576">
        <w:rPr>
          <w:rFonts w:ascii="Times New Roman" w:eastAsia="Calibri" w:hAnsi="Times New Roman" w:cs="Times New Roman"/>
          <w:b/>
          <w:lang w:eastAsia="ru-RU"/>
        </w:rPr>
        <w:t>предоставлении</w:t>
      </w:r>
      <w:proofErr w:type="gramEnd"/>
      <w:r w:rsidRPr="00725576">
        <w:rPr>
          <w:rFonts w:ascii="Times New Roman" w:eastAsia="Calibri" w:hAnsi="Times New Roman" w:cs="Times New Roman"/>
          <w:b/>
          <w:lang w:eastAsia="ru-RU"/>
        </w:rPr>
        <w:t xml:space="preserve"> муниципальной услуги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725576">
        <w:rPr>
          <w:rFonts w:ascii="Times New Roman" w:eastAsia="Calibri" w:hAnsi="Times New Roman" w:cs="Times New Roman"/>
          <w:lang w:eastAsia="ru-RU"/>
        </w:rPr>
        <w:t xml:space="preserve">2.14. Основания для приостановления предоставления муниципальной услуги отсутствуют. 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2.15. Основаниями для отказа в </w:t>
      </w:r>
      <w:proofErr w:type="gramStart"/>
      <w:r w:rsidRPr="00725576">
        <w:rPr>
          <w:rFonts w:ascii="Times New Roman" w:eastAsia="Times New Roman" w:hAnsi="Times New Roman" w:cs="Times New Roman"/>
          <w:bCs/>
          <w:lang w:eastAsia="ru-RU"/>
        </w:rPr>
        <w:t>предоставлении</w:t>
      </w:r>
      <w:proofErr w:type="gramEnd"/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 государственной услуги являются: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>2.15.1. Наличие зарегистрированных прав третьих лиц на земельный участок, на использование которого испрашивается разрешение.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>2.15.2. Земельный участок, на использование которого испрашивается разрешение, является предметом аукциона.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>2.15.3. Размещение объекта не соответствует градостроительному развитию территории либо нормативным требованиям к взаимному расположению проектируемых и существующих объектов.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2.15.4. В заявлении указаны виды объектов, не входящие в перечень видов объектов, утвержденный Правительством Российской Федерации в соответствии с </w:t>
      </w:r>
      <w:hyperlink r:id="rId27" w:history="1">
        <w:r w:rsidRPr="00725576">
          <w:rPr>
            <w:rFonts w:ascii="Times New Roman" w:eastAsia="Times New Roman" w:hAnsi="Times New Roman" w:cs="Times New Roman"/>
            <w:bCs/>
            <w:lang w:eastAsia="ru-RU"/>
          </w:rPr>
          <w:t>пунктом 3 статьи 39.36</w:t>
        </w:r>
      </w:hyperlink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 ЗК РФ.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>2.15.6. Земельный участок, испрашиваемый для размещения объектов, не находится в собственности сельского поселения или не относится к земельным участкам, государственная собственность на которые не разграничена.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>2.15.7. Размещение объектов на испрашиваемом земельном участке приводит к невозможности его использования в соответствии с видом его разрешенного использования,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 сельского поселения.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2.15.8. Наличие противоречивых сведений в </w:t>
      </w:r>
      <w:proofErr w:type="gramStart"/>
      <w:r w:rsidRPr="00725576">
        <w:rPr>
          <w:rFonts w:ascii="Times New Roman" w:eastAsia="Times New Roman" w:hAnsi="Times New Roman" w:cs="Times New Roman"/>
          <w:bCs/>
          <w:lang w:eastAsia="ru-RU"/>
        </w:rPr>
        <w:t>заявлении</w:t>
      </w:r>
      <w:proofErr w:type="gramEnd"/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 и приложенных к нему документах;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2.15.9. Заявление подано лицом, не имеющим полномочий представлять интересы Заявителя, в </w:t>
      </w:r>
      <w:proofErr w:type="gramStart"/>
      <w:r w:rsidRPr="00725576">
        <w:rPr>
          <w:rFonts w:ascii="Times New Roman" w:eastAsia="Times New Roman" w:hAnsi="Times New Roman" w:cs="Times New Roman"/>
          <w:bCs/>
          <w:lang w:eastAsia="ru-RU"/>
        </w:rPr>
        <w:t>соответствии</w:t>
      </w:r>
      <w:proofErr w:type="gramEnd"/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 с пунктом 1.4 настоящего Административного регламента.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2.15.10. Информация, которая содержится в </w:t>
      </w:r>
      <w:proofErr w:type="gramStart"/>
      <w:r w:rsidRPr="00725576">
        <w:rPr>
          <w:rFonts w:ascii="Times New Roman" w:eastAsia="Times New Roman" w:hAnsi="Times New Roman" w:cs="Times New Roman"/>
          <w:bCs/>
          <w:lang w:eastAsia="ru-RU"/>
        </w:rPr>
        <w:t>документах</w:t>
      </w:r>
      <w:proofErr w:type="gramEnd"/>
      <w:r w:rsidRPr="00725576">
        <w:rPr>
          <w:rFonts w:ascii="Times New Roman" w:eastAsia="Times New Roman" w:hAnsi="Times New Roman" w:cs="Times New Roman"/>
          <w:bCs/>
          <w:lang w:eastAsia="ru-RU"/>
        </w:rPr>
        <w:t>, представленных Заявителем (Представителем заявителя), противоречит сведениям, содержащимся в документах, находящихся в ведении органов власти.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>2.15.11. Непредставление Заявителем (Представителем заявителя) оригиналов документов для сверки в Администрацию с электронными образами документов, поданными посредством ЕПГУ и/или РПГУ без использования усиленной квалифицированной электронной подписи.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2.15.12. Оригиналы документов, представленные Заявителем (Представителем заявителя) для сверки в </w:t>
      </w:r>
      <w:r w:rsidRPr="00725576">
        <w:rPr>
          <w:rFonts w:ascii="Times New Roman" w:eastAsia="Times New Roman" w:hAnsi="Times New Roman" w:cs="Times New Roman"/>
          <w:lang w:eastAsia="ru-RU"/>
        </w:rPr>
        <w:t>Администрацию</w:t>
      </w:r>
      <w:r w:rsidRPr="00725576">
        <w:rPr>
          <w:rFonts w:ascii="Times New Roman" w:eastAsia="Times New Roman" w:hAnsi="Times New Roman" w:cs="Times New Roman"/>
          <w:bCs/>
          <w:lang w:eastAsia="ru-RU"/>
        </w:rPr>
        <w:t>, не соответствуют электронным образам документов, поданным посредством ЕПГУ и/или РПГУ.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2.16. Перечень оснований для отказа в </w:t>
      </w:r>
      <w:proofErr w:type="gramStart"/>
      <w:r w:rsidRPr="00725576">
        <w:rPr>
          <w:rFonts w:ascii="Times New Roman" w:eastAsia="Times New Roman" w:hAnsi="Times New Roman" w:cs="Times New Roman"/>
          <w:bCs/>
          <w:lang w:eastAsia="ru-RU"/>
        </w:rPr>
        <w:t>предоставлении</w:t>
      </w:r>
      <w:proofErr w:type="gramEnd"/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 государственной услуги является исчерпывающим.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>2.17. Заявитель (Представитель заявителя) вправе отозвать заявление о предоставлении муниципальной услуги.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lang w:eastAsia="ru-RU"/>
        </w:rPr>
        <w:t>Письменное обращение об отзыве запроса является основанием для прекращения предоставления муниципальной услуги. В случае повторного обращения Заявителя (Представителя заявителя) за получением муниципальной услуги рассмотрение запроса начинается с начала процедуры.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</w:rPr>
      </w:pPr>
      <w:r w:rsidRPr="00725576">
        <w:rPr>
          <w:rFonts w:ascii="Times New Roman" w:eastAsia="Calibri" w:hAnsi="Times New Roman" w:cs="Times New Roman"/>
          <w:b/>
        </w:rPr>
        <w:t>Перечень услуг, которые являются необходимыми и обязательными для предоставления муниципальной услуги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2.18. Услуги, которые являются необходимыми и обязательными для предоставления муниципальной услуги, не предусмотрены.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25576">
        <w:rPr>
          <w:rFonts w:ascii="Times New Roman" w:eastAsia="Calibri" w:hAnsi="Times New Roman" w:cs="Times New Roman"/>
          <w:b/>
          <w:lang w:eastAsia="ru-RU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2.19. Предоставление муниципальной услуги осуществляется на безвозмездной основе.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Pr="00725576">
        <w:rPr>
          <w:rFonts w:ascii="Times New Roman" w:eastAsia="Calibri" w:hAnsi="Times New Roman" w:cs="Times New Roman"/>
          <w:b/>
          <w:lang w:eastAsia="ru-RU"/>
        </w:rPr>
        <w:t>муниципальной</w:t>
      </w:r>
      <w:r w:rsidRPr="00725576">
        <w:rPr>
          <w:rFonts w:ascii="Times New Roman" w:eastAsia="Times New Roman" w:hAnsi="Times New Roman" w:cs="Times New Roman"/>
          <w:b/>
          <w:lang w:eastAsia="ru-RU"/>
        </w:rPr>
        <w:t xml:space="preserve"> услуги, включая информацию о методике расчета размера такой платы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2.20. Плата за предоставление услуг, которые являются необходимыми и обязательными для предоставления муниципальной услуги, не взымается ввиду отсутствия иных услуг, необходимых и обязательных для предоставления муниципальной услуги.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25576">
        <w:rPr>
          <w:rFonts w:ascii="Times New Roman" w:eastAsia="Calibri" w:hAnsi="Times New Roman" w:cs="Times New Roman"/>
          <w:b/>
          <w:lang w:eastAsia="ru-RU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2.21. Максимальный срок ожидания в очереди при подаче заявления о предоставлении муниципальной услуги и при получении результата муниципальной услуги не должен превышать 15 минут.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b/>
          <w:lang w:eastAsia="ru-RU"/>
        </w:rPr>
      </w:pPr>
      <w:r w:rsidRPr="00725576">
        <w:rPr>
          <w:rFonts w:ascii="Times New Roman" w:eastAsia="Calibri" w:hAnsi="Times New Roman" w:cs="Times New Roman"/>
          <w:b/>
          <w:lang w:eastAsia="ru-RU"/>
        </w:rPr>
        <w:t>Срок и порядок регистрации заявления о предоставлении муниципальной услуги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2.22. Срок регистрации представленных в Администрацию документов, в том числе в электронной форме, составляет один рабочий день со дня получения Уполномоченным органом указанных документов.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Регистрация представленных в Администрацию документов осуществляется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>, предусмотренном разделом III настоящего Административного регламента.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25576">
        <w:rPr>
          <w:rFonts w:ascii="Times New Roman" w:eastAsia="Calibri" w:hAnsi="Times New Roman" w:cs="Times New Roman"/>
          <w:b/>
          <w:lang w:eastAsia="ru-RU"/>
        </w:rPr>
        <w:t>Требования к помещениям, в которых предоставляется муниципальная услуга, к месту ожидания и приема граждан, размещению и оформлению визуальной, текстовой и мультимедийной информации о порядке предоставления муниципальной услуги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</w:t>
      </w:r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>плата не взимается.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D42190" w:rsidRPr="00725576" w:rsidRDefault="00D42190" w:rsidP="00D42190">
      <w:pPr>
        <w:widowControl w:val="0"/>
        <w:numPr>
          <w:ilvl w:val="0"/>
          <w:numId w:val="30"/>
        </w:numPr>
        <w:tabs>
          <w:tab w:val="left" w:pos="567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наименование;</w:t>
      </w:r>
    </w:p>
    <w:p w:rsidR="00D42190" w:rsidRPr="00725576" w:rsidRDefault="00D42190" w:rsidP="00D42190">
      <w:pPr>
        <w:widowControl w:val="0"/>
        <w:numPr>
          <w:ilvl w:val="0"/>
          <w:numId w:val="30"/>
        </w:numPr>
        <w:tabs>
          <w:tab w:val="left" w:pos="567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местонахождение и юридический адрес;</w:t>
      </w:r>
    </w:p>
    <w:p w:rsidR="00D42190" w:rsidRPr="00725576" w:rsidRDefault="00D42190" w:rsidP="00D42190">
      <w:pPr>
        <w:widowControl w:val="0"/>
        <w:numPr>
          <w:ilvl w:val="0"/>
          <w:numId w:val="30"/>
        </w:numPr>
        <w:tabs>
          <w:tab w:val="left" w:pos="567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режим работы;</w:t>
      </w:r>
    </w:p>
    <w:p w:rsidR="00D42190" w:rsidRPr="00725576" w:rsidRDefault="00D42190" w:rsidP="00D42190">
      <w:pPr>
        <w:widowControl w:val="0"/>
        <w:numPr>
          <w:ilvl w:val="0"/>
          <w:numId w:val="30"/>
        </w:numPr>
        <w:tabs>
          <w:tab w:val="left" w:pos="567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график приема;</w:t>
      </w:r>
    </w:p>
    <w:p w:rsidR="00D42190" w:rsidRPr="00725576" w:rsidRDefault="00D42190" w:rsidP="00D42190">
      <w:pPr>
        <w:widowControl w:val="0"/>
        <w:numPr>
          <w:ilvl w:val="0"/>
          <w:numId w:val="30"/>
        </w:numPr>
        <w:tabs>
          <w:tab w:val="left" w:pos="567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номера телефонов для справок.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Помещения, в которых предоставляется муниципальная услуга, оснащаются: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противопожарной системой и средствами пожаротушения;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системой оповещения о возникновении чрезвычайной ситуации;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средствами оказания первой медицинской помощи;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туалетными комнатами для посетителей.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Места ожидания Заявителей оборудуются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номера кабинета и наименования отдела;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графика приема Заявителей.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При предоставлении муниципальной услуги инвалидам обеспечиваются: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возможность беспрепятственного доступа к объекту (зданию, помещению),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котором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предоставляется муниципальная услуга;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допуск </w:t>
      </w:r>
      <w:proofErr w:type="spellStart"/>
      <w:r w:rsidRPr="00725576">
        <w:rPr>
          <w:rFonts w:ascii="Times New Roman" w:eastAsia="Times New Roman" w:hAnsi="Times New Roman" w:cs="Times New Roman"/>
          <w:lang w:eastAsia="ru-RU"/>
        </w:rPr>
        <w:t>сурдопереводчика</w:t>
      </w:r>
      <w:proofErr w:type="spellEnd"/>
      <w:r w:rsidRPr="00725576">
        <w:rPr>
          <w:rFonts w:ascii="Times New Roman" w:eastAsia="Times New Roman" w:hAnsi="Times New Roman" w:cs="Times New Roman"/>
          <w:lang w:eastAsia="ru-RU"/>
        </w:rPr>
        <w:t xml:space="preserve"> и </w:t>
      </w:r>
      <w:proofErr w:type="spellStart"/>
      <w:r w:rsidRPr="00725576">
        <w:rPr>
          <w:rFonts w:ascii="Times New Roman" w:eastAsia="Times New Roman" w:hAnsi="Times New Roman" w:cs="Times New Roman"/>
          <w:lang w:eastAsia="ru-RU"/>
        </w:rPr>
        <w:t>тифлосурдопереводчика</w:t>
      </w:r>
      <w:proofErr w:type="spellEnd"/>
      <w:r w:rsidRPr="00725576">
        <w:rPr>
          <w:rFonts w:ascii="Times New Roman" w:eastAsia="Times New Roman" w:hAnsi="Times New Roman" w:cs="Times New Roman"/>
          <w:lang w:eastAsia="ru-RU"/>
        </w:rPr>
        <w:t>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>допуск собаки-проводника на объекты (здания, помещения), в которых предоставляются услуги;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25576">
        <w:rPr>
          <w:rFonts w:ascii="Times New Roman" w:eastAsia="Calibri" w:hAnsi="Times New Roman" w:cs="Times New Roman"/>
          <w:b/>
          <w:lang w:eastAsia="ru-RU"/>
        </w:rPr>
        <w:t>Показатели доступности и качества муниципальной услуги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2.24. </w:t>
      </w:r>
      <w:r w:rsidRPr="00725576">
        <w:rPr>
          <w:rFonts w:ascii="Times New Roman" w:eastAsia="Calibri" w:hAnsi="Times New Roman" w:cs="Times New Roman"/>
        </w:rPr>
        <w:t>Показателями доступности и качества предоставления муниципальной услуги являются: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транспортная доступность к местам предоставления муниципальной услуги;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получение полной, достоверной и актуальной информации о муниципальной услуге на официальном сайте в сети Интернет, на ЕПГУ и/или РПГУ;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возможность получения информации о предоставлении муниципальной услуги по телефонной связи;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наличие необходимого и достаточного количества специалистов, участвующих в предоставлении муниципальной услуги;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возможность обращения за предоставлением муниципальной услуги через РГАУ МФЦ</w:t>
      </w:r>
      <w:r w:rsidRPr="00725576">
        <w:rPr>
          <w:rFonts w:ascii="Times New Roman" w:eastAsia="Calibri" w:hAnsi="Times New Roman" w:cs="Times New Roman"/>
        </w:rPr>
        <w:t>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доступность обращения за предоставлением муниципальной услуги, в том числе для лиц с ограниченными возможностями здоровья;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соблюдение сроков предоставления муниципальной услуги;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отсутствие избыточных административных процедур при предоставлении муниципальной услуги;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отсутствие обоснованных жалоб на действия должностных лиц со стороны Заявителей по результатам предоставления муниципальной услуги;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количество взаимодействия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2.25. Показатели доступности и качества муниципальной услуги при предоставлении в электронном виде: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возможность получения информации о порядке и сроках предоставления услуги, с использованием </w:t>
      </w:r>
      <w:r w:rsidRPr="00725576">
        <w:rPr>
          <w:rFonts w:ascii="Times New Roman" w:eastAsia="Times New Roman" w:hAnsi="Times New Roman" w:cs="Times New Roman"/>
          <w:lang w:eastAsia="ru-RU"/>
        </w:rPr>
        <w:t>ЕПГУ и/или РПГУ</w:t>
      </w:r>
      <w:r w:rsidRPr="00725576">
        <w:rPr>
          <w:rFonts w:ascii="Times New Roman" w:eastAsia="Calibri" w:hAnsi="Times New Roman" w:cs="Times New Roman"/>
        </w:rPr>
        <w:t>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возможность записи на прием в орган для подачи запроса о предоставлении муниципальной услуги посредством </w:t>
      </w:r>
      <w:r w:rsidRPr="00725576">
        <w:rPr>
          <w:rFonts w:ascii="Times New Roman" w:eastAsia="Times New Roman" w:hAnsi="Times New Roman" w:cs="Times New Roman"/>
          <w:lang w:eastAsia="ru-RU"/>
        </w:rPr>
        <w:t>ЕПГУ и/или РПГУ</w:t>
      </w:r>
      <w:r w:rsidRPr="00725576">
        <w:rPr>
          <w:rFonts w:ascii="Times New Roman" w:eastAsia="Calibri" w:hAnsi="Times New Roman" w:cs="Times New Roman"/>
        </w:rPr>
        <w:t>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возможность формирования запроса заявителем на ЕПГУ и/или РПГУ;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возможность прием и регистрации органом запроса и иных документов, необходимых для предоставления муниципальной услуги, поданных посредством </w:t>
      </w:r>
      <w:r w:rsidRPr="00725576">
        <w:rPr>
          <w:rFonts w:ascii="Times New Roman" w:eastAsia="Times New Roman" w:hAnsi="Times New Roman" w:cs="Times New Roman"/>
          <w:lang w:eastAsia="ru-RU"/>
        </w:rPr>
        <w:t>ЕПГУ и/или РПГУ</w:t>
      </w:r>
      <w:r w:rsidRPr="00725576">
        <w:rPr>
          <w:rFonts w:ascii="Times New Roman" w:eastAsia="Calibri" w:hAnsi="Times New Roman" w:cs="Times New Roman"/>
        </w:rPr>
        <w:t>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возможность получения результата предоставления муниципальной услуги в форме документа на бумажном носителе или в форме электронного документа;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возможность оценить доступность и качество муниципальной услуги на </w:t>
      </w:r>
      <w:r w:rsidRPr="00725576">
        <w:rPr>
          <w:rFonts w:ascii="Times New Roman" w:eastAsia="Times New Roman" w:hAnsi="Times New Roman" w:cs="Times New Roman"/>
          <w:lang w:eastAsia="ru-RU"/>
        </w:rPr>
        <w:t>ЕПГУ и/или РПГУ</w:t>
      </w:r>
      <w:r w:rsidRPr="00725576">
        <w:rPr>
          <w:rFonts w:ascii="Times New Roman" w:eastAsia="Calibri" w:hAnsi="Times New Roman" w:cs="Times New Roman"/>
        </w:rPr>
        <w:t>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возможность направления в электронной форме, жалобы на решения и действия (бездействия) </w:t>
      </w:r>
      <w:r w:rsidRPr="00725576">
        <w:rPr>
          <w:rFonts w:ascii="Times New Roman" w:eastAsia="Times New Roman" w:hAnsi="Times New Roman" w:cs="Times New Roman"/>
          <w:lang w:eastAsia="ru-RU"/>
        </w:rPr>
        <w:t>Администрации</w:t>
      </w:r>
      <w:r w:rsidRPr="00725576">
        <w:rPr>
          <w:rFonts w:ascii="Times New Roman" w:eastAsia="Calibri" w:hAnsi="Times New Roman" w:cs="Times New Roman"/>
        </w:rPr>
        <w:t xml:space="preserve">, ответственного специалиста </w:t>
      </w:r>
      <w:r w:rsidRPr="00725576">
        <w:rPr>
          <w:rFonts w:ascii="Times New Roman" w:eastAsia="Times New Roman" w:hAnsi="Times New Roman" w:cs="Times New Roman"/>
          <w:lang w:eastAsia="ru-RU"/>
        </w:rPr>
        <w:t>Администрации</w:t>
      </w:r>
      <w:r w:rsidRPr="00725576">
        <w:rPr>
          <w:rFonts w:ascii="Times New Roman" w:eastAsia="Calibri" w:hAnsi="Times New Roman" w:cs="Times New Roman"/>
        </w:rPr>
        <w:t>, в ходе предоставления услуги.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Иные требования, в том числе учитывающие особенности предоставления муниципальной услуги в многофункциональном центре и особенности предоставления муниципальной услуги в электронной форме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2.26. Прием документов и выдача результата предоставления муниципальной услуги могут быть осуществлены в РГАУ МФЦ.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Предоставление муниципальной услуги посредством РГАУ МФЦ осуществляется в рамках соглашения о взаимодействии между Администрацией и РГАУ МФЦ, заключенного в соответствии с требованиями постановления Правительства Российской Федерации от 22 декабря 2012 года № 1376 «Об утверждении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и муниципальных услуг» (далее – Соглашение).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РГАУ МФЦ осуществляет: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информирование граждан и организаций по вопросам предоставления муниципальной услуги;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прием документов, необходимых для предоставления муниципальной услуги, и выдачу документов, являющихся результатом предоставления муниципальной услуги;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обработку персональных данных, связанных с предоставлением муниципальной услуги (при необходимости);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>прием и передачу на рассмотрение в Администрацию жалоб Заявителей.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В случае представления Заявителем неполного комплекта документов либо несоответствия представленных документов требованиям, установленным пунктом 2.7 настоящего Административного регламента (далее – несоответствующий комплект документов), работник структурного подразделения РГАУ МФЦ,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 случае если Заявитель настаивает на приеме документов, специалист РГАУ МФЦ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  в приеме документов.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По окончании приема документов работник структурного подразделения РГАУ МФЦ выдает Заявителю расписку в приеме документов.</w:t>
      </w:r>
    </w:p>
    <w:p w:rsidR="00D42190" w:rsidRPr="00725576" w:rsidRDefault="00D42190" w:rsidP="00D421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Срок передачи документов РГАУ МФЦ в Администрацию определяется Соглашением.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Должностное лицо Администрации, ответственное за предоставление муниципальной услуги (далее – ответственный исполнитель), по результатам рассмотрения представленных Заявителем документов направляет необходимые документы (справки, письма, решения и др.) в структурное подразделение РГАУ МФЦ для их последующей передачи Заявителю в случае, если способ получения  документов по результатам предоставления муниципальной услуги выбрано Заявителем на бумажном носителе в РГАУ МФЦ.</w:t>
      </w:r>
      <w:proofErr w:type="gramEnd"/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Не допускается возврат документов Заявителя Администрацией в структурное подразделение РГАУ МФЦ без рассмотрения.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2.27. Особенности предоставления услуги в электронной форме.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2.27.1. </w:t>
      </w:r>
      <w:r w:rsidRPr="00725576">
        <w:rPr>
          <w:rFonts w:ascii="Times New Roman" w:eastAsia="Times New Roman" w:hAnsi="Times New Roman" w:cs="Times New Roman"/>
          <w:lang w:eastAsia="ru-RU"/>
        </w:rPr>
        <w:t>При предоставлении муниципальной услуги в электронной форме Заявителю обеспечиваются: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получение информации о порядке и сроках предоставления муниципальной услуги;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предварительная запись;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подача заявления и иных документов, необходимых для получения муниципальной услуги;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прием и регистрация Администрацией запроса и иных документов, необходимых для предоставления муниципальной услуги;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получение сведений о ходе выполнения запроса (просмотр статусов рассмотрения заявления в «Личном кабинете»);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осуществление оценки качества предоставления муниципальной услуги;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2.27.2. </w:t>
      </w: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Запись на прием в Администрацию для подачи запроса. 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В целях предоставления муниципальной услуги осуществляется прием заявителей по предварительной записи.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Заявителю предоставляется возможность записи в любые свободные для приема дату и время в пределах установленного в Уполномоченном органе графика приема заявителей.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Администрация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2.27.3. Подача заявления.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Для подачи заявления (заявки) на ЕПГУ и/или РПГУ Заявитель выполняет следующие действия: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изучает описание услуги в соответствующем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разделе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ЕПГУ и/или РПГУ;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знакомится с «Условиями и порядком предоставления электронной услуги», «Инструкцией по заполнению электронного заявления», размещенными на ЕПГУ и/или РПГУ в соответствующем разделе;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переходит к заполнению электронной формы заявления;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авторизуется на ЕПГУ и/или РПГУ;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заполняет на ЕПГУ и/или РПГУ формы электронного заявления, включающие сведения о Заявителе, контактные данные, иные сведения из документов, необходимые для предоставления услуги;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представляет пакет документов (в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с требованиями «Условий и порядка предоставления электронной услуги»), для чего: прикрепляет (в случае необходимости) отсканированные образы (графические файлы) документов;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>подтверждает факт ознакомления и согласия с «Условиями и порядком предоставления электронной услуги» (проставляет соответствующую отметку о согласии в электронной форме заявления);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подтверждает достоверность сообщенных сведений (проставляет соответствующую отметку в форме электронного заявления);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отправляет заполненное электронное заявление;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получает через ЕПГУ и/или РПГУ и по электронной почте талон, подтверждающий прием электронного заявления на ЕПГУ и/или РПГУ;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при необходимости, сохраняет файл (талон), распечатывает;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получает уведомления о приеме электронного заявления в Администрации и о начале процедуры предоставления услуги</w:t>
      </w: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При формировании запроса заявителю обеспечивается: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а) возможность копирования и сохранения запроса и иных документов, указанных в пункте 2.7 настоящего Административного регламента, необходимых для предоставления муниципальной услуги;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б) возможность заполнения несколькими заявителями одной электронной формы запроса при обращении за государственными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в) возможность печати на бумажном носителе копии электронной формы запроса;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 и аутентификации;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потери</w:t>
      </w:r>
      <w:proofErr w:type="gramEnd"/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 ранее введенной информации;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ж) возможность доступа заявителя на ЕПГУ и/или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После направления Заявителем электронного заявления (заявки) следует обязательное предоставление Заявителем оригиналов документов в Уполномоченный орган.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 xml:space="preserve">Ответственным исполнителем </w:t>
      </w: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формируется </w:t>
      </w:r>
      <w:hyperlink w:anchor="P698" w:history="1">
        <w:r w:rsidRPr="00725576">
          <w:rPr>
            <w:rFonts w:ascii="Times New Roman" w:eastAsia="Times New Roman" w:hAnsi="Times New Roman" w:cs="Times New Roman"/>
            <w:color w:val="000000"/>
            <w:lang w:eastAsia="ru-RU"/>
          </w:rPr>
          <w:t>приглашение</w:t>
        </w:r>
      </w:hyperlink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 на прием, которое отображается в </w:t>
      </w:r>
      <w:proofErr w:type="gramStart"/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браузере</w:t>
      </w:r>
      <w:proofErr w:type="gramEnd"/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 Заявителя. Приглашение содержит необходимую информацию с указанием адреса структурного подразделения Уполномоченного органа, даты и времени приема, идентификационного номера приглашения, а также перечня документов, которые необходимо представить на прием.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2.27.4. Получение информации о ходе и результате предоставления муниципальной услуги производится в «Личном кабинете» на </w:t>
      </w: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ЕПГУ и/или РПГУ</w:t>
      </w:r>
      <w:r w:rsidRPr="00725576">
        <w:rPr>
          <w:rFonts w:ascii="Times New Roman" w:eastAsia="Times New Roman" w:hAnsi="Times New Roman" w:cs="Times New Roman"/>
          <w:lang w:eastAsia="ru-RU"/>
        </w:rPr>
        <w:t>, при условии авторизации, а также в мобильном приложении.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время.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</w:rPr>
      </w:pPr>
      <w:r w:rsidRPr="00725576">
        <w:rPr>
          <w:rFonts w:ascii="Times New Roman" w:eastAsia="Calibri" w:hAnsi="Times New Roman" w:cs="Times New Roman"/>
          <w:color w:val="000000"/>
        </w:rPr>
        <w:t>2.27.5. 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ответственный специалист), в информационной системе межведомственного электронного взаимодействия (далее – СМЭВ).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</w:rPr>
      </w:pPr>
      <w:r w:rsidRPr="00725576">
        <w:rPr>
          <w:rFonts w:ascii="Times New Roman" w:eastAsia="Calibri" w:hAnsi="Times New Roman" w:cs="Times New Roman"/>
          <w:color w:val="000000"/>
        </w:rPr>
        <w:t>2.27.6. Ответственный специалист: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проверяет наличие электронных заявлений, поступивших с ЕПГУ и/или РПГУ, с периодом не реже двух раз в день;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изучает поступившие заявления и приложенные образы документов (документы);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производит действия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с разделом III настоящего Административного регламента.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2.27.7. </w:t>
      </w:r>
      <w:r w:rsidRPr="00725576">
        <w:rPr>
          <w:rFonts w:ascii="Times New Roman" w:eastAsia="Calibri" w:hAnsi="Times New Roman" w:cs="Times New Roman"/>
          <w:color w:val="000000"/>
        </w:rPr>
        <w:t>Ответственный исполнитель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при необходимости уточнения данных взаимодействует с Заявителем через средства связи (контактные данные), указанные при заполнении формы электронного заявления;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производит действия в соответствии с разделом III настоящего Административного регламента, в том числе производит установку статусов электронного дела, фиксирующих ход предоставления муниципальной услуги в СМЭВ;</w:t>
      </w:r>
      <w:proofErr w:type="gramEnd"/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>информирует Заявителя посредством установки статусов электронного дела и (при необходимости) формирования комментариев: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 необходимости явки Заявителя в Администрации;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 ходе предоставления муниципальной услуги с указанием дальнейших действий Заявителя (при необходимости);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 направлении межведомственных запросов;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 факте получения или неполучения ответов на межведомственные запросы (кроме межведомственных запросов, содержащих сведения, доступ к которым ограничен в соответствии с законодательством Российской Федерации);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об иных действиях, предусмотренных в разделе III настоящего Административного регламента;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о принятом решении, уведомление о принятом решении должно содержать приложение в виде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скан-образа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документа о принятом решении и/или текст решения;</w:t>
      </w:r>
    </w:p>
    <w:p w:rsidR="00D42190" w:rsidRPr="00725576" w:rsidRDefault="00D42190" w:rsidP="00D42190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 завершении процедуры предоставления муниципальной услуги.</w:t>
      </w:r>
    </w:p>
    <w:p w:rsidR="00D42190" w:rsidRPr="00725576" w:rsidRDefault="00D42190" w:rsidP="00D4219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2.27.8. Услуга реализована по IV этапу перехода на предоставление государственных услуг в электронном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виде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>, утвержденного распоряжением Правительства Российской Федерации от 17 декабря 2009 года № 1993-р: обеспечение возможности для заявителей осуществлять с использованием ЕПГУ и/или РПГУ мониторинг хода предоставления услуги. Предоставление результата муниципальной услуги через ЕПГУ и/или РПГУ в электронной форме не предусмотрено.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val="en-US" w:eastAsia="ru-RU"/>
        </w:rPr>
        <w:t>III</w:t>
      </w:r>
      <w:r w:rsidRPr="00725576">
        <w:rPr>
          <w:rFonts w:ascii="Times New Roman" w:eastAsia="Times New Roman" w:hAnsi="Times New Roman" w:cs="Times New Roman"/>
          <w:b/>
          <w:lang w:eastAsia="ru-RU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прием и регистрация заявления и необходимых документов;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рассмотрение заявления и представленных документов;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формирование и направление межведомственных запросов о предоставлении документов и информации, получение ответов на запросы;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принятие решения о выдаче </w:t>
      </w:r>
      <w:r w:rsidRPr="00725576">
        <w:rPr>
          <w:rFonts w:ascii="Times New Roman" w:eastAsia="Times New Roman" w:hAnsi="Times New Roman" w:cs="Times New Roman"/>
          <w:lang w:eastAsia="ru-RU"/>
        </w:rPr>
        <w:t>разрешения на использование земель или земельных участков без предоставления земельных участков и установления сервитута</w:t>
      </w: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 либо решения </w:t>
      </w:r>
      <w:r w:rsidRPr="00725576">
        <w:rPr>
          <w:rFonts w:ascii="Times New Roman" w:eastAsia="Times New Roman" w:hAnsi="Times New Roman" w:cs="Times New Roman"/>
          <w:lang w:eastAsia="ru-RU"/>
        </w:rPr>
        <w:t>об отказе в предоставлении муниципальной услуги;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</w:t>
      </w: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ыдача результатов исполнения муниципальной услуги Заявителю.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Последовательность и состав выполняемых административных процедур приведена в блок-схеме в приложениях № 2 к настоящему Административному регламенту.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Прием и регистрация заявления и прилагаемых к нему документов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3.2. Основанием для начала административной процедуры является поступление заявления в адрес Администрации.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Заявление, поданное в Администрации при личном обращении, проверяется ответственным специалистом на наличие оснований для отказа в приеме документов. При наличии, оснований, указанных в пункте 2.12 Административного регламента, ответственный специалист отказывает в приеме документов, с разъяснением причин отказа.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Заявление в течение одного рабочего дня с момента подачи регистрируется ответственным специалистом в </w:t>
      </w:r>
      <w:proofErr w:type="gramStart"/>
      <w:r w:rsidRPr="00725576">
        <w:rPr>
          <w:rFonts w:ascii="Times New Roman" w:eastAsia="Calibri" w:hAnsi="Times New Roman" w:cs="Times New Roman"/>
        </w:rPr>
        <w:t>журнале</w:t>
      </w:r>
      <w:proofErr w:type="gramEnd"/>
      <w:r w:rsidRPr="00725576">
        <w:rPr>
          <w:rFonts w:ascii="Times New Roman" w:eastAsia="Calibri" w:hAnsi="Times New Roman" w:cs="Times New Roman"/>
        </w:rPr>
        <w:t xml:space="preserve"> регистрации поступивших документов и/или в электронной базе данных по учету документов Уполномоченной организации (далее – СЭД). Заявителю выдается расписка в </w:t>
      </w:r>
      <w:proofErr w:type="gramStart"/>
      <w:r w:rsidRPr="00725576">
        <w:rPr>
          <w:rFonts w:ascii="Times New Roman" w:eastAsia="Calibri" w:hAnsi="Times New Roman" w:cs="Times New Roman"/>
        </w:rPr>
        <w:t>получении</w:t>
      </w:r>
      <w:proofErr w:type="gramEnd"/>
      <w:r w:rsidRPr="00725576">
        <w:rPr>
          <w:rFonts w:ascii="Times New Roman" w:eastAsia="Calibri" w:hAnsi="Times New Roman" w:cs="Times New Roman"/>
        </w:rPr>
        <w:t xml:space="preserve"> документов с указанием их перечня и даты получения в соответствии с приложением № 5 к Административному регламенту.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Администрации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вскрывает конверт и регистрирует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заявление в журнале регистрации поступивших документов и/или в СЭД.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Заявление, поданное в Администрацию посредством ЕПГУ и/или РПГУ, в течение одного рабочего дня с момента подачи на ЕПГУ и/или РПГУ регистрируется ответственным специалистом в журнале регистрации поступивших документов и/или в СЭД.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При обращении Заявителя в структурное подразделение РГАУ МФЦ прием документов, необходимых для предоставления услуги, фиксируется в автоматизированной информационной системе Единый центр услуг, о чем Заявителю выдается расписка с регистрационным номером. Должностное </w:t>
      </w:r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>лицо Уполномоченного органа, ответственное за прием и регистрацию документов, представленных Заявителем, принимает документы от РГАУ МФЦ, регистрирует в течение одного рабочего дня с момента поступления в Администрации в журнале регистрации поступивших документов и/или в СЭД.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Прошедшие регистрацию заявления в течение одного рабочего дня передаются ответственному исполнителю. 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уполномоченному специалисту. Срок выполнения административной процедуры – один рабочий день со дня поступления заявления.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Рассмотрение заявления и представленных документов.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3.3. Основанием для начала административной процедуры является получение зарегистрированного заявления и представленных документов ответственным исполнителем.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Ответственный исполнитель проверяет заявление и прилагаемые к нему документы на соответствие требованиям, предусмотренным пунктами 2.7 настоящего Административного регламента, и наличие либо отсутствие оснований для отказа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предоставлении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услуги, предусмотренных пунктом 2.15 настоящего Административного регламента.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В случае наличия оснований, предусмотренных пунктом 2.15 настоящего Административного регламента, ответственный исполнитель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готовит уведомление об отказе в предоставлении муниципальной услуги и направляет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его Заявителю.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В случае отсутствия оснований для отказа в предоставлении услуги и, если заявителем по собственной инициативе не представлены документы, указанные в пункте 2.8 Административного регламента, ответственный исполнитель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готовит и направляет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межведомственные запросы.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Результатом выполнения административной процедуры является: 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при отсутствии оснований для отказа в предоставлении муниципальной услуги, предусмотренных пунктом 2.15 Административного регламента – направление межведомственных запросов;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при наличии оснований для отказа в предоставлении муниципальной услуги предусмотренных пунктом 2.15 Административного регламента – подготовка решения о мотивированном отказе в предоставлении муниципальной услуги.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Максимальный срок выполнения административной процедуры – один</w:t>
      </w:r>
      <w:r w:rsidRPr="00725576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725576">
        <w:rPr>
          <w:rFonts w:ascii="Times New Roman" w:eastAsia="Times New Roman" w:hAnsi="Times New Roman" w:cs="Times New Roman"/>
          <w:lang w:eastAsia="ru-RU"/>
        </w:rPr>
        <w:t>рабочий день.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Формирование и направление межведомственных запросов о предоставлении документов и информации, получение ответов на запросы.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3.4. Основанием для начала административной процедуры является отсутствие документов, указанных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пункте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2.8 Административного регламента.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Ответственный исполнитель подготавливает и направляет с использованием межведомственного информационного взаимодействия запрос о представлении в Администрацию документов (их копий или сведений, содержащиеся в них), предусмотренных пунктом 2.8 Административного регламента,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 в соответствии с нормативными правовыми актами Российской Федерации, нормативными правовыми актами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субъектов Российской Федерации, муниципальными правовыми актами.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Межведомственный запрос формируется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с требованиями статьи 7.2. Федерального закона от 27 июля 2010 года № 210-ФЗ.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Результатом выполнения административной процедуры является получение документов и информации по межведомственным и внутриведомственным запросам. 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Принятие решения о выдаче </w:t>
      </w:r>
      <w:r w:rsidRPr="00725576">
        <w:rPr>
          <w:rFonts w:ascii="Times New Roman" w:eastAsia="Times New Roman" w:hAnsi="Times New Roman" w:cs="Times New Roman"/>
          <w:b/>
          <w:lang w:eastAsia="ru-RU"/>
        </w:rPr>
        <w:t>разрешения на использование земель или земельных участков без предоставления земельных участков и установления сервитута</w:t>
      </w:r>
      <w:r w:rsidRPr="0072557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либо решения </w:t>
      </w:r>
      <w:r w:rsidRPr="00725576">
        <w:rPr>
          <w:rFonts w:ascii="Times New Roman" w:eastAsia="Times New Roman" w:hAnsi="Times New Roman" w:cs="Times New Roman"/>
          <w:b/>
          <w:lang w:eastAsia="ru-RU"/>
        </w:rPr>
        <w:t>об отказе в предоставлении муниципальной услуги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3.5. Основанием для начала административной процедуры является сформированный в </w:t>
      </w:r>
      <w:proofErr w:type="gramStart"/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соответствии</w:t>
      </w:r>
      <w:proofErr w:type="gramEnd"/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 с пунктами 2.7 и 2.8 настоящего Административного регламента и прошедший экспертизу пакет документов.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Ответственный исполнитель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готовит и согласовывает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с заинтересованными лицами (указать перечень заинтересованных лиц) проект решения о предоставлении услуги либо решения об отказе в предоставлении муниципальной услуги, по основаниям, указанным в пункте 2.15 Административного </w:t>
      </w:r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>регламента.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Принятое решение либо решение об отказе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подписывается и регистрируется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>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Результатом выполнения административной процедуры является разрешение на использование земель или земельных участков без предоставления земельных участков и установления сервитута либо мотивированное решение об отказе в предоставлении муниципальной услуги.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Максимальный срок выполнения административной процедуры – два  рабочих дня.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b/>
          <w:color w:val="000000"/>
          <w:lang w:eastAsia="ru-RU"/>
        </w:rPr>
        <w:t>Выдача результатов исполнения муниципальной услуги Заявителю.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 xml:space="preserve">3.6. Основанием для начала административной процедуры является зарегистрированное </w:t>
      </w:r>
      <w:r w:rsidRPr="00725576">
        <w:rPr>
          <w:rFonts w:ascii="Times New Roman" w:eastAsia="Times New Roman" w:hAnsi="Times New Roman" w:cs="Times New Roman"/>
          <w:lang w:eastAsia="ru-RU"/>
        </w:rPr>
        <w:t>разрешение на использование земель или земельных участков без предоставления земельных участков и установления сервитута либо мотивированное решение об отказе в предоставлении муниципальной услуги</w:t>
      </w: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Согласованное, подписанное и зарегистрированное решение либо решение об отказе в предоставлении муниципальной услуги направляется (выдается) Заявителю, в том числе: при личном обращении, почтовой связью сопроводительным письмом по адресу, указанному в его заявлении, на адрес электронной почты, указанный в заявлении.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В случае обращения за предоставлением муниципальной услуги через РГАУ МФЦ и Заявителем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выбран способ получения документов по результатам предоставления услуги на бумажном носителе в РГАУ МФЦ результаты предоставления муниципальной услуги направляются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в РГАУ МФЦ для вручения Заявителю.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Результатом выполнения административной процедуры является направление (выдача) заявителю  разрешение на использование земель или земельных участков без предоставления земельных участков и установления сервитута либо мотивированное решение об отказе в предоставлении муниципальной услуги либо мотивированного решения об отказе в предоставлении услуги.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Максимальный срок выполнения административной процедуры – один рабочий день.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Calibri" w:hAnsi="Times New Roman" w:cs="Times New Roman"/>
        </w:rPr>
        <w:t xml:space="preserve">Способом фиксации результата выполнения административной процедуры по предоставлению Заявителю результата предоставления муниципальной является внесение сведений о направлении решения </w:t>
      </w:r>
      <w:r w:rsidRPr="00725576">
        <w:rPr>
          <w:rFonts w:ascii="Times New Roman" w:eastAsia="Times New Roman" w:hAnsi="Times New Roman" w:cs="Times New Roman"/>
          <w:lang w:eastAsia="ru-RU"/>
        </w:rPr>
        <w:t>о присвоении, изменении, аннулировании адреса объекту недвижимости либо мотивированного решения об отказе в предоставлении услуги</w:t>
      </w:r>
      <w:r w:rsidRPr="00725576">
        <w:rPr>
          <w:rFonts w:ascii="Times New Roman" w:eastAsia="Calibri" w:hAnsi="Times New Roman" w:cs="Times New Roman"/>
        </w:rPr>
        <w:t xml:space="preserve"> в журнал регистрации исходящей корреспонденции и (или) в СЭД.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 xml:space="preserve">IV. </w:t>
      </w:r>
      <w:r w:rsidRPr="0072557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Формы </w:t>
      </w:r>
      <w:proofErr w:type="gramStart"/>
      <w:r w:rsidRPr="00725576">
        <w:rPr>
          <w:rFonts w:ascii="Times New Roman" w:eastAsia="Times New Roman" w:hAnsi="Times New Roman" w:cs="Times New Roman"/>
          <w:b/>
          <w:color w:val="000000"/>
          <w:lang w:eastAsia="ru-RU"/>
        </w:rPr>
        <w:t>контроля за</w:t>
      </w:r>
      <w:proofErr w:type="gramEnd"/>
      <w:r w:rsidRPr="0072557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предоставлением муниципальной услуги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 xml:space="preserve">Порядок осуществления текущего </w:t>
      </w:r>
      <w:proofErr w:type="gramStart"/>
      <w:r w:rsidRPr="00725576">
        <w:rPr>
          <w:rFonts w:ascii="Times New Roman" w:eastAsia="Times New Roman" w:hAnsi="Times New Roman" w:cs="Times New Roman"/>
          <w:b/>
          <w:lang w:eastAsia="ru-RU"/>
        </w:rPr>
        <w:t>контроля за</w:t>
      </w:r>
      <w:proofErr w:type="gramEnd"/>
      <w:r w:rsidRPr="00725576">
        <w:rPr>
          <w:rFonts w:ascii="Times New Roman" w:eastAsia="Times New Roman" w:hAnsi="Times New Roman" w:cs="Times New Roman"/>
          <w:b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4.1. Текущий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Главой сельского поселения.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Текущий контроль осуществляется при визировании, согласовании и подписании документов, оформляемых в процессе предоставления муниципальной услуги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полнотой и качеством предоставления муниципальной услуги также осуществляется путем проведения плановых и внеплановых проверок соблюдения и исполнения должностными лицами Администрации, ответственными за предоставление муниципальной услуги, положений Административного регламента, иных нормативных правовых актов Российской Федерации и Республики Башкортостан.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725576">
        <w:rPr>
          <w:rFonts w:ascii="Times New Roman" w:eastAsia="Times New Roman" w:hAnsi="Times New Roman" w:cs="Times New Roman"/>
          <w:b/>
          <w:lang w:eastAsia="ru-RU"/>
        </w:rPr>
        <w:t>контроля за</w:t>
      </w:r>
      <w:proofErr w:type="gramEnd"/>
      <w:r w:rsidRPr="00725576">
        <w:rPr>
          <w:rFonts w:ascii="Times New Roman" w:eastAsia="Times New Roman" w:hAnsi="Times New Roman" w:cs="Times New Roman"/>
          <w:b/>
          <w:lang w:eastAsia="ru-RU"/>
        </w:rPr>
        <w:t xml:space="preserve"> полнотой и качеством предоставления муниципальной услуги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4.2.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полнотой и качеством предоставления муниципальной услуги включает в себя проведение проверок деятельности должностных лиц Администрации, выявление и устранение нарушений прав заявителей, рассмотрение и принятие и подготовку ответов на обращения, содержащие жалобы на действия (бездействие) и решения должностных лиц Администрации, ответственных за предоставление муниципальной услуги.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Периодичность осуществления плановых проверок устанавливается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с ежегодным планом проверок, утверждаемым Главой сельского поселения.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 xml:space="preserve">Внеплановые проверки полноты и качества предоставления муниципальной услуги проводятся Главой сельского поселения. 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Основанием для проведения внеплановых проверок являются: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жалобы Заявителей;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нарушения, выявленные в ходе текущего контроля.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Проверки проводятся по решению Главы сельского поселения.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4.3.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4.4. Персональная ответственность должностных лиц Администрации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 xml:space="preserve">Положения, характеризующие требования к порядку и формам </w:t>
      </w:r>
      <w:proofErr w:type="gramStart"/>
      <w:r w:rsidRPr="00725576">
        <w:rPr>
          <w:rFonts w:ascii="Times New Roman" w:eastAsia="Times New Roman" w:hAnsi="Times New Roman" w:cs="Times New Roman"/>
          <w:b/>
          <w:lang w:eastAsia="ru-RU"/>
        </w:rPr>
        <w:t>контроля за</w:t>
      </w:r>
      <w:proofErr w:type="gramEnd"/>
      <w:r w:rsidRPr="00725576">
        <w:rPr>
          <w:rFonts w:ascii="Times New Roman" w:eastAsia="Times New Roman" w:hAnsi="Times New Roman" w:cs="Times New Roman"/>
          <w:b/>
          <w:lang w:eastAsia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4.5. Граждане, их объединения и организации имеют право осуществлять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Граждане, их объединения и организации также имеют право: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Должностные лица Уполномоченного органа,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V. Досудебный (внесудебный) порядок обжалования решений и действий (бездействия) администрации муниципального образования, а также ее должностных лиц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 xml:space="preserve">Информация для Заявителя о его праве подать жалобу на решение и (или) действие (бездействие) </w:t>
      </w:r>
      <w:r w:rsidRPr="00725576">
        <w:rPr>
          <w:rFonts w:ascii="Times New Roman" w:eastAsia="Times New Roman" w:hAnsi="Times New Roman" w:cs="Times New Roman"/>
          <w:lang w:eastAsia="ru-RU"/>
        </w:rPr>
        <w:t>Администрации</w:t>
      </w:r>
      <w:r w:rsidRPr="00725576">
        <w:rPr>
          <w:rFonts w:ascii="Times New Roman" w:eastAsia="Times New Roman" w:hAnsi="Times New Roman" w:cs="Times New Roman"/>
          <w:b/>
          <w:lang w:eastAsia="ru-RU"/>
        </w:rPr>
        <w:t>, а также его должностных лиц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5.1. Заявитель имеет право на обжалование решения и (или) действий (бездействия) Администрации, должностных лиц Администрации в досудебном (внесудебном) порядке (далее – жалоба).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Предмет жалобы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5.2. Предметом досудебного (внесудебного) обжалования являются решения и действия (бездействие) Администрации, предоставляющего муниципальную услугу, а также его должностных лиц. Заявитель может обратиться с жалобой по основаниям и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, установленным </w:t>
      </w:r>
      <w:hyperlink r:id="rId28" w:history="1">
        <w:r w:rsidRPr="00725576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статьями 11.1</w:t>
        </w:r>
      </w:hyperlink>
      <w:r w:rsidRPr="00725576">
        <w:rPr>
          <w:rFonts w:ascii="Times New Roman" w:eastAsia="Times New Roman" w:hAnsi="Times New Roman" w:cs="Times New Roman"/>
          <w:lang w:eastAsia="ru-RU"/>
        </w:rPr>
        <w:t xml:space="preserve"> и </w:t>
      </w:r>
      <w:hyperlink r:id="rId29" w:history="1">
        <w:r w:rsidRPr="00725576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11.2</w:t>
        </w:r>
      </w:hyperlink>
      <w:r w:rsidRPr="00725576">
        <w:rPr>
          <w:rFonts w:ascii="Times New Roman" w:eastAsia="Times New Roman" w:hAnsi="Times New Roman" w:cs="Times New Roman"/>
          <w:lang w:eastAsia="ru-RU"/>
        </w:rPr>
        <w:t xml:space="preserve"> Федерального закона от 27 июля 2010 года № 210-ФЗ, в том числе в следующих случаях: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нарушение срока предоставления муниципальной услуги;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отказ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приеме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b/>
          <w:color w:val="000000"/>
          <w:lang w:eastAsia="ru-RU"/>
        </w:rPr>
        <w:t>Органы местного самоуправления, уполномоченные на рассмотрение жалобы и должностные лица, которым может быть направлена жалоба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5.3. Жалоба на решения и действия (бездействие) должностного лица Администрации подается Главе сельского поселения.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Порядок подачи и рассмотрения жалобы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5.4. Жалоба подается в Администрацию в письменной форме, в том числе при личном приеме Заявителя, или в электронном виде.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Жалоба должна содержать: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фамилию, имя, отчество (последнее -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5.5. Прием жалоб в письменной форме осуществляется: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5.5.1. Администрацией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месте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Время приема жалоб должно совпадать со временем предоставления муниципальной услуги.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Жалоба в письменной форме может быть также направлена по почте.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5.5.2. При поступлении жалобы РГАУ МФЦ обеспечивает ее передачу в Администрацию не позднее следующего рабочего дня со дня поступления жалобы.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При этом срок рассмотрения жалобы исчисляется со дня регистрации жалобы в Администрации не позднее следующего дня со дня поступления жалобы.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 случае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,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представлена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>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оформленная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с законодательством Российской Федерации доверенность;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5.6. В электронном виде жалоба может быть подана Заявителем посредством: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5.6.1. официального сайта в сети Интернет;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5.6.2. ЕПГУ и/или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 xml:space="preserve">При подаче жалобы в электронном виде документы, указанные в </w:t>
      </w:r>
      <w:hyperlink r:id="rId30" w:anchor="Par33" w:history="1">
        <w:r w:rsidRPr="00725576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пункте 5.4</w:t>
        </w:r>
      </w:hyperlink>
      <w:r w:rsidRPr="00725576">
        <w:rPr>
          <w:rFonts w:ascii="Times New Roman" w:eastAsia="Times New Roman" w:hAnsi="Times New Roman" w:cs="Times New Roman"/>
          <w:lang w:eastAsia="ru-RU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 случае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,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если в компетенцию Администрации не входит принятие решения по поданной Заявителем жалобы,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i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Сроки рассмотрения жалобы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5.7.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 xml:space="preserve">Перечень оснований для приостановления рассмотрения жалобы в </w:t>
      </w:r>
      <w:proofErr w:type="gramStart"/>
      <w:r w:rsidRPr="00725576">
        <w:rPr>
          <w:rFonts w:ascii="Times New Roman" w:eastAsia="Times New Roman" w:hAnsi="Times New Roman" w:cs="Times New Roman"/>
          <w:b/>
          <w:lang w:eastAsia="ru-RU"/>
        </w:rPr>
        <w:t>случае</w:t>
      </w:r>
      <w:proofErr w:type="gramEnd"/>
      <w:r w:rsidRPr="00725576">
        <w:rPr>
          <w:rFonts w:ascii="Times New Roman" w:eastAsia="Times New Roman" w:hAnsi="Times New Roman" w:cs="Times New Roman"/>
          <w:b/>
          <w:lang w:eastAsia="ru-RU"/>
        </w:rPr>
        <w:t>, если возможность приостановления предусмотрена законодательством Российской Федерации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5.8. Оснований для приостановления рассмотрения жалобы не имеется.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Результат рассмотрения жалобы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5.9. По результатам рассмотрения жалобы должностным лицом Уполномоченного органа, наделенным полномочиями по рассмотрению жалоб, принимается одно из следующих решений: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отказать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удовлетворении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жалобы.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При удовлетворении жалобы Администрация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Администрация отказывает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удовлетворении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жалобы в следующих случаях: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б) подача жалобы лицом, полномочия которого не подтверждены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>, установленном законодательством Российской Федерации;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в) наличие решения по жалобе, принятого ранее в отношении того же Заявителя и по тому же предмету жалобы.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 случае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 в Администрацию.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Администрация вправе оставить жалобу без ответа по существу поставленных в ней вопросов в следующих случаях: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семьи, при этом Заявителю, направившему жалобу, сообщается о недопустимости злоупотребления правом;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Порядок информирования Заявителя о результатах рассмотрения жалобы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5.10.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 xml:space="preserve">Не позднее дня, следующего за днем принятия решения, указанного в </w:t>
      </w:r>
      <w:hyperlink r:id="rId31" w:anchor="Par60" w:history="1">
        <w:r w:rsidRPr="00725576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пункте 5.9</w:t>
        </w:r>
      </w:hyperlink>
      <w:r w:rsidRPr="00725576">
        <w:rPr>
          <w:rFonts w:ascii="Times New Roman" w:eastAsia="Times New Roman" w:hAnsi="Times New Roman" w:cs="Times New Roman"/>
          <w:lang w:eastAsia="ru-RU"/>
        </w:rPr>
        <w:t xml:space="preserve">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5.11. В ответе по результатам рассмотрения жалобы указываются: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5.11.1.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>5.11.2.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5.11.3. фамилия, имя, отчество (последнее - при наличии) или наименование Заявителя;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5.11.4.  основания для принятия решения по жалобе;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5.11.5.  принятое по жалобе решение;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5.11.6. 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>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ж) сведения о порядке обжалования принятого по жалобе решения.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5.12. В случае установления в ходе или по результатам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или преступления должностное лицо Администрации, наделенное полномочиями по рассмотрению жалоб в соответствии с </w:t>
      </w:r>
      <w:hyperlink r:id="rId32" w:anchor="Par21" w:history="1">
        <w:r w:rsidRPr="00725576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пунктом 5.3</w:t>
        </w:r>
      </w:hyperlink>
      <w:r w:rsidRPr="00725576">
        <w:rPr>
          <w:rFonts w:ascii="Times New Roman" w:eastAsia="Times New Roman" w:hAnsi="Times New Roman" w:cs="Times New Roman"/>
          <w:lang w:eastAsia="ru-RU"/>
        </w:rPr>
        <w:t xml:space="preserve"> настоящего Административного регламента, направляет имеющиеся материалы в органы прокуратуры.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5.13.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33" w:history="1">
        <w:r w:rsidRPr="00725576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законом</w:t>
        </w:r>
      </w:hyperlink>
      <w:r w:rsidRPr="00725576">
        <w:rPr>
          <w:rFonts w:ascii="Times New Roman" w:eastAsia="Times New Roman" w:hAnsi="Times New Roman" w:cs="Times New Roman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Порядок обжалования решения по жалобе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5.14.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Право Заявителя на получение информации и документов, необходимых для обоснования и рассмотрения жалобы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5.15. Заявитель имеет право на получение информации и документов для обоснования и рассмотрения жалобы.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Должностные лица Администрации обязаны: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обеспечить объективное, всестороннее и своевременное рассмотрение жалобы;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4" w:anchor="Par76" w:history="1">
        <w:r w:rsidRPr="00725576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пункте 5.16</w:t>
        </w:r>
      </w:hyperlink>
      <w:r w:rsidRPr="00725576">
        <w:rPr>
          <w:rFonts w:ascii="Times New Roman" w:eastAsia="Times New Roman" w:hAnsi="Times New Roman" w:cs="Times New Roman"/>
          <w:lang w:eastAsia="ru-RU"/>
        </w:rPr>
        <w:t xml:space="preserve"> настоящего Административного регламента.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725576">
        <w:rPr>
          <w:rFonts w:ascii="Times New Roman" w:eastAsia="Times New Roman" w:hAnsi="Times New Roman" w:cs="Times New Roman"/>
          <w:b/>
          <w:lang w:eastAsia="ru-RU"/>
        </w:rPr>
        <w:t>Способы информирования заявителей о порядке подачи и рассмотрения жалобы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5.16. Администрация обеспечивает: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информирование заявителей о порядке обжалования решений и действий (бездействия) Администрации, его должностных лиц посредством размещения информации на стенде в помещении Администрации, на официальном сайте в сети Интернет, ЕПГУ и/или РПГУ.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                                  (наименование муниципального образования)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5.17. Консультирование заявителей о порядке обжалования решений и действий (бездействия) Администрации, его должностных лиц осуществляется по телефону</w:t>
      </w:r>
      <w:r w:rsidR="00725576">
        <w:rPr>
          <w:rFonts w:ascii="Times New Roman" w:eastAsia="Times New Roman" w:hAnsi="Times New Roman" w:cs="Times New Roman"/>
          <w:lang w:eastAsia="ru-RU"/>
        </w:rPr>
        <w:t xml:space="preserve"> </w:t>
      </w:r>
      <w:r w:rsidR="00725576" w:rsidRPr="00725576">
        <w:rPr>
          <w:rFonts w:ascii="Times New Roman" w:eastAsia="Times New Roman" w:hAnsi="Times New Roman" w:cs="Times New Roman"/>
          <w:lang w:eastAsia="ru-RU"/>
        </w:rPr>
        <w:t>8(34768)3-65-41</w:t>
      </w:r>
      <w:r w:rsidRPr="00725576">
        <w:rPr>
          <w:rFonts w:ascii="Times New Roman" w:eastAsia="Times New Roman" w:hAnsi="Times New Roman" w:cs="Times New Roman"/>
          <w:lang w:eastAsia="ru-RU"/>
        </w:rPr>
        <w:t>, посредств</w:t>
      </w:r>
      <w:r w:rsidR="00725576">
        <w:rPr>
          <w:rFonts w:ascii="Times New Roman" w:eastAsia="Times New Roman" w:hAnsi="Times New Roman" w:cs="Times New Roman"/>
          <w:lang w:eastAsia="ru-RU"/>
        </w:rPr>
        <w:t xml:space="preserve">ом электронной почты </w:t>
      </w:r>
      <w:proofErr w:type="spellStart"/>
      <w:r w:rsidR="00725576">
        <w:rPr>
          <w:rFonts w:ascii="Times New Roman" w:eastAsia="Times New Roman" w:hAnsi="Times New Roman" w:cs="Times New Roman"/>
          <w:lang w:val="en-US" w:eastAsia="ru-RU"/>
        </w:rPr>
        <w:t>sergiopol</w:t>
      </w:r>
      <w:proofErr w:type="spellEnd"/>
      <w:r w:rsidR="00725576" w:rsidRPr="00725576">
        <w:rPr>
          <w:rFonts w:ascii="Times New Roman" w:eastAsia="Times New Roman" w:hAnsi="Times New Roman" w:cs="Times New Roman"/>
          <w:lang w:eastAsia="ru-RU"/>
        </w:rPr>
        <w:t>_</w:t>
      </w:r>
      <w:proofErr w:type="spellStart"/>
      <w:r w:rsidR="00725576">
        <w:rPr>
          <w:rFonts w:ascii="Times New Roman" w:eastAsia="Times New Roman" w:hAnsi="Times New Roman" w:cs="Times New Roman"/>
          <w:lang w:val="en-US" w:eastAsia="ru-RU"/>
        </w:rPr>
        <w:t>davl</w:t>
      </w:r>
      <w:proofErr w:type="spellEnd"/>
      <w:r w:rsidR="00725576" w:rsidRPr="00725576">
        <w:rPr>
          <w:rFonts w:ascii="Times New Roman" w:eastAsia="Times New Roman" w:hAnsi="Times New Roman" w:cs="Times New Roman"/>
          <w:lang w:eastAsia="ru-RU"/>
        </w:rPr>
        <w:t>@</w:t>
      </w:r>
      <w:proofErr w:type="spellStart"/>
      <w:r w:rsidR="00725576">
        <w:rPr>
          <w:rFonts w:ascii="Times New Roman" w:eastAsia="Times New Roman" w:hAnsi="Times New Roman" w:cs="Times New Roman"/>
          <w:lang w:val="en-US" w:eastAsia="ru-RU"/>
        </w:rPr>
        <w:t>ufamts</w:t>
      </w:r>
      <w:proofErr w:type="spellEnd"/>
      <w:r w:rsidR="00725576" w:rsidRPr="00725576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25576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725576">
        <w:rPr>
          <w:rFonts w:ascii="Times New Roman" w:eastAsia="Times New Roman" w:hAnsi="Times New Roman" w:cs="Times New Roman"/>
          <w:lang w:eastAsia="ru-RU"/>
        </w:rPr>
        <w:t>, при личном приеме Заявителя.</w:t>
      </w:r>
    </w:p>
    <w:p w:rsidR="00D42190" w:rsidRPr="00725576" w:rsidRDefault="00D42190" w:rsidP="00D4219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keepNext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725576">
        <w:rPr>
          <w:rFonts w:ascii="Times New Roman" w:eastAsia="Times New Roman" w:hAnsi="Times New Roman" w:cs="Times New Roman"/>
          <w:b/>
          <w:bCs/>
          <w:kern w:val="32"/>
          <w:lang w:eastAsia="ru-RU"/>
        </w:rPr>
        <w:br w:type="page"/>
      </w:r>
      <w:r w:rsidRPr="00725576">
        <w:rPr>
          <w:rFonts w:ascii="Times New Roman" w:eastAsia="Times New Roman" w:hAnsi="Times New Roman" w:cs="Times New Roman"/>
          <w:bCs/>
          <w:kern w:val="32"/>
          <w:lang w:eastAsia="ru-RU"/>
        </w:rPr>
        <w:lastRenderedPageBreak/>
        <w:t>Приложение № 1</w:t>
      </w:r>
    </w:p>
    <w:p w:rsidR="00D42190" w:rsidRPr="00725576" w:rsidRDefault="00D42190" w:rsidP="00D42190">
      <w:pPr>
        <w:keepNext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к 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Административному регламенту </w:t>
      </w:r>
    </w:p>
    <w:p w:rsidR="00D42190" w:rsidRPr="00725576" w:rsidRDefault="00D42190" w:rsidP="00D42190">
      <w:pPr>
        <w:keepNext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lang w:eastAsia="ru-RU"/>
        </w:rPr>
      </w:pP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В ________________________________</w:t>
      </w:r>
    </w:p>
    <w:p w:rsidR="00D42190" w:rsidRPr="00725576" w:rsidRDefault="00D42190" w:rsidP="00D4219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От_________________________</w:t>
      </w:r>
    </w:p>
    <w:p w:rsidR="00D42190" w:rsidRPr="00725576" w:rsidRDefault="00D42190" w:rsidP="00D4219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(Ф.И.О. место жительства,</w:t>
      </w:r>
      <w:proofErr w:type="gramEnd"/>
    </w:p>
    <w:p w:rsidR="00D42190" w:rsidRPr="00725576" w:rsidRDefault="00D42190" w:rsidP="00D4219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реквизиты документа, удостоверяющего</w:t>
      </w:r>
    </w:p>
    <w:p w:rsidR="00D42190" w:rsidRPr="00725576" w:rsidRDefault="00D42190" w:rsidP="00D4219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личность заявителя (для гражданина),</w:t>
      </w:r>
    </w:p>
    <w:p w:rsidR="00D42190" w:rsidRPr="00725576" w:rsidRDefault="00D42190" w:rsidP="00D4219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наименование и место нахождения заявителя</w:t>
      </w:r>
    </w:p>
    <w:p w:rsidR="00D42190" w:rsidRPr="00725576" w:rsidRDefault="00D42190" w:rsidP="00D4219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ИНН (для </w:t>
      </w:r>
      <w:proofErr w:type="spellStart"/>
      <w:r w:rsidRPr="00725576">
        <w:rPr>
          <w:rFonts w:ascii="Times New Roman" w:eastAsia="Times New Roman" w:hAnsi="Times New Roman" w:cs="Times New Roman"/>
          <w:lang w:eastAsia="ru-RU"/>
        </w:rPr>
        <w:t>юр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>ица</w:t>
      </w:r>
      <w:proofErr w:type="spellEnd"/>
      <w:r w:rsidRPr="00725576">
        <w:rPr>
          <w:rFonts w:ascii="Times New Roman" w:eastAsia="Times New Roman" w:hAnsi="Times New Roman" w:cs="Times New Roman"/>
          <w:lang w:eastAsia="ru-RU"/>
        </w:rPr>
        <w:t>)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Заявление</w:t>
      </w:r>
    </w:p>
    <w:p w:rsidR="00D42190" w:rsidRPr="00725576" w:rsidRDefault="00D42190" w:rsidP="00D4219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о выдаче разрешения на использование земель или земельных участков, находящихся в муниципальной собственности сельского поселения ____ сельсовет муниципального района Давлекановский район Республики Башкортостан, без предоставления земельных участков и установления сервитута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Прошу выдать </w:t>
      </w:r>
      <w:bookmarkStart w:id="3" w:name="YANDEX_181"/>
      <w:bookmarkEnd w:id="3"/>
      <w:r w:rsidRPr="00725576">
        <w:rPr>
          <w:rFonts w:ascii="Times New Roman" w:eastAsia="Calibri" w:hAnsi="Times New Roman" w:cs="Times New Roman"/>
        </w:rPr>
        <w:t xml:space="preserve">разрешение </w:t>
      </w:r>
      <w:bookmarkStart w:id="4" w:name="YANDEX_182"/>
      <w:bookmarkEnd w:id="4"/>
      <w:r w:rsidRPr="00725576">
        <w:rPr>
          <w:rFonts w:ascii="Times New Roman" w:eastAsia="Calibri" w:hAnsi="Times New Roman" w:cs="Times New Roman"/>
        </w:rPr>
        <w:t xml:space="preserve">на </w:t>
      </w:r>
      <w:bookmarkStart w:id="5" w:name="YANDEX_183"/>
      <w:bookmarkEnd w:id="5"/>
      <w:r w:rsidRPr="00725576">
        <w:rPr>
          <w:rFonts w:ascii="Times New Roman" w:eastAsia="Calibri" w:hAnsi="Times New Roman" w:cs="Times New Roman"/>
        </w:rPr>
        <w:t>использование ___________________</w:t>
      </w:r>
      <w:r w:rsidRPr="00725576">
        <w:rPr>
          <w:rFonts w:ascii="Times New Roman" w:eastAsia="Calibri" w:hAnsi="Times New Roman" w:cs="Times New Roman"/>
          <w:iCs/>
        </w:rPr>
        <w:t xml:space="preserve">(земель, части </w:t>
      </w:r>
      <w:bookmarkStart w:id="6" w:name="YANDEX_184"/>
      <w:bookmarkEnd w:id="6"/>
      <w:r w:rsidRPr="00725576">
        <w:rPr>
          <w:rFonts w:ascii="Times New Roman" w:eastAsia="Calibri" w:hAnsi="Times New Roman" w:cs="Times New Roman"/>
        </w:rPr>
        <w:t>земельного</w:t>
      </w:r>
      <w:bookmarkStart w:id="7" w:name="YANDEX_185"/>
      <w:bookmarkEnd w:id="7"/>
      <w:r w:rsidRPr="00725576">
        <w:rPr>
          <w:rFonts w:ascii="Times New Roman" w:eastAsia="Calibri" w:hAnsi="Times New Roman" w:cs="Times New Roman"/>
        </w:rPr>
        <w:t xml:space="preserve"> участка</w:t>
      </w:r>
      <w:r w:rsidRPr="00725576">
        <w:rPr>
          <w:rFonts w:ascii="Times New Roman" w:eastAsia="Calibri" w:hAnsi="Times New Roman" w:cs="Times New Roman"/>
          <w:iCs/>
        </w:rPr>
        <w:t xml:space="preserve"> или</w:t>
      </w:r>
      <w:bookmarkStart w:id="8" w:name="YANDEX_186"/>
      <w:bookmarkEnd w:id="8"/>
      <w:r w:rsidRPr="00725576">
        <w:rPr>
          <w:rFonts w:ascii="Times New Roman" w:eastAsia="Calibri" w:hAnsi="Times New Roman" w:cs="Times New Roman"/>
          <w:iCs/>
        </w:rPr>
        <w:t xml:space="preserve"> </w:t>
      </w:r>
      <w:r w:rsidRPr="00725576">
        <w:rPr>
          <w:rFonts w:ascii="Times New Roman" w:eastAsia="Calibri" w:hAnsi="Times New Roman" w:cs="Times New Roman"/>
        </w:rPr>
        <w:t>земельного</w:t>
      </w:r>
      <w:r w:rsidRPr="00725576">
        <w:rPr>
          <w:rFonts w:ascii="Times New Roman" w:eastAsia="Calibri" w:hAnsi="Times New Roman" w:cs="Times New Roman"/>
          <w:iCs/>
        </w:rPr>
        <w:t xml:space="preserve"> </w:t>
      </w:r>
      <w:bookmarkStart w:id="9" w:name="YANDEX_187"/>
      <w:bookmarkEnd w:id="9"/>
      <w:r w:rsidRPr="00725576">
        <w:rPr>
          <w:rFonts w:ascii="Times New Roman" w:eastAsia="Calibri" w:hAnsi="Times New Roman" w:cs="Times New Roman"/>
        </w:rPr>
        <w:t>участка</w:t>
      </w:r>
      <w:r w:rsidRPr="00725576">
        <w:rPr>
          <w:rFonts w:ascii="Times New Roman" w:eastAsia="Calibri" w:hAnsi="Times New Roman" w:cs="Times New Roman"/>
          <w:iCs/>
        </w:rPr>
        <w:t xml:space="preserve">) </w:t>
      </w:r>
      <w:r w:rsidRPr="00725576">
        <w:rPr>
          <w:rFonts w:ascii="Times New Roman" w:eastAsia="Calibri" w:hAnsi="Times New Roman" w:cs="Times New Roman"/>
        </w:rPr>
        <w:t xml:space="preserve">с кадастровым номером ___________________________ </w:t>
      </w:r>
      <w:r w:rsidRPr="00725576">
        <w:rPr>
          <w:rFonts w:ascii="Times New Roman" w:eastAsia="Calibri" w:hAnsi="Times New Roman" w:cs="Times New Roman"/>
          <w:iCs/>
        </w:rPr>
        <w:t>(при наличии)</w:t>
      </w:r>
      <w:r w:rsidRPr="00725576">
        <w:rPr>
          <w:rFonts w:ascii="Times New Roman" w:eastAsia="Calibri" w:hAnsi="Times New Roman" w:cs="Times New Roman"/>
        </w:rPr>
        <w:t>, расположенного ______________</w:t>
      </w:r>
    </w:p>
    <w:p w:rsidR="00D42190" w:rsidRPr="00725576" w:rsidRDefault="00D42190" w:rsidP="00D4219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_________________________________________________________________,</w:t>
      </w:r>
    </w:p>
    <w:p w:rsidR="00D42190" w:rsidRPr="00725576" w:rsidRDefault="00D42190" w:rsidP="00D42190">
      <w:pPr>
        <w:spacing w:before="100" w:beforeAutospacing="1"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 xml:space="preserve">площадью ___________ </w:t>
      </w:r>
      <w:proofErr w:type="spellStart"/>
      <w:r w:rsidRPr="00725576">
        <w:rPr>
          <w:rFonts w:ascii="Times New Roman" w:eastAsia="Calibri" w:hAnsi="Times New Roman" w:cs="Times New Roman"/>
        </w:rPr>
        <w:t>кв.м</w:t>
      </w:r>
      <w:proofErr w:type="spellEnd"/>
      <w:r w:rsidRPr="00725576">
        <w:rPr>
          <w:rFonts w:ascii="Times New Roman" w:eastAsia="Calibri" w:hAnsi="Times New Roman" w:cs="Times New Roman"/>
        </w:rPr>
        <w:t xml:space="preserve">., для целей _______________________________ 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(предполагаемая цель использования в </w:t>
      </w:r>
      <w:proofErr w:type="gramStart"/>
      <w:r w:rsidRPr="00725576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725576">
        <w:rPr>
          <w:rFonts w:ascii="Times New Roman" w:eastAsia="Times New Roman" w:hAnsi="Times New Roman" w:cs="Times New Roman"/>
          <w:lang w:eastAsia="ru-RU"/>
        </w:rPr>
        <w:t xml:space="preserve"> с </w:t>
      </w:r>
      <w:hyperlink r:id="rId35" w:history="1">
        <w:r w:rsidRPr="00725576">
          <w:rPr>
            <w:rFonts w:ascii="Times New Roman" w:eastAsia="Times New Roman" w:hAnsi="Times New Roman" w:cs="Times New Roman"/>
            <w:lang w:eastAsia="ru-RU"/>
          </w:rPr>
          <w:t>пунктом 1 статьи 39.34</w:t>
        </w:r>
      </w:hyperlink>
      <w:r w:rsidRPr="00725576">
        <w:rPr>
          <w:rFonts w:ascii="Times New Roman" w:eastAsia="Times New Roman" w:hAnsi="Times New Roman" w:cs="Times New Roman"/>
          <w:lang w:eastAsia="ru-RU"/>
        </w:rPr>
        <w:t xml:space="preserve"> Земельного кодекса РФ)</w:t>
      </w:r>
    </w:p>
    <w:p w:rsidR="00D42190" w:rsidRPr="00725576" w:rsidRDefault="00D42190" w:rsidP="00D4219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725576">
        <w:rPr>
          <w:rFonts w:ascii="Times New Roman" w:eastAsia="Calibri" w:hAnsi="Times New Roman" w:cs="Times New Roman"/>
        </w:rPr>
        <w:t>_________________________________________, на срок _____________.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Приложение: Опись документов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Заявитель: _________________________________________                    ______________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( подпись)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Документ, подтверждающий действие полномочий ______________________________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(срок действия полномочий)</w:t>
      </w:r>
    </w:p>
    <w:p w:rsidR="00D42190" w:rsidRPr="00725576" w:rsidRDefault="00D42190" w:rsidP="00D421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br w:type="page"/>
      </w:r>
      <w:r w:rsidRPr="00725576">
        <w:rPr>
          <w:rFonts w:ascii="Times New Roman" w:eastAsia="Times New Roman" w:hAnsi="Times New Roman" w:cs="Times New Roman"/>
          <w:lang w:eastAsia="ru-RU"/>
        </w:rPr>
        <w:lastRenderedPageBreak/>
        <w:t>Приложение № 2</w:t>
      </w:r>
    </w:p>
    <w:p w:rsidR="00D42190" w:rsidRPr="00725576" w:rsidRDefault="00D42190" w:rsidP="00D42190">
      <w:pPr>
        <w:keepNext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к </w:t>
      </w:r>
      <w:r w:rsidRPr="00725576">
        <w:rPr>
          <w:rFonts w:ascii="Times New Roman" w:eastAsia="Times New Roman" w:hAnsi="Times New Roman" w:cs="Times New Roman"/>
          <w:lang w:eastAsia="ru-RU"/>
        </w:rPr>
        <w:t>Административному регламенту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>БЛОК-СХЕМА</w:t>
      </w:r>
    </w:p>
    <w:p w:rsidR="00D42190" w:rsidRPr="00725576" w:rsidRDefault="00D42190" w:rsidP="00D4219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725576">
        <w:rPr>
          <w:rFonts w:ascii="Times New Roman" w:eastAsia="Times New Roman" w:hAnsi="Times New Roman" w:cs="Times New Roman"/>
          <w:lang w:eastAsia="ru-RU"/>
        </w:rPr>
        <w:t xml:space="preserve">последовательности действий при предоставлении муниципальной услуги </w:t>
      </w:r>
      <w:r w:rsidRPr="00725576">
        <w:rPr>
          <w:rFonts w:ascii="Times New Roman" w:eastAsia="Times New Roman" w:hAnsi="Times New Roman" w:cs="Arial"/>
          <w:lang w:eastAsia="ru-RU"/>
        </w:rPr>
        <w:t>«</w:t>
      </w:r>
      <w:r w:rsidRPr="00725576">
        <w:rPr>
          <w:rFonts w:ascii="Times New Roman" w:eastAsia="Times New Roman" w:hAnsi="Times New Roman" w:cs="Times New Roman"/>
          <w:bCs/>
          <w:lang w:eastAsia="ru-RU"/>
        </w:rPr>
        <w:t xml:space="preserve">Выдача разрешения на использование земель и земельных участков, </w:t>
      </w:r>
      <w:r w:rsidRPr="00725576">
        <w:rPr>
          <w:rFonts w:ascii="Times New Roman" w:eastAsia="Times New Roman" w:hAnsi="Times New Roman" w:cs="Times New Roman"/>
          <w:lang w:eastAsia="ru-RU"/>
        </w:rPr>
        <w:t xml:space="preserve">находящихся в муниципальной собственности муниципального образования или государственная собственность на которые не разграничена, </w:t>
      </w:r>
      <w:r w:rsidRPr="00725576">
        <w:rPr>
          <w:rFonts w:ascii="Times New Roman" w:eastAsia="Times New Roman" w:hAnsi="Times New Roman" w:cs="Times New Roman"/>
          <w:bCs/>
          <w:lang w:eastAsia="ru-RU"/>
        </w:rPr>
        <w:t>без предоставления земельных участков и установления сервитута</w:t>
      </w:r>
      <w:r w:rsidRPr="00725576">
        <w:rPr>
          <w:rFonts w:ascii="Times New Roman" w:eastAsia="Times New Roman" w:hAnsi="Times New Roman" w:cs="Times New Roman"/>
          <w:bCs/>
          <w:kern w:val="32"/>
          <w:lang w:eastAsia="ru-RU"/>
        </w:rPr>
        <w:t>»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5D15FC" wp14:editId="442131F3">
                <wp:simplePos x="0" y="0"/>
                <wp:positionH relativeFrom="column">
                  <wp:posOffset>1188720</wp:posOffset>
                </wp:positionH>
                <wp:positionV relativeFrom="paragraph">
                  <wp:posOffset>69850</wp:posOffset>
                </wp:positionV>
                <wp:extent cx="3657600" cy="542925"/>
                <wp:effectExtent l="12700" t="11430" r="6350" b="762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7D1" w:rsidRDefault="005877D1" w:rsidP="00D4219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74E85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  <w:p w:rsidR="005877D1" w:rsidRDefault="005877D1" w:rsidP="00D42190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и прилагаемых к заявлению д</w:t>
                            </w:r>
                            <w:r w:rsidRPr="00C74E85">
                              <w:rPr>
                                <w:sz w:val="20"/>
                                <w:szCs w:val="20"/>
                              </w:rPr>
                              <w:t>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left:0;text-align:left;margin-left:93.6pt;margin-top:5.5pt;width:4in;height:4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">
                <v:textbox>
                  <w:txbxContent>
                    <w:p w:rsidR="005877D1" w:rsidRDefault="005877D1" w:rsidP="00D4219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74E85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  <w:p w:rsidR="005877D1" w:rsidRDefault="005877D1" w:rsidP="00D42190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и прилагаемых к заявлению д</w:t>
                      </w:r>
                      <w:r w:rsidRPr="00C74E85">
                        <w:rPr>
                          <w:sz w:val="20"/>
                          <w:szCs w:val="20"/>
                        </w:rPr>
                        <w:t>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D42190" w:rsidRPr="00725576" w:rsidRDefault="00D42190" w:rsidP="00D42190">
      <w:pPr>
        <w:tabs>
          <w:tab w:val="left" w:pos="435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tabs>
          <w:tab w:val="left" w:pos="384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86031B" wp14:editId="5831F5C1">
                <wp:simplePos x="0" y="0"/>
                <wp:positionH relativeFrom="column">
                  <wp:posOffset>1760220</wp:posOffset>
                </wp:positionH>
                <wp:positionV relativeFrom="paragraph">
                  <wp:posOffset>186055</wp:posOffset>
                </wp:positionV>
                <wp:extent cx="1257300" cy="228600"/>
                <wp:effectExtent l="31750" t="11430" r="6350" b="55245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73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6pt,14.65pt" to="237.6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">
                <v:stroke endarrow="block"/>
              </v:line>
            </w:pict>
          </mc:Fallback>
        </mc:AlternateConten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ADC9E1" wp14:editId="19266B45">
                <wp:simplePos x="0" y="0"/>
                <wp:positionH relativeFrom="column">
                  <wp:posOffset>-119380</wp:posOffset>
                </wp:positionH>
                <wp:positionV relativeFrom="paragraph">
                  <wp:posOffset>210185</wp:posOffset>
                </wp:positionV>
                <wp:extent cx="2383155" cy="590550"/>
                <wp:effectExtent l="9525" t="11430" r="7620" b="762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315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7D1" w:rsidRDefault="005877D1" w:rsidP="00D4219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Проверка комплектности и рассмотрение документов, представленных заявителем</w:t>
                            </w:r>
                          </w:p>
                          <w:p w:rsidR="005877D1" w:rsidRPr="006461B1" w:rsidRDefault="005877D1" w:rsidP="00D4219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877D1" w:rsidRDefault="005877D1" w:rsidP="00D421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7" style="position:absolute;left:0;text-align:left;margin-left:-9.4pt;margin-top:16.55pt;width:187.65pt;height:4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">
                <v:textbox>
                  <w:txbxContent>
                    <w:p w:rsidR="005877D1" w:rsidRDefault="005877D1" w:rsidP="00D4219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Проверка комплектности и рассмотрение документов, представленных заявителем</w:t>
                      </w:r>
                    </w:p>
                    <w:p w:rsidR="005877D1" w:rsidRPr="006461B1" w:rsidRDefault="005877D1" w:rsidP="00D4219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5877D1" w:rsidRDefault="005877D1" w:rsidP="00D4219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EE082F" wp14:editId="53BCF646">
                <wp:simplePos x="0" y="0"/>
                <wp:positionH relativeFrom="column">
                  <wp:posOffset>3385820</wp:posOffset>
                </wp:positionH>
                <wp:positionV relativeFrom="paragraph">
                  <wp:posOffset>55245</wp:posOffset>
                </wp:positionV>
                <wp:extent cx="2133600" cy="523875"/>
                <wp:effectExtent l="9525" t="13335" r="9525" b="571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7D1" w:rsidRPr="005E7BF2" w:rsidRDefault="005877D1" w:rsidP="00D42190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</w:t>
                            </w:r>
                            <w:r w:rsidRPr="005E7BF2">
                              <w:rPr>
                                <w:sz w:val="20"/>
                                <w:szCs w:val="20"/>
                              </w:rPr>
                              <w:t>ведомление Заявителя о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б отказе предоставления разрешении </w:t>
                            </w:r>
                          </w:p>
                          <w:p w:rsidR="005877D1" w:rsidRPr="002066F8" w:rsidRDefault="005877D1" w:rsidP="00D42190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8" style="position:absolute;left:0;text-align:left;margin-left:266.6pt;margin-top:4.35pt;width:168pt;height:4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">
                <v:textbox>
                  <w:txbxContent>
                    <w:p w:rsidR="005877D1" w:rsidRPr="005E7BF2" w:rsidRDefault="005877D1" w:rsidP="00D42190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</w:t>
                      </w:r>
                      <w:r w:rsidRPr="005E7BF2">
                        <w:rPr>
                          <w:sz w:val="20"/>
                          <w:szCs w:val="20"/>
                        </w:rPr>
                        <w:t>ведомление Заявителя о</w:t>
                      </w:r>
                      <w:r>
                        <w:rPr>
                          <w:sz w:val="20"/>
                          <w:szCs w:val="20"/>
                        </w:rPr>
                        <w:t xml:space="preserve">б отказе предоставления разрешении </w:t>
                      </w:r>
                    </w:p>
                    <w:p w:rsidR="005877D1" w:rsidRPr="002066F8" w:rsidRDefault="005877D1" w:rsidP="00D42190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42190" w:rsidRPr="00725576" w:rsidRDefault="00D42190" w:rsidP="00D42190">
      <w:pPr>
        <w:tabs>
          <w:tab w:val="left" w:pos="450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40B75F" wp14:editId="34C7661E">
                <wp:simplePos x="0" y="0"/>
                <wp:positionH relativeFrom="column">
                  <wp:posOffset>2290445</wp:posOffset>
                </wp:positionH>
                <wp:positionV relativeFrom="paragraph">
                  <wp:posOffset>50800</wp:posOffset>
                </wp:positionV>
                <wp:extent cx="1085850" cy="9525"/>
                <wp:effectExtent l="9525" t="60960" r="19050" b="4381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858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9" o:spid="_x0000_s1026" type="#_x0000_t32" style="position:absolute;margin-left:180.35pt;margin-top:4pt;width:85.5pt;height:.7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">
                <v:stroke endarrow="block"/>
              </v:shape>
            </w:pict>
          </mc:Fallback>
        </mc:AlternateConten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A565FD" wp14:editId="444673A0">
                <wp:simplePos x="0" y="0"/>
                <wp:positionH relativeFrom="column">
                  <wp:posOffset>1760220</wp:posOffset>
                </wp:positionH>
                <wp:positionV relativeFrom="paragraph">
                  <wp:posOffset>187325</wp:posOffset>
                </wp:positionV>
                <wp:extent cx="0" cy="259715"/>
                <wp:effectExtent l="12700" t="11430" r="6350" b="508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9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138.6pt;margin-top:14.75pt;width:0;height:20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"/>
            </w:pict>
          </mc:Fallback>
        </mc:AlternateContent>
      </w: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CE9D5C" wp14:editId="5A77C343">
                <wp:simplePos x="0" y="0"/>
                <wp:positionH relativeFrom="column">
                  <wp:posOffset>947420</wp:posOffset>
                </wp:positionH>
                <wp:positionV relativeFrom="paragraph">
                  <wp:posOffset>187325</wp:posOffset>
                </wp:positionV>
                <wp:extent cx="0" cy="569595"/>
                <wp:effectExtent l="57150" t="11430" r="57150" b="1905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74.6pt;margin-top:14.75pt;width:0;height:44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8AD04F" wp14:editId="4B6640EA">
                <wp:simplePos x="0" y="0"/>
                <wp:positionH relativeFrom="column">
                  <wp:posOffset>4570095</wp:posOffset>
                </wp:positionH>
                <wp:positionV relativeFrom="paragraph">
                  <wp:posOffset>38100</wp:posOffset>
                </wp:positionV>
                <wp:extent cx="0" cy="1426845"/>
                <wp:effectExtent l="60325" t="13970" r="53975" b="1651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68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359.85pt;margin-top:3pt;width:0;height:112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">
                <v:stroke endarrow="block"/>
              </v:shape>
            </w:pict>
          </mc:Fallback>
        </mc:AlternateContent>
      </w: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D51F29" wp14:editId="07192CAF">
                <wp:simplePos x="0" y="0"/>
                <wp:positionH relativeFrom="column">
                  <wp:posOffset>1760220</wp:posOffset>
                </wp:positionH>
                <wp:positionV relativeFrom="paragraph">
                  <wp:posOffset>38100</wp:posOffset>
                </wp:positionV>
                <wp:extent cx="2809875" cy="0"/>
                <wp:effectExtent l="12700" t="13970" r="6350" b="508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9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138.6pt;margin-top:3pt;width:221.2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"/>
            </w:pict>
          </mc:Fallback>
        </mc:AlternateContent>
      </w:r>
    </w:p>
    <w:p w:rsidR="00D42190" w:rsidRPr="00725576" w:rsidRDefault="00D42190" w:rsidP="00D42190">
      <w:pPr>
        <w:tabs>
          <w:tab w:val="left" w:pos="452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Arial" w:eastAsia="Times New Roman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D3DF4F" wp14:editId="3A2ABA35">
                <wp:simplePos x="0" y="0"/>
                <wp:positionH relativeFrom="column">
                  <wp:posOffset>-182880</wp:posOffset>
                </wp:positionH>
                <wp:positionV relativeFrom="paragraph">
                  <wp:posOffset>118110</wp:posOffset>
                </wp:positionV>
                <wp:extent cx="4013200" cy="767715"/>
                <wp:effectExtent l="12700" t="12700" r="12700" b="1016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3200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7D1" w:rsidRPr="002E5C3B" w:rsidRDefault="005877D1" w:rsidP="00D4219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Формирование и н</w:t>
                            </w:r>
                            <w:r w:rsidRPr="002E5C3B">
                              <w:rPr>
                                <w:sz w:val="20"/>
                                <w:szCs w:val="20"/>
                              </w:rPr>
                              <w:t>аправление межведомственных запросов:</w:t>
                            </w:r>
                          </w:p>
                          <w:p w:rsidR="005877D1" w:rsidRDefault="005877D1" w:rsidP="00D4219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E5C3B">
                              <w:rPr>
                                <w:sz w:val="20"/>
                                <w:szCs w:val="20"/>
                              </w:rPr>
                              <w:t>о предоставлении выписки из ЕГРП</w:t>
                            </w:r>
                            <w:r w:rsidRPr="003811C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E5C3B">
                              <w:rPr>
                                <w:sz w:val="20"/>
                                <w:szCs w:val="20"/>
                              </w:rPr>
                              <w:t xml:space="preserve">в </w:t>
                            </w:r>
                            <w:proofErr w:type="spellStart"/>
                            <w:r w:rsidRPr="002E5C3B">
                              <w:rPr>
                                <w:sz w:val="20"/>
                                <w:szCs w:val="20"/>
                              </w:rPr>
                              <w:t>Росреестр</w:t>
                            </w:r>
                            <w:proofErr w:type="spellEnd"/>
                            <w:r w:rsidRPr="002E5C3B">
                              <w:rPr>
                                <w:sz w:val="20"/>
                                <w:szCs w:val="20"/>
                              </w:rPr>
                              <w:t xml:space="preserve"> по РБ;</w:t>
                            </w:r>
                          </w:p>
                          <w:p w:rsidR="005877D1" w:rsidRPr="003811C5" w:rsidRDefault="005877D1" w:rsidP="00D4219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811C5">
                              <w:rPr>
                                <w:sz w:val="20"/>
                                <w:szCs w:val="20"/>
                              </w:rPr>
                              <w:t xml:space="preserve">о предоставлении кадастрового паспорта  - в филиал ФГБУ «ФКП </w:t>
                            </w:r>
                            <w:proofErr w:type="spellStart"/>
                            <w:r w:rsidRPr="003811C5">
                              <w:rPr>
                                <w:sz w:val="20"/>
                                <w:szCs w:val="20"/>
                              </w:rPr>
                              <w:t>Росреестра</w:t>
                            </w:r>
                            <w:proofErr w:type="spellEnd"/>
                            <w:r w:rsidRPr="003811C5">
                              <w:rPr>
                                <w:sz w:val="20"/>
                                <w:szCs w:val="20"/>
                              </w:rPr>
                              <w:t>» по РБ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5877D1" w:rsidRPr="002E5C3B" w:rsidRDefault="005877D1" w:rsidP="00D42190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877D1" w:rsidRPr="00FB72A4" w:rsidRDefault="005877D1" w:rsidP="00D42190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9" style="position:absolute;left:0;text-align:left;margin-left:-14.4pt;margin-top:9.3pt;width:316pt;height:60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">
                <v:textbox>
                  <w:txbxContent>
                    <w:p w:rsidR="005877D1" w:rsidRPr="002E5C3B" w:rsidRDefault="005877D1" w:rsidP="00D4219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Формирование и н</w:t>
                      </w:r>
                      <w:r w:rsidRPr="002E5C3B">
                        <w:rPr>
                          <w:sz w:val="20"/>
                          <w:szCs w:val="20"/>
                        </w:rPr>
                        <w:t>аправление межведомственных запросов:</w:t>
                      </w:r>
                    </w:p>
                    <w:p w:rsidR="005877D1" w:rsidRDefault="005877D1" w:rsidP="00D42190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E5C3B">
                        <w:rPr>
                          <w:sz w:val="20"/>
                          <w:szCs w:val="20"/>
                        </w:rPr>
                        <w:t>о предоставлении выписки из ЕГРП</w:t>
                      </w:r>
                      <w:r w:rsidRPr="003811C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2E5C3B">
                        <w:rPr>
                          <w:sz w:val="20"/>
                          <w:szCs w:val="20"/>
                        </w:rPr>
                        <w:t xml:space="preserve">в </w:t>
                      </w:r>
                      <w:proofErr w:type="spellStart"/>
                      <w:r w:rsidRPr="002E5C3B">
                        <w:rPr>
                          <w:sz w:val="20"/>
                          <w:szCs w:val="20"/>
                        </w:rPr>
                        <w:t>Росреестр</w:t>
                      </w:r>
                      <w:proofErr w:type="spellEnd"/>
                      <w:r w:rsidRPr="002E5C3B">
                        <w:rPr>
                          <w:sz w:val="20"/>
                          <w:szCs w:val="20"/>
                        </w:rPr>
                        <w:t xml:space="preserve"> по РБ;</w:t>
                      </w:r>
                    </w:p>
                    <w:p w:rsidR="005877D1" w:rsidRPr="003811C5" w:rsidRDefault="005877D1" w:rsidP="00D4219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811C5">
                        <w:rPr>
                          <w:sz w:val="20"/>
                          <w:szCs w:val="20"/>
                        </w:rPr>
                        <w:t xml:space="preserve">о предоставлении кадастрового паспорта  - в филиал ФГБУ «ФКП </w:t>
                      </w:r>
                      <w:proofErr w:type="spellStart"/>
                      <w:r w:rsidRPr="003811C5">
                        <w:rPr>
                          <w:sz w:val="20"/>
                          <w:szCs w:val="20"/>
                        </w:rPr>
                        <w:t>Росреестра</w:t>
                      </w:r>
                      <w:proofErr w:type="spellEnd"/>
                      <w:r w:rsidRPr="003811C5">
                        <w:rPr>
                          <w:sz w:val="20"/>
                          <w:szCs w:val="20"/>
                        </w:rPr>
                        <w:t>» по РБ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:rsidR="005877D1" w:rsidRPr="002E5C3B" w:rsidRDefault="005877D1" w:rsidP="00D42190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:rsidR="005877D1" w:rsidRPr="00FB72A4" w:rsidRDefault="005877D1" w:rsidP="00D42190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</w:p>
    <w:p w:rsidR="00D42190" w:rsidRPr="00725576" w:rsidRDefault="00D42190" w:rsidP="00D42190">
      <w:pPr>
        <w:tabs>
          <w:tab w:val="left" w:pos="44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725576">
        <w:rPr>
          <w:rFonts w:ascii="Arial" w:eastAsia="Times New Roman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365B4C" wp14:editId="04593680">
                <wp:simplePos x="0" y="0"/>
                <wp:positionH relativeFrom="column">
                  <wp:posOffset>3017520</wp:posOffset>
                </wp:positionH>
                <wp:positionV relativeFrom="paragraph">
                  <wp:posOffset>142240</wp:posOffset>
                </wp:positionV>
                <wp:extent cx="0" cy="342900"/>
                <wp:effectExtent l="60325" t="12065" r="53975" b="1651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6pt,11.2pt" to="237.6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">
                <v:stroke endarrow="block"/>
              </v:line>
            </w:pict>
          </mc:Fallback>
        </mc:AlternateContent>
      </w:r>
    </w:p>
    <w:p w:rsidR="00D42190" w:rsidRPr="00725576" w:rsidRDefault="00D42190" w:rsidP="00D42190">
      <w:pPr>
        <w:tabs>
          <w:tab w:val="left" w:pos="71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tabs>
          <w:tab w:val="left" w:pos="71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tabs>
          <w:tab w:val="left" w:pos="71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8C6F57" wp14:editId="3F984834">
                <wp:simplePos x="0" y="0"/>
                <wp:positionH relativeFrom="column">
                  <wp:posOffset>2346960</wp:posOffset>
                </wp:positionH>
                <wp:positionV relativeFrom="paragraph">
                  <wp:posOffset>114300</wp:posOffset>
                </wp:positionV>
                <wp:extent cx="1591310" cy="299085"/>
                <wp:effectExtent l="8890" t="6985" r="28575" b="5588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1310" cy="2990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8pt,9pt" to="310.1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">
                <v:stroke endarrow="block"/>
              </v:line>
            </w:pict>
          </mc:Fallback>
        </mc:AlternateContent>
      </w: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16C66F" wp14:editId="14C77E79">
                <wp:simplePos x="0" y="0"/>
                <wp:positionH relativeFrom="column">
                  <wp:posOffset>918210</wp:posOffset>
                </wp:positionH>
                <wp:positionV relativeFrom="paragraph">
                  <wp:posOffset>67945</wp:posOffset>
                </wp:positionV>
                <wp:extent cx="0" cy="362585"/>
                <wp:effectExtent l="56515" t="8255" r="57785" b="1968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25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72.3pt;margin-top:5.35pt;width:0;height:28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">
                <v:stroke endarrow="block"/>
              </v:shape>
            </w:pict>
          </mc:Fallback>
        </mc:AlternateContent>
      </w:r>
    </w:p>
    <w:p w:rsidR="00D42190" w:rsidRPr="00725576" w:rsidRDefault="00D42190" w:rsidP="00D42190">
      <w:pPr>
        <w:tabs>
          <w:tab w:val="left" w:pos="71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4B9BE2" wp14:editId="23A80239">
                <wp:simplePos x="0" y="0"/>
                <wp:positionH relativeFrom="column">
                  <wp:posOffset>-157480</wp:posOffset>
                </wp:positionH>
                <wp:positionV relativeFrom="paragraph">
                  <wp:posOffset>226060</wp:posOffset>
                </wp:positionV>
                <wp:extent cx="2974340" cy="817880"/>
                <wp:effectExtent l="9525" t="8890" r="6985" b="1143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4340" cy="81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7D1" w:rsidRPr="004D2680" w:rsidRDefault="005877D1" w:rsidP="00D42190">
                            <w:pPr>
                              <w:tabs>
                                <w:tab w:val="left" w:pos="1276"/>
                                <w:tab w:val="left" w:pos="1701"/>
                                <w:tab w:val="left" w:pos="6663"/>
                              </w:tabs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461B1">
                              <w:rPr>
                                <w:sz w:val="20"/>
                                <w:szCs w:val="20"/>
                              </w:rPr>
                              <w:t xml:space="preserve">Подготовка </w:t>
                            </w:r>
                            <w:r w:rsidRPr="004D2680">
                              <w:rPr>
                                <w:sz w:val="20"/>
                                <w:szCs w:val="20"/>
                              </w:rPr>
                              <w:t>решения о выдаче разрешения на использование земель или земельных участков без предоставления земельных участков и установления сервитута</w:t>
                            </w:r>
                          </w:p>
                          <w:p w:rsidR="005877D1" w:rsidRPr="004D2680" w:rsidRDefault="005877D1" w:rsidP="00D4219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877D1" w:rsidRPr="004D2680" w:rsidRDefault="005877D1" w:rsidP="00D42190">
                            <w:pPr>
                              <w:ind w:left="72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5877D1" w:rsidRPr="004D2680" w:rsidRDefault="005877D1" w:rsidP="00D4219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0" style="position:absolute;left:0;text-align:left;margin-left:-12.4pt;margin-top:17.8pt;width:234.2pt;height:6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">
                <v:textbox>
                  <w:txbxContent>
                    <w:p w:rsidR="005877D1" w:rsidRPr="004D2680" w:rsidRDefault="005877D1" w:rsidP="00D42190">
                      <w:pPr>
                        <w:tabs>
                          <w:tab w:val="left" w:pos="1276"/>
                          <w:tab w:val="left" w:pos="1701"/>
                          <w:tab w:val="left" w:pos="6663"/>
                        </w:tabs>
                        <w:jc w:val="center"/>
                        <w:rPr>
                          <w:sz w:val="20"/>
                          <w:szCs w:val="20"/>
                        </w:rPr>
                      </w:pPr>
                      <w:r w:rsidRPr="006461B1">
                        <w:rPr>
                          <w:sz w:val="20"/>
                          <w:szCs w:val="20"/>
                        </w:rPr>
                        <w:t xml:space="preserve">Подготовка </w:t>
                      </w:r>
                      <w:r w:rsidRPr="004D2680">
                        <w:rPr>
                          <w:sz w:val="20"/>
                          <w:szCs w:val="20"/>
                        </w:rPr>
                        <w:t>решения о выдаче разрешения на использование земель или земельных участков без предоставления земельных участков и установления сервитута</w:t>
                      </w:r>
                    </w:p>
                    <w:p w:rsidR="005877D1" w:rsidRPr="004D2680" w:rsidRDefault="005877D1" w:rsidP="00D4219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5877D1" w:rsidRPr="004D2680" w:rsidRDefault="005877D1" w:rsidP="00D42190">
                      <w:pPr>
                        <w:ind w:left="720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:rsidR="005877D1" w:rsidRPr="004D2680" w:rsidRDefault="005877D1" w:rsidP="00D4219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6A055E" wp14:editId="215CDDFD">
                <wp:simplePos x="0" y="0"/>
                <wp:positionH relativeFrom="column">
                  <wp:posOffset>3681095</wp:posOffset>
                </wp:positionH>
                <wp:positionV relativeFrom="paragraph">
                  <wp:posOffset>34290</wp:posOffset>
                </wp:positionV>
                <wp:extent cx="1838325" cy="705485"/>
                <wp:effectExtent l="9525" t="12065" r="9525" b="63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705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7D1" w:rsidRPr="007764CE" w:rsidRDefault="005877D1" w:rsidP="00D42190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E61A1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Подготовка проекта решения </w:t>
                            </w:r>
                            <w:r w:rsidRPr="004D2680">
                              <w:rPr>
                                <w:sz w:val="20"/>
                                <w:szCs w:val="20"/>
                              </w:rPr>
                              <w:t xml:space="preserve">об отказе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в </w:t>
                            </w:r>
                            <w:r w:rsidRPr="004D2680">
                              <w:rPr>
                                <w:sz w:val="20"/>
                                <w:szCs w:val="20"/>
                              </w:rPr>
                              <w:t>предоставлении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1" style="position:absolute;left:0;text-align:left;margin-left:289.85pt;margin-top:2.7pt;width:144.75pt;height:55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">
                <v:textbox>
                  <w:txbxContent>
                    <w:p w:rsidR="005877D1" w:rsidRPr="007764CE" w:rsidRDefault="005877D1" w:rsidP="00D42190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DE61A1">
                        <w:rPr>
                          <w:color w:val="000000"/>
                          <w:sz w:val="20"/>
                          <w:szCs w:val="20"/>
                        </w:rPr>
                        <w:t xml:space="preserve">Подготовка проекта решения </w:t>
                      </w:r>
                      <w:r w:rsidRPr="004D2680">
                        <w:rPr>
                          <w:sz w:val="20"/>
                          <w:szCs w:val="20"/>
                        </w:rPr>
                        <w:t xml:space="preserve">об отказе </w:t>
                      </w:r>
                      <w:r>
                        <w:rPr>
                          <w:sz w:val="20"/>
                          <w:szCs w:val="20"/>
                        </w:rPr>
                        <w:t xml:space="preserve">в </w:t>
                      </w:r>
                      <w:r w:rsidRPr="004D2680">
                        <w:rPr>
                          <w:sz w:val="20"/>
                          <w:szCs w:val="20"/>
                        </w:rPr>
                        <w:t>предоставлении</w:t>
                      </w:r>
                      <w:r>
                        <w:rPr>
                          <w:sz w:val="20"/>
                          <w:szCs w:val="20"/>
                        </w:rPr>
                        <w:t xml:space="preserve">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Arial" w:eastAsia="Times New Roman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BCE989" wp14:editId="2457F035">
                <wp:simplePos x="0" y="0"/>
                <wp:positionH relativeFrom="column">
                  <wp:posOffset>4570095</wp:posOffset>
                </wp:positionH>
                <wp:positionV relativeFrom="paragraph">
                  <wp:posOffset>144780</wp:posOffset>
                </wp:positionV>
                <wp:extent cx="0" cy="314325"/>
                <wp:effectExtent l="60325" t="12065" r="53975" b="1651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85pt,11.4pt" to="359.85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">
                <v:stroke endarrow="block"/>
              </v:line>
            </w:pict>
          </mc:Fallback>
        </mc:AlternateConten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A6E703" wp14:editId="09F9530E">
                <wp:simplePos x="0" y="0"/>
                <wp:positionH relativeFrom="column">
                  <wp:posOffset>890270</wp:posOffset>
                </wp:positionH>
                <wp:positionV relativeFrom="paragraph">
                  <wp:posOffset>7620</wp:posOffset>
                </wp:positionV>
                <wp:extent cx="10160" cy="342900"/>
                <wp:effectExtent l="57150" t="12700" r="46990" b="1587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1pt,.6pt" to="70.9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">
                <v:stroke endarrow="block"/>
              </v:line>
            </w:pict>
          </mc:Fallback>
        </mc:AlternateConten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F40851" wp14:editId="78EFE928">
                <wp:simplePos x="0" y="0"/>
                <wp:positionH relativeFrom="column">
                  <wp:posOffset>-173355</wp:posOffset>
                </wp:positionH>
                <wp:positionV relativeFrom="paragraph">
                  <wp:posOffset>158750</wp:posOffset>
                </wp:positionV>
                <wp:extent cx="2903220" cy="895350"/>
                <wp:effectExtent l="12700" t="6350" r="8255" b="1270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322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7D1" w:rsidRPr="002E5C3B" w:rsidRDefault="005877D1" w:rsidP="00D4219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Регистрация </w:t>
                            </w:r>
                            <w:r w:rsidRPr="002E5C3B">
                              <w:rPr>
                                <w:sz w:val="20"/>
                                <w:szCs w:val="20"/>
                              </w:rPr>
                              <w:t>уведомлени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я</w:t>
                            </w:r>
                            <w:r w:rsidRPr="002E5C3B">
                              <w:rPr>
                                <w:sz w:val="20"/>
                                <w:szCs w:val="20"/>
                              </w:rPr>
                              <w:t xml:space="preserve"> о направлении Заявителю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подписанного </w:t>
                            </w:r>
                            <w:r w:rsidRPr="004D2680">
                              <w:rPr>
                                <w:sz w:val="20"/>
                                <w:szCs w:val="20"/>
                              </w:rPr>
                              <w:t>решения о выдаче разрешения на использование земель или земельных участков без предоставления земельных участков и установления сервитута</w:t>
                            </w:r>
                          </w:p>
                          <w:p w:rsidR="005877D1" w:rsidRDefault="005877D1" w:rsidP="00D42190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2" style="position:absolute;left:0;text-align:left;margin-left:-13.65pt;margin-top:12.5pt;width:228.6pt;height:7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">
                <v:textbox>
                  <w:txbxContent>
                    <w:p w:rsidR="005877D1" w:rsidRPr="002E5C3B" w:rsidRDefault="005877D1" w:rsidP="00D42190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Регистрация </w:t>
                      </w:r>
                      <w:r w:rsidRPr="002E5C3B">
                        <w:rPr>
                          <w:sz w:val="20"/>
                          <w:szCs w:val="20"/>
                        </w:rPr>
                        <w:t>уведомлени</w:t>
                      </w:r>
                      <w:r>
                        <w:rPr>
                          <w:sz w:val="20"/>
                          <w:szCs w:val="20"/>
                        </w:rPr>
                        <w:t>я</w:t>
                      </w:r>
                      <w:r w:rsidRPr="002E5C3B">
                        <w:rPr>
                          <w:sz w:val="20"/>
                          <w:szCs w:val="20"/>
                        </w:rPr>
                        <w:t xml:space="preserve"> о направлении Заявителю</w:t>
                      </w:r>
                      <w:r>
                        <w:rPr>
                          <w:sz w:val="20"/>
                          <w:szCs w:val="20"/>
                        </w:rPr>
                        <w:t xml:space="preserve"> подписанного </w:t>
                      </w:r>
                      <w:r w:rsidRPr="004D2680">
                        <w:rPr>
                          <w:sz w:val="20"/>
                          <w:szCs w:val="20"/>
                        </w:rPr>
                        <w:t>решения о выдаче разрешения на использование земель или земельных участков без предоставления земельных участков и установления сервитута</w:t>
                      </w:r>
                    </w:p>
                    <w:p w:rsidR="005877D1" w:rsidRDefault="005877D1" w:rsidP="00D42190">
                      <w:pPr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25576">
        <w:rPr>
          <w:rFonts w:ascii="Arial" w:eastAsia="Times New Roman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D0ACA7" wp14:editId="2E7C4595">
                <wp:simplePos x="0" y="0"/>
                <wp:positionH relativeFrom="column">
                  <wp:posOffset>3709670</wp:posOffset>
                </wp:positionH>
                <wp:positionV relativeFrom="paragraph">
                  <wp:posOffset>60325</wp:posOffset>
                </wp:positionV>
                <wp:extent cx="1828800" cy="685800"/>
                <wp:effectExtent l="9525" t="12700" r="9525" b="63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7D1" w:rsidRDefault="005877D1" w:rsidP="00D4219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Принятие решения </w:t>
                            </w:r>
                            <w:r w:rsidRPr="007764CE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об отказе </w:t>
                            </w:r>
                            <w:r w:rsidRPr="004D2680">
                              <w:rPr>
                                <w:sz w:val="20"/>
                                <w:szCs w:val="20"/>
                              </w:rPr>
                              <w:t xml:space="preserve">в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в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3" style="position:absolute;left:0;text-align:left;margin-left:292.1pt;margin-top:4.75pt;width:2in;height:5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">
                <v:textbox>
                  <w:txbxContent>
                    <w:p w:rsidR="005877D1" w:rsidRDefault="005877D1" w:rsidP="00D4219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Принятие решения </w:t>
                      </w:r>
                      <w:r w:rsidRPr="007764CE">
                        <w:rPr>
                          <w:color w:val="000000"/>
                          <w:sz w:val="20"/>
                          <w:szCs w:val="20"/>
                        </w:rPr>
                        <w:t xml:space="preserve">об отказе </w:t>
                      </w:r>
                      <w:r w:rsidRPr="004D2680">
                        <w:rPr>
                          <w:sz w:val="20"/>
                          <w:szCs w:val="20"/>
                        </w:rPr>
                        <w:t xml:space="preserve">в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в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предоставлении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Arial" w:eastAsia="Times New Roman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862078" wp14:editId="64989666">
                <wp:simplePos x="0" y="0"/>
                <wp:positionH relativeFrom="column">
                  <wp:posOffset>4570095</wp:posOffset>
                </wp:positionH>
                <wp:positionV relativeFrom="paragraph">
                  <wp:posOffset>163830</wp:posOffset>
                </wp:positionV>
                <wp:extent cx="0" cy="349885"/>
                <wp:effectExtent l="60325" t="5715" r="53975" b="1587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498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85pt,12.9pt" to="359.85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">
                <v:stroke endarrow="block"/>
              </v:line>
            </w:pict>
          </mc:Fallback>
        </mc:AlternateConten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CEBC2B" wp14:editId="321593CA">
                <wp:simplePos x="0" y="0"/>
                <wp:positionH relativeFrom="column">
                  <wp:posOffset>3700145</wp:posOffset>
                </wp:positionH>
                <wp:positionV relativeFrom="paragraph">
                  <wp:posOffset>161925</wp:posOffset>
                </wp:positionV>
                <wp:extent cx="1828800" cy="821055"/>
                <wp:effectExtent l="9525" t="12700" r="9525" b="1397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21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7D1" w:rsidRPr="006461B1" w:rsidRDefault="005877D1" w:rsidP="00D42190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Регистрация и направление Заявителю  решения об отказе в предоставлении услуги</w:t>
                            </w:r>
                          </w:p>
                          <w:p w:rsidR="005877D1" w:rsidRPr="00BC137B" w:rsidRDefault="005877D1" w:rsidP="00D42190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4" style="position:absolute;left:0;text-align:left;margin-left:291.35pt;margin-top:12.75pt;width:2in;height:64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">
                <v:textbox>
                  <w:txbxContent>
                    <w:p w:rsidR="005877D1" w:rsidRPr="006461B1" w:rsidRDefault="005877D1" w:rsidP="00D42190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Регистрация и направление Заявителю  решения об отказе в предоставлении услуги</w:t>
                      </w:r>
                    </w:p>
                    <w:p w:rsidR="005877D1" w:rsidRPr="00BC137B" w:rsidRDefault="005877D1" w:rsidP="00D42190">
                      <w:pPr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D381E1" wp14:editId="4D2A51E1">
                <wp:simplePos x="0" y="0"/>
                <wp:positionH relativeFrom="column">
                  <wp:posOffset>1271270</wp:posOffset>
                </wp:positionH>
                <wp:positionV relativeFrom="paragraph">
                  <wp:posOffset>60325</wp:posOffset>
                </wp:positionV>
                <wp:extent cx="1270" cy="318135"/>
                <wp:effectExtent l="57150" t="6350" r="55880" b="1841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318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00.1pt;margin-top:4.75pt;width:.1pt;height:25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">
                <v:stroke endarrow="block"/>
              </v:shape>
            </w:pict>
          </mc:Fallback>
        </mc:AlternateConten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B9406F8" wp14:editId="28DC426B">
                <wp:simplePos x="0" y="0"/>
                <wp:positionH relativeFrom="column">
                  <wp:posOffset>-297180</wp:posOffset>
                </wp:positionH>
                <wp:positionV relativeFrom="paragraph">
                  <wp:posOffset>150495</wp:posOffset>
                </wp:positionV>
                <wp:extent cx="2895600" cy="556260"/>
                <wp:effectExtent l="12700" t="5715" r="635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7D1" w:rsidRPr="00152CA8" w:rsidRDefault="005877D1" w:rsidP="00D4219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52CA8">
                              <w:rPr>
                                <w:sz w:val="20"/>
                                <w:szCs w:val="20"/>
                              </w:rPr>
                              <w:t xml:space="preserve">Выдача результатов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оказания усл</w:t>
                            </w:r>
                            <w:r w:rsidRPr="00152CA8">
                              <w:rPr>
                                <w:sz w:val="20"/>
                                <w:szCs w:val="20"/>
                              </w:rPr>
                              <w:t>уги Заявителю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877D1" w:rsidRDefault="005877D1" w:rsidP="00D421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5" style="position:absolute;left:0;text-align:left;margin-left:-23.4pt;margin-top:11.85pt;width:228pt;height:43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">
                <v:textbox>
                  <w:txbxContent>
                    <w:p w:rsidR="005877D1" w:rsidRPr="00152CA8" w:rsidRDefault="005877D1" w:rsidP="00D42190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52CA8">
                        <w:rPr>
                          <w:sz w:val="20"/>
                          <w:szCs w:val="20"/>
                        </w:rPr>
                        <w:t xml:space="preserve">Выдача результатов </w:t>
                      </w:r>
                      <w:r>
                        <w:rPr>
                          <w:sz w:val="20"/>
                          <w:szCs w:val="20"/>
                        </w:rPr>
                        <w:t>оказания усл</w:t>
                      </w:r>
                      <w:r w:rsidRPr="00152CA8">
                        <w:rPr>
                          <w:sz w:val="20"/>
                          <w:szCs w:val="20"/>
                        </w:rPr>
                        <w:t>уги Заявителю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5877D1" w:rsidRDefault="005877D1" w:rsidP="00D42190"/>
                  </w:txbxContent>
                </v:textbox>
              </v:rect>
            </w:pict>
          </mc:Fallback>
        </mc:AlternateContent>
      </w:r>
    </w:p>
    <w:p w:rsidR="00D42190" w:rsidRPr="00725576" w:rsidRDefault="00D42190" w:rsidP="00D42190">
      <w:pPr>
        <w:tabs>
          <w:tab w:val="left" w:pos="96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keepNext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725576">
        <w:rPr>
          <w:rFonts w:ascii="Cambria" w:eastAsia="Times New Roman" w:hAnsi="Cambria" w:cs="Times New Roman"/>
          <w:b/>
          <w:bCs/>
          <w:kern w:val="32"/>
          <w:lang w:eastAsia="ru-RU"/>
        </w:rPr>
        <w:br w:type="page"/>
      </w:r>
      <w:r w:rsidRPr="00725576">
        <w:rPr>
          <w:rFonts w:ascii="Times New Roman" w:eastAsia="Times New Roman" w:hAnsi="Times New Roman" w:cs="Times New Roman"/>
          <w:bCs/>
          <w:kern w:val="32"/>
          <w:lang w:eastAsia="ru-RU"/>
        </w:rPr>
        <w:lastRenderedPageBreak/>
        <w:t>Приложение № 3</w:t>
      </w:r>
    </w:p>
    <w:p w:rsidR="00D42190" w:rsidRPr="00725576" w:rsidRDefault="00D42190" w:rsidP="00D42190">
      <w:pPr>
        <w:keepNext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к </w:t>
      </w:r>
      <w:r w:rsidRPr="00725576">
        <w:rPr>
          <w:rFonts w:ascii="Times New Roman" w:eastAsia="Times New Roman" w:hAnsi="Times New Roman" w:cs="Times New Roman"/>
          <w:lang w:eastAsia="ru-RU"/>
        </w:rPr>
        <w:t>Административному регламенту</w:t>
      </w:r>
    </w:p>
    <w:p w:rsidR="00D42190" w:rsidRPr="00725576" w:rsidRDefault="00D42190" w:rsidP="00D42190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Форма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разрешения на использование земель или земельного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участка,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находящихся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 xml:space="preserve"> в муниципальной собственности сельского поселения ____ сельсовет муниципального района Давлекановский район Республики Башкортостан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ourier New" w:eastAsia="Times New Roman" w:hAnsi="Courier New" w:cs="Courier New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РАЗРЕШЕНИЕ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на использование земель (земельного участка) №  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                "___" __________ 20__ г.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(наименование муниципального образования)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(наименование уполномоченного органа, осуществляющего выдачу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разрешения на использование)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(дата и место гос. регистрации администрации)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в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лице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__________________________________________________________________________,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(ФИО, должность уполномоченного лица администрации)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действующего на основании распоряжения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proofErr w:type="gramStart"/>
      <w:r w:rsidRPr="00725576">
        <w:rPr>
          <w:rFonts w:ascii="Courier New" w:eastAsia="Times New Roman" w:hAnsi="Courier New" w:cs="Courier New"/>
          <w:lang w:eastAsia="ru-RU"/>
        </w:rPr>
        <w:t>(дата документа и наименование органа, принявшего его, которым уполномочено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лицо, подписавшее разрешение)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Разрешает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(наименование заявителя)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(его почтовый индекс и адрес, телефон, адрес электронной почты)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proofErr w:type="gramStart"/>
      <w:r w:rsidRPr="00725576">
        <w:rPr>
          <w:rFonts w:ascii="Courier New" w:eastAsia="Times New Roman" w:hAnsi="Courier New" w:cs="Courier New"/>
          <w:lang w:eastAsia="ru-RU"/>
        </w:rPr>
        <w:t>использование земель (земельного участка (участков):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proofErr w:type="gramStart"/>
      <w:r w:rsidRPr="00725576">
        <w:rPr>
          <w:rFonts w:ascii="Courier New" w:eastAsia="Times New Roman" w:hAnsi="Courier New" w:cs="Courier New"/>
          <w:lang w:eastAsia="ru-RU"/>
        </w:rPr>
        <w:t>с кадастровым номером _________________________ (номер указывается в случае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наличия), площадью _____________, категория земель _________ (при наличии),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вид разрешенного использования _____________________________ (при наличии).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Местоположение: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(адрес места использования)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в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целях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>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(проведения инженерных изысканий либо капитального или текущего ремонта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lastRenderedPageBreak/>
        <w:t xml:space="preserve">  линейного объекта на срок не более одного года, строительства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временных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или вспомогательных сооружений (включая ограждения, бытовки, навесы),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складирования строительных и иных материалов, техники для обеспечения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строительства, реконструкции линейных объектов федерального, регионального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или местного значения на срок их строительства, реконструкции,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осуществления геологического изучения недр на срок действия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соответствующей лицензии)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proofErr w:type="gramStart"/>
      <w:r w:rsidRPr="00725576">
        <w:rPr>
          <w:rFonts w:ascii="Courier New" w:eastAsia="Times New Roman" w:hAnsi="Courier New" w:cs="Courier New"/>
          <w:lang w:eastAsia="ru-RU"/>
        </w:rPr>
        <w:t>Приложение,   являющееся   неотъемлемой   частью   разрешения   (в   случае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использования земель или части земельного участка):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-   схема   МСК-50   с  использованием  материалов  инженерно-геодезических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изысканий в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масштабе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 xml:space="preserve"> 1:500 на ____ листах.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Подготовленная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(сведения о лице, подготовившем схему)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Разрешение выдано на срок _________________________________________________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Настоящее  разрешение  не дает право на строительство или реконструкцию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proofErr w:type="gramStart"/>
      <w:r w:rsidRPr="00725576">
        <w:rPr>
          <w:rFonts w:ascii="Courier New" w:eastAsia="Times New Roman" w:hAnsi="Courier New" w:cs="Courier New"/>
          <w:lang w:eastAsia="ru-RU"/>
        </w:rPr>
        <w:t>объектов   капитального   строительства   (зданий,   сооружений,   объектов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незавершенного строительства).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В  случае   если  использование  земель  (земельного участка (участков)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привело  к  порче либо уничтожению плодородного слоя почвы в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границах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 xml:space="preserve"> таких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земель или земельных участков, ___________ (наименование заявителя)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обязан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>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1)  привести  такие  земли или земельные участки в состояние, пригодное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для их использования в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соответствии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 xml:space="preserve"> с разрешенным использованием;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2)  выполнить  необходимые  работы  по  рекультивации  таких земель или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земельных участков.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Действие  настоящего  разрешения  может быть прекращено досрочно со дня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предоставления   земельного   участка  гражданину,  юридическому  лицу  или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индивидуальному  предпринимателю, о чем заявитель (представитель заявителя)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уведомляется  в  недельный срок с момента принятия решения о предоставлении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земельного участка.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_____________________________________/ ___________________/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(должность, подпись уполномоченного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должного лица администрации)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М.П.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42190" w:rsidRPr="00725576" w:rsidRDefault="00D42190" w:rsidP="00D42190">
      <w:pPr>
        <w:keepNext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725576">
        <w:rPr>
          <w:rFonts w:ascii="Times New Roman" w:eastAsia="Times New Roman" w:hAnsi="Times New Roman" w:cs="Times New Roman"/>
          <w:b/>
          <w:bCs/>
          <w:kern w:val="32"/>
          <w:lang w:eastAsia="ru-RU"/>
        </w:rPr>
        <w:br w:type="page"/>
      </w:r>
      <w:r w:rsidRPr="00725576">
        <w:rPr>
          <w:rFonts w:ascii="Times New Roman" w:eastAsia="Times New Roman" w:hAnsi="Times New Roman" w:cs="Times New Roman"/>
          <w:bCs/>
          <w:kern w:val="32"/>
          <w:lang w:eastAsia="ru-RU"/>
        </w:rPr>
        <w:lastRenderedPageBreak/>
        <w:t>Приложение № 4</w:t>
      </w:r>
    </w:p>
    <w:p w:rsidR="00D42190" w:rsidRPr="00725576" w:rsidRDefault="00D42190" w:rsidP="00D42190">
      <w:pPr>
        <w:keepNext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к </w:t>
      </w:r>
      <w:r w:rsidRPr="00725576">
        <w:rPr>
          <w:rFonts w:ascii="Times New Roman" w:eastAsia="Times New Roman" w:hAnsi="Times New Roman" w:cs="Times New Roman"/>
          <w:lang w:eastAsia="ru-RU"/>
        </w:rPr>
        <w:t>Административному регламенту</w:t>
      </w:r>
    </w:p>
    <w:p w:rsidR="00D42190" w:rsidRPr="00725576" w:rsidRDefault="00D42190" w:rsidP="00D42190">
      <w:pPr>
        <w:keepNext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keepNext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42190" w:rsidRPr="00725576" w:rsidRDefault="00D42190" w:rsidP="00D42190">
      <w:pPr>
        <w:keepNext/>
        <w:spacing w:after="0" w:line="240" w:lineRule="auto"/>
        <w:ind w:firstLine="720"/>
        <w:jc w:val="center"/>
        <w:outlineLvl w:val="0"/>
        <w:rPr>
          <w:rFonts w:ascii="Courier New" w:eastAsia="Times New Roman" w:hAnsi="Courier New" w:cs="Courier New"/>
          <w:b/>
          <w:bCs/>
          <w:kern w:val="32"/>
          <w:lang w:eastAsia="ru-RU"/>
        </w:rPr>
      </w:pPr>
      <w:r w:rsidRPr="00725576">
        <w:rPr>
          <w:rFonts w:ascii="Courier New" w:eastAsia="Times New Roman" w:hAnsi="Courier New" w:cs="Courier New"/>
          <w:b/>
          <w:bCs/>
          <w:kern w:val="32"/>
          <w:lang w:eastAsia="ru-RU"/>
        </w:rPr>
        <w:t>Форма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решения об отказе в предоставлении муниципальной услуги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Оформляется на официальном бланке администрации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      Кому: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     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     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(фамилия, имя, отчество (при наличии)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       физического лица или наименование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       юридического лица,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запрашивающих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                   информацию)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     Адрес: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     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    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(место жительства или место пребывания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              физического лица или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       местонахождение юридического лица)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  Решение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об отказе в предоставлении муниципальной услуги "Выдача разрешения на использование земель или земельных участков, находящихся в муниципальной собственности сельского поселения ____ сельсовет муниципального района Давлекановский район Республики Башкортостан, без предоставления земельных участков и установления сервитута"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В   предоставлении   муниципальной   услуги   "Выдача разрешения на использование земель или земельных участков, находящихся в муниципальной собственности сельского поселения ____ сельсовет муниципального района Давлекановский район Республики Башкортостан, без предоставления земельных участков и установления сервитута"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(указать кадастровый номер (номера), адрес (адреса) земельных участков)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Вам  отказано  в 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соответствии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 xml:space="preserve">  с Земельным </w:t>
      </w:r>
      <w:hyperlink r:id="rId36" w:history="1">
        <w:r w:rsidRPr="00725576">
          <w:rPr>
            <w:rFonts w:ascii="Courier New" w:eastAsia="Times New Roman" w:hAnsi="Courier New" w:cs="Courier New"/>
            <w:color w:val="0000FF"/>
            <w:lang w:eastAsia="ru-RU"/>
          </w:rPr>
          <w:t>кодексом</w:t>
        </w:r>
      </w:hyperlink>
      <w:r w:rsidRPr="00725576">
        <w:rPr>
          <w:rFonts w:ascii="Courier New" w:eastAsia="Times New Roman" w:hAnsi="Courier New" w:cs="Courier New"/>
          <w:lang w:eastAsia="ru-RU"/>
        </w:rPr>
        <w:t xml:space="preserve"> Российской Федерации 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постановлением  Правительства Российской Федерации от 27.11.2014 №  1244 "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Об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proofErr w:type="gramStart"/>
      <w:r w:rsidRPr="00725576">
        <w:rPr>
          <w:rFonts w:ascii="Courier New" w:eastAsia="Times New Roman" w:hAnsi="Courier New" w:cs="Courier New"/>
          <w:lang w:eastAsia="ru-RU"/>
        </w:rPr>
        <w:t>утверждении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 xml:space="preserve"> правил выдачи разрешения на использование земель или земельного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участка,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находящихся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 xml:space="preserve"> в государственной или муниципальной собственности"  по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следующим основаниям (указать основания):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-  наличие  противоречивых  сведений  в 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заявлении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 xml:space="preserve"> и приложенных к нему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proofErr w:type="gramStart"/>
      <w:r w:rsidRPr="00725576">
        <w:rPr>
          <w:rFonts w:ascii="Courier New" w:eastAsia="Times New Roman" w:hAnsi="Courier New" w:cs="Courier New"/>
          <w:lang w:eastAsia="ru-RU"/>
        </w:rPr>
        <w:t>документах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>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lastRenderedPageBreak/>
        <w:t xml:space="preserve">    -  заявление  подано лицом, не имеющим полномочий представлять интересы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заявителя;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-  земельный  участок  (участки),  указанный в заявлении, планируемый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к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использованию, 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предоставлен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 xml:space="preserve">  на  праве  аренды,  постоянного (бессрочного)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пользования,  безвозмездного  пользования  либо  находится   в федеральной,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частной собственности или собственности Московской области;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-   информация,   которая   содержится   в 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документах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>,  представленных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заявителем (представителем заявителя), противоречит сведениям, содержащимся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в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документах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>, находящихся в ведении органов власти.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-   непредставление  заявителем  (представителем  заявителя)  в  период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приостановки   срока   предоставления   муниципальной   услуги   оригиналов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документов   для сверки в МФЦ с электронными образами документов, поданными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посредством  РПГУ без использования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усиленной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 xml:space="preserve"> квалифицированной электронной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подписи;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-   оригиналы  документов,  представленные  заявителем  (представителем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заявителя)  в период приостановки срока предоставления муниципальной услуги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для сверки в МФЦ, не соответствуют электронным образам документов, поданным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посредством РПГУ.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Разъяснения  о  порядке действий для получения положительного результата по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предоставлению муниципальной услуги (указываются конкретные рекомендации)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Данное  решение,  может  быть обжаловано в администрации или в </w:t>
      </w:r>
      <w:proofErr w:type="gramStart"/>
      <w:r w:rsidRPr="00725576">
        <w:rPr>
          <w:rFonts w:ascii="Courier New" w:eastAsia="Times New Roman" w:hAnsi="Courier New" w:cs="Courier New"/>
          <w:lang w:eastAsia="ru-RU"/>
        </w:rPr>
        <w:t>судебном</w:t>
      </w:r>
      <w:proofErr w:type="gramEnd"/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proofErr w:type="gramStart"/>
      <w:r w:rsidRPr="00725576">
        <w:rPr>
          <w:rFonts w:ascii="Courier New" w:eastAsia="Times New Roman" w:hAnsi="Courier New" w:cs="Courier New"/>
          <w:lang w:eastAsia="ru-RU"/>
        </w:rPr>
        <w:t>порядке</w:t>
      </w:r>
      <w:proofErr w:type="gramEnd"/>
      <w:r w:rsidRPr="00725576">
        <w:rPr>
          <w:rFonts w:ascii="Courier New" w:eastAsia="Times New Roman" w:hAnsi="Courier New" w:cs="Courier New"/>
          <w:lang w:eastAsia="ru-RU"/>
        </w:rPr>
        <w:t>.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>Уполномоченное должностное лицо ______________ (подпись, фамилия, инициалы)</w:t>
      </w:r>
    </w:p>
    <w:p w:rsidR="00D42190" w:rsidRPr="00725576" w:rsidRDefault="00D42190" w:rsidP="00D42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  <w:r w:rsidRPr="00725576">
        <w:rPr>
          <w:rFonts w:ascii="Courier New" w:eastAsia="Times New Roman" w:hAnsi="Courier New" w:cs="Courier New"/>
          <w:lang w:eastAsia="ru-RU"/>
        </w:rPr>
        <w:t xml:space="preserve">                                                 "___" ____________ 20__ г.</w:t>
      </w:r>
    </w:p>
    <w:p w:rsidR="00D42190" w:rsidRPr="00725576" w:rsidRDefault="00D42190" w:rsidP="00D42190">
      <w:pPr>
        <w:keepNext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725576">
        <w:rPr>
          <w:rFonts w:ascii="Cambria" w:eastAsia="Times New Roman" w:hAnsi="Cambria" w:cs="Times New Roman"/>
          <w:b/>
          <w:bCs/>
          <w:kern w:val="32"/>
          <w:lang w:eastAsia="ru-RU"/>
        </w:rPr>
        <w:br w:type="page"/>
      </w:r>
      <w:r w:rsidRPr="00725576">
        <w:rPr>
          <w:rFonts w:ascii="Times New Roman" w:eastAsia="Times New Roman" w:hAnsi="Times New Roman" w:cs="Times New Roman"/>
          <w:bCs/>
          <w:kern w:val="32"/>
          <w:lang w:eastAsia="ru-RU"/>
        </w:rPr>
        <w:lastRenderedPageBreak/>
        <w:t>Приложение № 5</w:t>
      </w:r>
    </w:p>
    <w:p w:rsidR="00D42190" w:rsidRPr="00725576" w:rsidRDefault="00D42190" w:rsidP="00D42190">
      <w:pPr>
        <w:keepNext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к </w:t>
      </w:r>
      <w:r w:rsidRPr="00725576">
        <w:rPr>
          <w:rFonts w:ascii="Times New Roman" w:eastAsia="Times New Roman" w:hAnsi="Times New Roman" w:cs="Times New Roman"/>
          <w:lang w:eastAsia="ru-RU"/>
        </w:rPr>
        <w:t>Административному регламенту</w:t>
      </w: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42190" w:rsidRPr="00725576" w:rsidRDefault="00D42190" w:rsidP="00D4219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color w:val="000000"/>
          <w:lang w:eastAsia="ru-RU"/>
        </w:rPr>
        <w:t>Расписка</w:t>
      </w:r>
    </w:p>
    <w:p w:rsidR="00D42190" w:rsidRPr="00725576" w:rsidRDefault="00D42190" w:rsidP="00D4219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о приеме документов на предоставление муниципальной услуги </w:t>
      </w:r>
    </w:p>
    <w:p w:rsidR="00D42190" w:rsidRPr="00725576" w:rsidRDefault="00D42190" w:rsidP="00D4219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«Выдача разрешения на использование земель или земельных участков, находящихся в муниципальной собственности </w:t>
      </w:r>
      <w:r w:rsidRPr="00725576">
        <w:rPr>
          <w:rFonts w:ascii="Times New Roman" w:eastAsia="Times New Roman" w:hAnsi="Times New Roman" w:cs="Times New Roman"/>
          <w:lang w:eastAsia="ru-RU"/>
        </w:rPr>
        <w:t>сельского поселения ____ сельсовет муниципального района Давлекановский район республики Башкортостан</w:t>
      </w:r>
      <w:r w:rsidRPr="00725576">
        <w:rPr>
          <w:rFonts w:ascii="Times New Roman" w:eastAsia="Times New Roman" w:hAnsi="Times New Roman" w:cs="Times New Roman"/>
          <w:bCs/>
          <w:color w:val="000000"/>
          <w:lang w:eastAsia="ru-RU"/>
        </w:rPr>
        <w:t>, без предоставления земельных участков и установления сервитута»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56"/>
        <w:gridCol w:w="2338"/>
        <w:gridCol w:w="2344"/>
      </w:tblGrid>
      <w:tr w:rsidR="00D42190" w:rsidRPr="00725576" w:rsidTr="005877D1">
        <w:trPr>
          <w:trHeight w:val="629"/>
        </w:trPr>
        <w:tc>
          <w:tcPr>
            <w:tcW w:w="2691" w:type="pct"/>
            <w:vMerge w:val="restart"/>
            <w:vAlign w:val="center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Заявитель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номер:</w:t>
            </w:r>
          </w:p>
        </w:tc>
      </w:tr>
      <w:tr w:rsidR="00D42190" w:rsidRPr="00725576" w:rsidTr="005877D1">
        <w:trPr>
          <w:trHeight w:val="629"/>
        </w:trPr>
        <w:tc>
          <w:tcPr>
            <w:tcW w:w="2691" w:type="pct"/>
            <w:vMerge/>
            <w:vAlign w:val="center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2190" w:rsidRPr="00725576" w:rsidTr="005877D1">
        <w:trPr>
          <w:trHeight w:val="243"/>
        </w:trPr>
        <w:tc>
          <w:tcPr>
            <w:tcW w:w="2691" w:type="pct"/>
            <w:vMerge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557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(реквизиты документа, удостоверяющего личность)</w:t>
            </w:r>
          </w:p>
        </w:tc>
      </w:tr>
    </w:tbl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42190" w:rsidRPr="00725576" w:rsidRDefault="00D42190" w:rsidP="00D42190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сда</w:t>
      </w:r>
      <w:proofErr w:type="gramStart"/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л(</w:t>
      </w:r>
      <w:proofErr w:type="gramEnd"/>
      <w:r w:rsidRPr="00725576">
        <w:rPr>
          <w:rFonts w:ascii="Times New Roman" w:eastAsia="Times New Roman" w:hAnsi="Times New Roman" w:cs="Times New Roman"/>
          <w:color w:val="000000"/>
          <w:lang w:eastAsia="ru-RU"/>
        </w:rPr>
        <w:t>-а), а специалист ________________________________, принял(-a) для предоставления муниципальной услуги «Выдача разрешения на использование земель или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без предоставления земельных участков и установления сервитута», следующие документы:</w:t>
      </w: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3"/>
        <w:gridCol w:w="3114"/>
        <w:gridCol w:w="3297"/>
        <w:gridCol w:w="2344"/>
      </w:tblGrid>
      <w:tr w:rsidR="00D42190" w:rsidRPr="00725576" w:rsidTr="005877D1">
        <w:tc>
          <w:tcPr>
            <w:tcW w:w="682" w:type="pct"/>
            <w:vAlign w:val="center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1536" w:type="pct"/>
            <w:vAlign w:val="center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листов</w:t>
            </w:r>
          </w:p>
        </w:tc>
      </w:tr>
      <w:tr w:rsidR="00D42190" w:rsidRPr="00725576" w:rsidTr="005877D1">
        <w:tc>
          <w:tcPr>
            <w:tcW w:w="682" w:type="pct"/>
            <w:vAlign w:val="center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pct"/>
            <w:vAlign w:val="center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6" w:type="pct"/>
            <w:vAlign w:val="center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6" w:type="pct"/>
            <w:vAlign w:val="center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</w:p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47"/>
        <w:gridCol w:w="4459"/>
        <w:gridCol w:w="3110"/>
        <w:gridCol w:w="1622"/>
      </w:tblGrid>
      <w:tr w:rsidR="00D42190" w:rsidRPr="00725576" w:rsidTr="005877D1">
        <w:tc>
          <w:tcPr>
            <w:tcW w:w="467" w:type="pct"/>
            <w:vMerge w:val="restart"/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2557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2557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листов</w:t>
            </w:r>
          </w:p>
        </w:tc>
      </w:tr>
      <w:tr w:rsidR="00D42190" w:rsidRPr="00725576" w:rsidTr="005877D1">
        <w:tc>
          <w:tcPr>
            <w:tcW w:w="467" w:type="pct"/>
            <w:vMerge/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vanish/>
                <w:color w:val="000000"/>
                <w:lang w:val="en-US" w:eastAsia="ru-RU"/>
              </w:rPr>
            </w:pPr>
          </w:p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72557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(указывается количество листов прописью)</w:t>
            </w:r>
          </w:p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42190" w:rsidRPr="00725576" w:rsidTr="005877D1">
        <w:tc>
          <w:tcPr>
            <w:tcW w:w="467" w:type="pct"/>
            <w:vMerge/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  <w:r w:rsidRPr="0072557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документов</w:t>
            </w:r>
          </w:p>
        </w:tc>
      </w:tr>
      <w:tr w:rsidR="00D42190" w:rsidRPr="00725576" w:rsidTr="005877D1">
        <w:tc>
          <w:tcPr>
            <w:tcW w:w="467" w:type="pct"/>
            <w:vMerge/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72557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(указывается количество документов прописью)</w:t>
            </w:r>
          </w:p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42190" w:rsidRPr="00725576" w:rsidTr="005877D1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выдачи расписки:</w:t>
            </w:r>
          </w:p>
        </w:tc>
        <w:tc>
          <w:tcPr>
            <w:tcW w:w="2334" w:type="pct"/>
            <w:gridSpan w:val="2"/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«</w:t>
            </w: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</w:t>
            </w:r>
            <w:r w:rsidRPr="00725576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» </w:t>
            </w: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</w:t>
            </w:r>
            <w:r w:rsidRPr="00725576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20</w:t>
            </w: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</w:t>
            </w:r>
            <w:r w:rsidRPr="00725576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г.</w:t>
            </w:r>
          </w:p>
        </w:tc>
      </w:tr>
      <w:tr w:rsidR="00D42190" w:rsidRPr="00725576" w:rsidTr="005877D1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Ориентировочная дата выдачи итоговог</w:t>
            </w:r>
            <w:proofErr w:type="gramStart"/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о(</w:t>
            </w:r>
            <w:proofErr w:type="gramEnd"/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-ых) документа(-</w:t>
            </w:r>
            <w:proofErr w:type="spellStart"/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</w:t>
            </w:r>
            <w:proofErr w:type="spellEnd"/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):</w:t>
            </w:r>
          </w:p>
        </w:tc>
        <w:tc>
          <w:tcPr>
            <w:tcW w:w="2334" w:type="pct"/>
            <w:gridSpan w:val="2"/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«__» ________ 20__ г.</w:t>
            </w:r>
          </w:p>
        </w:tc>
      </w:tr>
      <w:tr w:rsidR="00D42190" w:rsidRPr="00725576" w:rsidTr="005877D1">
        <w:trPr>
          <w:trHeight w:val="269"/>
        </w:trPr>
        <w:tc>
          <w:tcPr>
            <w:tcW w:w="5000" w:type="pct"/>
            <w:gridSpan w:val="4"/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выдачи: _______________________________</w:t>
            </w:r>
          </w:p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Регистрационный номер ______________________</w:t>
            </w:r>
          </w:p>
        </w:tc>
      </w:tr>
    </w:tbl>
    <w:p w:rsidR="00D42190" w:rsidRPr="00725576" w:rsidRDefault="00D42190" w:rsidP="00D4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50"/>
        <w:gridCol w:w="4730"/>
        <w:gridCol w:w="1758"/>
      </w:tblGrid>
      <w:tr w:rsidR="00D42190" w:rsidRPr="00725576" w:rsidTr="005877D1">
        <w:tc>
          <w:tcPr>
            <w:tcW w:w="1800" w:type="pct"/>
            <w:vMerge w:val="restart"/>
            <w:shd w:val="clear" w:color="auto" w:fill="auto"/>
            <w:vAlign w:val="center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2190" w:rsidRPr="00725576" w:rsidTr="005877D1">
        <w:tc>
          <w:tcPr>
            <w:tcW w:w="1800" w:type="pct"/>
            <w:vMerge/>
            <w:shd w:val="clear" w:color="auto" w:fill="auto"/>
            <w:vAlign w:val="center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00" w:type="pct"/>
            <w:gridSpan w:val="2"/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2557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(Фамилия, инициалы) (подпись)</w:t>
            </w:r>
          </w:p>
        </w:tc>
      </w:tr>
      <w:tr w:rsidR="00D42190" w:rsidRPr="00725576" w:rsidTr="005877D1">
        <w:tc>
          <w:tcPr>
            <w:tcW w:w="1800" w:type="pct"/>
            <w:vMerge w:val="restart"/>
            <w:shd w:val="clear" w:color="auto" w:fill="auto"/>
            <w:vAlign w:val="center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255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Заявитель: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</w:p>
        </w:tc>
      </w:tr>
      <w:tr w:rsidR="00D42190" w:rsidRPr="00725576" w:rsidTr="005877D1">
        <w:tc>
          <w:tcPr>
            <w:tcW w:w="1800" w:type="pct"/>
            <w:vMerge/>
            <w:tcBorders>
              <w:top w:val="single" w:sz="8" w:space="0" w:color="auto"/>
            </w:tcBorders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3200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D42190" w:rsidRPr="00725576" w:rsidRDefault="00D42190" w:rsidP="00D4219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2557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(Фамилия, инициалы)</w:t>
            </w:r>
            <w:r w:rsidRPr="00725576">
              <w:rPr>
                <w:rFonts w:ascii="Times New Roman" w:eastAsia="Times New Roman" w:hAnsi="Times New Roman" w:cs="Times New Roman"/>
                <w:iCs/>
                <w:color w:val="000000"/>
                <w:lang w:val="en-US" w:eastAsia="ru-RU"/>
              </w:rPr>
              <w:t xml:space="preserve"> </w:t>
            </w:r>
            <w:r w:rsidRPr="0072557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(подпись)</w:t>
            </w:r>
          </w:p>
        </w:tc>
      </w:tr>
    </w:tbl>
    <w:p w:rsidR="00D42190" w:rsidRPr="00725576" w:rsidRDefault="00D42190" w:rsidP="00D42190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B05E9" w:rsidRPr="00725576" w:rsidRDefault="00DB05E9"/>
    <w:sectPr w:rsidR="00DB05E9" w:rsidRPr="00725576" w:rsidSect="005877D1">
      <w:headerReference w:type="even" r:id="rId37"/>
      <w:headerReference w:type="default" r:id="rId38"/>
      <w:pgSz w:w="11906" w:h="16838"/>
      <w:pgMar w:top="1134" w:right="566" w:bottom="902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43D" w:rsidRDefault="006E643D">
      <w:pPr>
        <w:spacing w:after="0" w:line="240" w:lineRule="auto"/>
      </w:pPr>
      <w:r>
        <w:separator/>
      </w:r>
    </w:p>
  </w:endnote>
  <w:endnote w:type="continuationSeparator" w:id="0">
    <w:p w:rsidR="006E643D" w:rsidRDefault="006E6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43D" w:rsidRDefault="006E643D">
      <w:pPr>
        <w:spacing w:after="0" w:line="240" w:lineRule="auto"/>
      </w:pPr>
      <w:r>
        <w:separator/>
      </w:r>
    </w:p>
  </w:footnote>
  <w:footnote w:type="continuationSeparator" w:id="0">
    <w:p w:rsidR="006E643D" w:rsidRDefault="006E6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7D1" w:rsidRDefault="005877D1" w:rsidP="005877D1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</w:t>
    </w:r>
    <w:r>
      <w:rPr>
        <w:rStyle w:val="ad"/>
      </w:rPr>
      <w:fldChar w:fldCharType="end"/>
    </w:r>
  </w:p>
  <w:p w:rsidR="005877D1" w:rsidRDefault="005877D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7D1" w:rsidRDefault="005877D1" w:rsidP="005877D1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613CF">
      <w:rPr>
        <w:rStyle w:val="ad"/>
        <w:noProof/>
      </w:rPr>
      <w:t>2</w:t>
    </w:r>
    <w:r>
      <w:rPr>
        <w:rStyle w:val="ad"/>
      </w:rPr>
      <w:fldChar w:fldCharType="end"/>
    </w:r>
  </w:p>
  <w:p w:rsidR="005877D1" w:rsidRDefault="005877D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623A28"/>
    <w:multiLevelType w:val="hybridMultilevel"/>
    <w:tmpl w:val="77D48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E7320"/>
    <w:multiLevelType w:val="multilevel"/>
    <w:tmpl w:val="5762A53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>
    <w:nsid w:val="1F8C6E24"/>
    <w:multiLevelType w:val="multilevel"/>
    <w:tmpl w:val="D090AEE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>
    <w:nsid w:val="243837AF"/>
    <w:multiLevelType w:val="hybridMultilevel"/>
    <w:tmpl w:val="04162D8E"/>
    <w:lvl w:ilvl="0" w:tplc="E3AA6D02">
      <w:start w:val="1"/>
      <w:numFmt w:val="bullet"/>
      <w:lvlText w:val=""/>
      <w:lvlJc w:val="left"/>
      <w:pPr>
        <w:ind w:left="18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7">
    <w:nsid w:val="272151D6"/>
    <w:multiLevelType w:val="multilevel"/>
    <w:tmpl w:val="8F064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2B0819FF"/>
    <w:multiLevelType w:val="singleLevel"/>
    <w:tmpl w:val="E612C0EA"/>
    <w:lvl w:ilvl="0">
      <w:start w:val="1"/>
      <w:numFmt w:val="decimal"/>
      <w:lvlText w:val="%1."/>
      <w:legacy w:legacy="1" w:legacySpace="0" w:legacyIndent="283"/>
      <w:lvlJc w:val="left"/>
      <w:pPr>
        <w:ind w:left="643" w:hanging="283"/>
      </w:pPr>
    </w:lvl>
  </w:abstractNum>
  <w:abstractNum w:abstractNumId="9">
    <w:nsid w:val="2FD713C1"/>
    <w:multiLevelType w:val="multilevel"/>
    <w:tmpl w:val="83FE491E"/>
    <w:lvl w:ilvl="0">
      <w:start w:val="1"/>
      <w:numFmt w:val="decimal"/>
      <w:lvlText w:val="63.%1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0">
    <w:nsid w:val="306B236C"/>
    <w:multiLevelType w:val="hybridMultilevel"/>
    <w:tmpl w:val="471E98A8"/>
    <w:lvl w:ilvl="0" w:tplc="0419000F">
      <w:start w:val="1"/>
      <w:numFmt w:val="decimal"/>
      <w:lvlText w:val="%1."/>
      <w:lvlJc w:val="left"/>
      <w:pPr>
        <w:tabs>
          <w:tab w:val="num" w:pos="1217"/>
        </w:tabs>
        <w:ind w:left="12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7"/>
        </w:tabs>
        <w:ind w:left="19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7"/>
        </w:tabs>
        <w:ind w:left="26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7"/>
        </w:tabs>
        <w:ind w:left="33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7"/>
        </w:tabs>
        <w:ind w:left="40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7"/>
        </w:tabs>
        <w:ind w:left="48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7"/>
        </w:tabs>
        <w:ind w:left="55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7"/>
        </w:tabs>
        <w:ind w:left="62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7"/>
        </w:tabs>
        <w:ind w:left="6977" w:hanging="180"/>
      </w:pPr>
    </w:lvl>
  </w:abstractNum>
  <w:abstractNum w:abstractNumId="11">
    <w:nsid w:val="35CF0F8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61511CC"/>
    <w:multiLevelType w:val="hybridMultilevel"/>
    <w:tmpl w:val="92962CA2"/>
    <w:lvl w:ilvl="0" w:tplc="73E6A724">
      <w:start w:val="1"/>
      <w:numFmt w:val="bullet"/>
      <w:lvlText w:val=""/>
      <w:lvlJc w:val="left"/>
      <w:pPr>
        <w:tabs>
          <w:tab w:val="num" w:pos="823"/>
        </w:tabs>
        <w:ind w:left="256" w:firstLine="311"/>
      </w:pPr>
      <w:rPr>
        <w:rFonts w:ascii="Symbol" w:hAnsi="Symbol" w:hint="default"/>
        <w:color w:val="000000"/>
      </w:rPr>
    </w:lvl>
    <w:lvl w:ilvl="1" w:tplc="0419000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5E2C12AE">
      <w:start w:val="150"/>
      <w:numFmt w:val="decimal"/>
      <w:lvlText w:val="%3"/>
      <w:lvlJc w:val="left"/>
      <w:pPr>
        <w:tabs>
          <w:tab w:val="num" w:pos="2991"/>
        </w:tabs>
        <w:ind w:left="2991" w:hanging="804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32E6F154">
      <w:numFmt w:val="bullet"/>
      <w:lvlText w:val="-"/>
      <w:lvlJc w:val="left"/>
      <w:pPr>
        <w:tabs>
          <w:tab w:val="num" w:pos="3807"/>
        </w:tabs>
        <w:ind w:left="3807" w:hanging="360"/>
      </w:pPr>
      <w:rPr>
        <w:rFonts w:ascii="Times New Roman" w:eastAsia="Times New Roman" w:hAnsi="Times New Roman" w:cs="Times New Roman" w:hint="default"/>
      </w:rPr>
    </w:lvl>
    <w:lvl w:ilvl="5" w:tplc="9A6A6168">
      <w:start w:val="2"/>
      <w:numFmt w:val="decimal"/>
      <w:lvlText w:val="%6)"/>
      <w:lvlJc w:val="left"/>
      <w:pPr>
        <w:tabs>
          <w:tab w:val="num" w:pos="4707"/>
        </w:tabs>
        <w:ind w:left="4707" w:hanging="360"/>
      </w:pPr>
      <w:rPr>
        <w:rFonts w:hint="default"/>
        <w:color w:val="auto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3">
    <w:nsid w:val="3E6328F5"/>
    <w:multiLevelType w:val="hybridMultilevel"/>
    <w:tmpl w:val="D83C2E50"/>
    <w:lvl w:ilvl="0" w:tplc="C04A47B0">
      <w:start w:val="1"/>
      <w:numFmt w:val="decimal"/>
      <w:lvlText w:val="%1)"/>
      <w:lvlJc w:val="left"/>
      <w:pPr>
        <w:tabs>
          <w:tab w:val="num" w:pos="907"/>
        </w:tabs>
        <w:ind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A6C5A0C"/>
    <w:multiLevelType w:val="multilevel"/>
    <w:tmpl w:val="3E387E1E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6">
    <w:nsid w:val="4F0E01F8"/>
    <w:multiLevelType w:val="hybridMultilevel"/>
    <w:tmpl w:val="2A649B4C"/>
    <w:lvl w:ilvl="0" w:tplc="75D0266A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7">
    <w:nsid w:val="51F61141"/>
    <w:multiLevelType w:val="multilevel"/>
    <w:tmpl w:val="672EB538"/>
    <w:lvl w:ilvl="0">
      <w:start w:val="1"/>
      <w:numFmt w:val="decimal"/>
      <w:lvlText w:val="69.%1.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8">
    <w:nsid w:val="5B8543F3"/>
    <w:multiLevelType w:val="multilevel"/>
    <w:tmpl w:val="B4269F10"/>
    <w:lvl w:ilvl="0">
      <w:start w:val="1"/>
      <w:numFmt w:val="decimal"/>
      <w:lvlText w:val="73.%1.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>
    <w:nsid w:val="5C66094C"/>
    <w:multiLevelType w:val="multilevel"/>
    <w:tmpl w:val="37D2BC34"/>
    <w:lvl w:ilvl="0">
      <w:start w:val="1"/>
      <w:numFmt w:val="decimal"/>
      <w:lvlText w:val="67.%1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0">
    <w:nsid w:val="61500C43"/>
    <w:multiLevelType w:val="hybridMultilevel"/>
    <w:tmpl w:val="6DDAA03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FE03F7A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C0482F"/>
    <w:multiLevelType w:val="multilevel"/>
    <w:tmpl w:val="0CD80F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2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3">
    <w:nsid w:val="6A114C6B"/>
    <w:multiLevelType w:val="hybridMultilevel"/>
    <w:tmpl w:val="8F9851AE"/>
    <w:lvl w:ilvl="0" w:tplc="0D42022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6A6155EB"/>
    <w:multiLevelType w:val="multilevel"/>
    <w:tmpl w:val="EABCDE1E"/>
    <w:lvl w:ilvl="0">
      <w:start w:val="1"/>
      <w:numFmt w:val="decimal"/>
      <w:lvlText w:val="30.%1.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decimal"/>
      <w:lvlText w:val="31.%2"/>
      <w:lvlJc w:val="left"/>
      <w:pPr>
        <w:tabs>
          <w:tab w:val="num" w:pos="142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5">
    <w:nsid w:val="6A6D1509"/>
    <w:multiLevelType w:val="multilevel"/>
    <w:tmpl w:val="FAE6D4CA"/>
    <w:lvl w:ilvl="0">
      <w:start w:val="1"/>
      <w:numFmt w:val="decimal"/>
      <w:lvlText w:val="62.%1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6">
    <w:nsid w:val="6C1235F0"/>
    <w:multiLevelType w:val="multilevel"/>
    <w:tmpl w:val="F8D0EF80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6C427DCB"/>
    <w:multiLevelType w:val="hybridMultilevel"/>
    <w:tmpl w:val="6CA6B09C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28">
    <w:nsid w:val="6F3D5044"/>
    <w:multiLevelType w:val="hybridMultilevel"/>
    <w:tmpl w:val="30C8DFDC"/>
    <w:lvl w:ilvl="0" w:tplc="1A7C76DA">
      <w:start w:val="1"/>
      <w:numFmt w:val="bullet"/>
      <w:pStyle w:val="lstm"/>
      <w:lvlText w:val=""/>
      <w:lvlJc w:val="left"/>
      <w:pPr>
        <w:tabs>
          <w:tab w:val="num" w:pos="1134"/>
        </w:tabs>
        <w:ind w:left="0" w:firstLine="737"/>
      </w:pPr>
      <w:rPr>
        <w:rFonts w:ascii="Symbol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DA03D82"/>
    <w:multiLevelType w:val="multilevel"/>
    <w:tmpl w:val="D326D3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num w:numId="1">
    <w:abstractNumId w:val="10"/>
  </w:num>
  <w:num w:numId="2">
    <w:abstractNumId w:val="27"/>
  </w:num>
  <w:num w:numId="3">
    <w:abstractNumId w:val="15"/>
  </w:num>
  <w:num w:numId="4">
    <w:abstractNumId w:val="8"/>
  </w:num>
  <w:num w:numId="5">
    <w:abstractNumId w:val="13"/>
  </w:num>
  <w:num w:numId="6">
    <w:abstractNumId w:val="24"/>
  </w:num>
  <w:num w:numId="7">
    <w:abstractNumId w:val="4"/>
  </w:num>
  <w:num w:numId="8">
    <w:abstractNumId w:val="2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1069"/>
          </w:tabs>
          <w:ind w:left="0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left="0"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0" w:firstLine="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9">
    <w:abstractNumId w:val="2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360"/>
          </w:tabs>
          <w:ind w:left="0" w:firstLine="0"/>
        </w:pPr>
        <w:rPr>
          <w:rFonts w:hint="default"/>
          <w:color w:val="000000"/>
          <w:sz w:val="26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1631"/>
          </w:tabs>
          <w:ind w:left="780" w:firstLine="0"/>
        </w:pPr>
        <w:rPr>
          <w:rFonts w:hint="default"/>
          <w:color w:val="00000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851"/>
          </w:tabs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851"/>
          </w:tabs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10">
    <w:abstractNumId w:val="25"/>
  </w:num>
  <w:num w:numId="11">
    <w:abstractNumId w:val="26"/>
  </w:num>
  <w:num w:numId="12">
    <w:abstractNumId w:val="9"/>
  </w:num>
  <w:num w:numId="13">
    <w:abstractNumId w:val="19"/>
  </w:num>
  <w:num w:numId="14">
    <w:abstractNumId w:val="18"/>
  </w:num>
  <w:num w:numId="15">
    <w:abstractNumId w:val="12"/>
  </w:num>
  <w:num w:numId="16">
    <w:abstractNumId w:val="28"/>
  </w:num>
  <w:num w:numId="17">
    <w:abstractNumId w:val="17"/>
  </w:num>
  <w:num w:numId="18">
    <w:abstractNumId w:val="20"/>
  </w:num>
  <w:num w:numId="19">
    <w:abstractNumId w:val="7"/>
  </w:num>
  <w:num w:numId="20">
    <w:abstractNumId w:val="16"/>
  </w:num>
  <w:num w:numId="21">
    <w:abstractNumId w:val="29"/>
  </w:num>
  <w:num w:numId="22">
    <w:abstractNumId w:val="21"/>
  </w:num>
  <w:num w:numId="23">
    <w:abstractNumId w:val="5"/>
  </w:num>
  <w:num w:numId="24">
    <w:abstractNumId w:val="23"/>
  </w:num>
  <w:num w:numId="25">
    <w:abstractNumId w:val="1"/>
  </w:num>
  <w:num w:numId="26">
    <w:abstractNumId w:val="11"/>
  </w:num>
  <w:num w:numId="27">
    <w:abstractNumId w:val="22"/>
  </w:num>
  <w:num w:numId="28">
    <w:abstractNumId w:val="6"/>
  </w:num>
  <w:num w:numId="29">
    <w:abstractNumId w:val="3"/>
  </w:num>
  <w:num w:numId="30">
    <w:abstractNumId w:val="0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3A7"/>
    <w:rsid w:val="005613CF"/>
    <w:rsid w:val="005877D1"/>
    <w:rsid w:val="006E643D"/>
    <w:rsid w:val="00725576"/>
    <w:rsid w:val="00C173A7"/>
    <w:rsid w:val="00D42190"/>
    <w:rsid w:val="00DB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4219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D4219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19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D42190"/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numbering" w:customStyle="1" w:styleId="11">
    <w:name w:val="Нет списка1"/>
    <w:next w:val="a2"/>
    <w:semiHidden/>
    <w:rsid w:val="00D42190"/>
  </w:style>
  <w:style w:type="paragraph" w:customStyle="1" w:styleId="ConsPlusNormal">
    <w:name w:val="ConsPlusNormal"/>
    <w:rsid w:val="00D4219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421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421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D42190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D4219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ody Text Indent"/>
    <w:basedOn w:val="a"/>
    <w:link w:val="a6"/>
    <w:rsid w:val="00D42190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421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D4219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421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D4219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D421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D42190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4219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31">
    <w:name w:val="Body Text Indent 3"/>
    <w:basedOn w:val="a"/>
    <w:link w:val="32"/>
    <w:rsid w:val="00D42190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D421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D42190"/>
    <w:pPr>
      <w:autoSpaceDE w:val="0"/>
      <w:autoSpaceDN w:val="0"/>
      <w:adjustRightInd w:val="0"/>
      <w:spacing w:after="0" w:line="240" w:lineRule="auto"/>
      <w:ind w:right="11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D4219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Hyperlink"/>
    <w:uiPriority w:val="99"/>
    <w:rsid w:val="00D42190"/>
    <w:rPr>
      <w:color w:val="0000FF"/>
      <w:u w:val="single"/>
    </w:rPr>
  </w:style>
  <w:style w:type="table" w:styleId="aa">
    <w:name w:val="Table Grid"/>
    <w:basedOn w:val="a1"/>
    <w:rsid w:val="00D4219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D421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D421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D42190"/>
  </w:style>
  <w:style w:type="paragraph" w:styleId="ae">
    <w:name w:val="footnote text"/>
    <w:basedOn w:val="a"/>
    <w:link w:val="af"/>
    <w:uiPriority w:val="99"/>
    <w:semiHidden/>
    <w:rsid w:val="00D42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D421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semiHidden/>
    <w:rsid w:val="00D42190"/>
    <w:rPr>
      <w:vertAlign w:val="superscript"/>
    </w:rPr>
  </w:style>
  <w:style w:type="paragraph" w:customStyle="1" w:styleId="ConsPlusTitle">
    <w:name w:val="ConsPlusTitle"/>
    <w:rsid w:val="00D42190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Heading">
    <w:name w:val="Heading"/>
    <w:rsid w:val="00D42190"/>
    <w:pPr>
      <w:widowControl w:val="0"/>
      <w:spacing w:after="0" w:line="240" w:lineRule="auto"/>
    </w:pPr>
    <w:rPr>
      <w:rFonts w:ascii="Arial" w:eastAsia="Times New Roman" w:hAnsi="Arial" w:cs="Times New Roman"/>
      <w:b/>
      <w:szCs w:val="20"/>
      <w:lang w:eastAsia="zh-CN"/>
    </w:rPr>
  </w:style>
  <w:style w:type="paragraph" w:customStyle="1" w:styleId="ConsPlusNormal0">
    <w:name w:val="ConsPlusNormal Знак"/>
    <w:rsid w:val="00D4219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Знак"/>
    <w:basedOn w:val="a"/>
    <w:rsid w:val="00D4219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TextBas">
    <w:name w:val="TextBas"/>
    <w:basedOn w:val="a"/>
    <w:rsid w:val="00D4219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2">
    <w:name w:val="Balloon Text"/>
    <w:basedOn w:val="a"/>
    <w:link w:val="af3"/>
    <w:semiHidden/>
    <w:rsid w:val="00D4219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semiHidden/>
    <w:rsid w:val="00D421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List">
    <w:name w:val="TextList"/>
    <w:basedOn w:val="a"/>
    <w:rsid w:val="00D42190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BoldCenter">
    <w:name w:val="TextBoldCenter"/>
    <w:basedOn w:val="a"/>
    <w:rsid w:val="00D42190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TextItal">
    <w:name w:val="TextItal"/>
    <w:basedOn w:val="a"/>
    <w:rsid w:val="00D4219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punct">
    <w:name w:val="punct"/>
    <w:basedOn w:val="a"/>
    <w:rsid w:val="00D42190"/>
    <w:pPr>
      <w:numPr>
        <w:numId w:val="8"/>
      </w:numPr>
      <w:tabs>
        <w:tab w:val="clear" w:pos="1069"/>
        <w:tab w:val="num" w:pos="360"/>
      </w:tabs>
      <w:autoSpaceDE w:val="0"/>
      <w:autoSpaceDN w:val="0"/>
      <w:adjustRightInd w:val="0"/>
      <w:spacing w:after="0" w:line="360" w:lineRule="auto"/>
      <w:ind w:firstLine="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"/>
    <w:rsid w:val="00D42190"/>
    <w:pPr>
      <w:numPr>
        <w:ilvl w:val="1"/>
        <w:numId w:val="8"/>
      </w:numPr>
      <w:tabs>
        <w:tab w:val="clear" w:pos="720"/>
        <w:tab w:val="num" w:pos="1631"/>
      </w:tabs>
      <w:autoSpaceDE w:val="0"/>
      <w:autoSpaceDN w:val="0"/>
      <w:adjustRightInd w:val="0"/>
      <w:spacing w:after="0" w:line="360" w:lineRule="auto"/>
      <w:ind w:left="780" w:firstLine="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paragraph" w:customStyle="1" w:styleId="TextBasTxt">
    <w:name w:val="TextBasTxt"/>
    <w:basedOn w:val="a"/>
    <w:rsid w:val="00D42190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Ital2">
    <w:name w:val="TextItal2"/>
    <w:basedOn w:val="a"/>
    <w:rsid w:val="00D42190"/>
    <w:pPr>
      <w:autoSpaceDE w:val="0"/>
      <w:autoSpaceDN w:val="0"/>
      <w:adjustRightInd w:val="0"/>
      <w:spacing w:after="0" w:line="240" w:lineRule="auto"/>
      <w:ind w:left="567"/>
      <w:jc w:val="both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styleId="af4">
    <w:name w:val="FollowedHyperlink"/>
    <w:rsid w:val="00D42190"/>
    <w:rPr>
      <w:color w:val="800080"/>
      <w:u w:val="single"/>
    </w:rPr>
  </w:style>
  <w:style w:type="paragraph" w:customStyle="1" w:styleId="subpuncttxt">
    <w:name w:val="subpunct_txt"/>
    <w:basedOn w:val="a"/>
    <w:rsid w:val="00D42190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lstm">
    <w:name w:val="lst_m"/>
    <w:basedOn w:val="a"/>
    <w:rsid w:val="00D42190"/>
    <w:pPr>
      <w:numPr>
        <w:numId w:val="16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character" w:styleId="af5">
    <w:name w:val="Emphasis"/>
    <w:qFormat/>
    <w:rsid w:val="00D42190"/>
    <w:rPr>
      <w:i/>
      <w:iCs/>
    </w:rPr>
  </w:style>
  <w:style w:type="paragraph" w:customStyle="1" w:styleId="ConsNormal">
    <w:name w:val="ConsNormal"/>
    <w:rsid w:val="00D42190"/>
    <w:pPr>
      <w:widowControl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6">
    <w:name w:val="Знак Знак"/>
    <w:basedOn w:val="a"/>
    <w:rsid w:val="00D42190"/>
    <w:pPr>
      <w:spacing w:after="160" w:line="240" w:lineRule="exact"/>
      <w:ind w:left="1"/>
    </w:pPr>
    <w:rPr>
      <w:rFonts w:ascii="Verdana" w:eastAsia="Times New Roman" w:hAnsi="Verdana" w:cs="Times New Roman"/>
      <w:b/>
      <w:sz w:val="24"/>
      <w:szCs w:val="24"/>
      <w:lang w:val="en-US"/>
    </w:rPr>
  </w:style>
  <w:style w:type="paragraph" w:styleId="af7">
    <w:name w:val="footer"/>
    <w:basedOn w:val="a"/>
    <w:link w:val="af8"/>
    <w:rsid w:val="00D421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Нижний колонтитул Знак"/>
    <w:basedOn w:val="a0"/>
    <w:link w:val="af7"/>
    <w:rsid w:val="00D421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rsid w:val="00D4219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fa">
    <w:name w:val="Гипертекстовая ссылка"/>
    <w:uiPriority w:val="99"/>
    <w:rsid w:val="00D42190"/>
    <w:rPr>
      <w:color w:val="008000"/>
    </w:rPr>
  </w:style>
  <w:style w:type="character" w:customStyle="1" w:styleId="highlight">
    <w:name w:val="highlight"/>
    <w:rsid w:val="00D42190"/>
  </w:style>
  <w:style w:type="character" w:customStyle="1" w:styleId="links8">
    <w:name w:val="link s_8"/>
    <w:rsid w:val="00D42190"/>
  </w:style>
  <w:style w:type="character" w:customStyle="1" w:styleId="apple-converted-space">
    <w:name w:val="apple-converted-space"/>
    <w:rsid w:val="00D42190"/>
  </w:style>
  <w:style w:type="paragraph" w:styleId="afb">
    <w:name w:val="Normal (Web)"/>
    <w:basedOn w:val="a"/>
    <w:uiPriority w:val="99"/>
    <w:unhideWhenUsed/>
    <w:rsid w:val="00D42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annotation reference"/>
    <w:rsid w:val="00D42190"/>
    <w:rPr>
      <w:sz w:val="16"/>
      <w:szCs w:val="16"/>
    </w:rPr>
  </w:style>
  <w:style w:type="paragraph" w:styleId="afd">
    <w:name w:val="annotation text"/>
    <w:basedOn w:val="a"/>
    <w:link w:val="afe"/>
    <w:rsid w:val="00D42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rsid w:val="00D4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D42190"/>
    <w:rPr>
      <w:b/>
      <w:bCs/>
    </w:rPr>
  </w:style>
  <w:style w:type="character" w:customStyle="1" w:styleId="aff0">
    <w:name w:val="Тема примечания Знак"/>
    <w:basedOn w:val="afe"/>
    <w:link w:val="aff"/>
    <w:rsid w:val="00D4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No Spacing"/>
    <w:uiPriority w:val="1"/>
    <w:qFormat/>
    <w:rsid w:val="00D421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ttext">
    <w:name w:val="formattext"/>
    <w:basedOn w:val="a"/>
    <w:rsid w:val="00D42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421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4219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D4219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19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D42190"/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numbering" w:customStyle="1" w:styleId="11">
    <w:name w:val="Нет списка1"/>
    <w:next w:val="a2"/>
    <w:semiHidden/>
    <w:rsid w:val="00D42190"/>
  </w:style>
  <w:style w:type="paragraph" w:customStyle="1" w:styleId="ConsPlusNormal">
    <w:name w:val="ConsPlusNormal"/>
    <w:rsid w:val="00D4219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421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421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D42190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D4219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ody Text Indent"/>
    <w:basedOn w:val="a"/>
    <w:link w:val="a6"/>
    <w:rsid w:val="00D42190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421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D4219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421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D4219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D421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D42190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4219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31">
    <w:name w:val="Body Text Indent 3"/>
    <w:basedOn w:val="a"/>
    <w:link w:val="32"/>
    <w:rsid w:val="00D42190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D421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D42190"/>
    <w:pPr>
      <w:autoSpaceDE w:val="0"/>
      <w:autoSpaceDN w:val="0"/>
      <w:adjustRightInd w:val="0"/>
      <w:spacing w:after="0" w:line="240" w:lineRule="auto"/>
      <w:ind w:right="11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D4219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Hyperlink"/>
    <w:uiPriority w:val="99"/>
    <w:rsid w:val="00D42190"/>
    <w:rPr>
      <w:color w:val="0000FF"/>
      <w:u w:val="single"/>
    </w:rPr>
  </w:style>
  <w:style w:type="table" w:styleId="aa">
    <w:name w:val="Table Grid"/>
    <w:basedOn w:val="a1"/>
    <w:rsid w:val="00D4219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D421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D421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D42190"/>
  </w:style>
  <w:style w:type="paragraph" w:styleId="ae">
    <w:name w:val="footnote text"/>
    <w:basedOn w:val="a"/>
    <w:link w:val="af"/>
    <w:uiPriority w:val="99"/>
    <w:semiHidden/>
    <w:rsid w:val="00D42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D421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semiHidden/>
    <w:rsid w:val="00D42190"/>
    <w:rPr>
      <w:vertAlign w:val="superscript"/>
    </w:rPr>
  </w:style>
  <w:style w:type="paragraph" w:customStyle="1" w:styleId="ConsPlusTitle">
    <w:name w:val="ConsPlusTitle"/>
    <w:rsid w:val="00D42190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Heading">
    <w:name w:val="Heading"/>
    <w:rsid w:val="00D42190"/>
    <w:pPr>
      <w:widowControl w:val="0"/>
      <w:spacing w:after="0" w:line="240" w:lineRule="auto"/>
    </w:pPr>
    <w:rPr>
      <w:rFonts w:ascii="Arial" w:eastAsia="Times New Roman" w:hAnsi="Arial" w:cs="Times New Roman"/>
      <w:b/>
      <w:szCs w:val="20"/>
      <w:lang w:eastAsia="zh-CN"/>
    </w:rPr>
  </w:style>
  <w:style w:type="paragraph" w:customStyle="1" w:styleId="ConsPlusNormal0">
    <w:name w:val="ConsPlusNormal Знак"/>
    <w:rsid w:val="00D4219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Знак"/>
    <w:basedOn w:val="a"/>
    <w:rsid w:val="00D4219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TextBas">
    <w:name w:val="TextBas"/>
    <w:basedOn w:val="a"/>
    <w:rsid w:val="00D4219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2">
    <w:name w:val="Balloon Text"/>
    <w:basedOn w:val="a"/>
    <w:link w:val="af3"/>
    <w:semiHidden/>
    <w:rsid w:val="00D4219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semiHidden/>
    <w:rsid w:val="00D421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List">
    <w:name w:val="TextList"/>
    <w:basedOn w:val="a"/>
    <w:rsid w:val="00D42190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BoldCenter">
    <w:name w:val="TextBoldCenter"/>
    <w:basedOn w:val="a"/>
    <w:rsid w:val="00D42190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TextItal">
    <w:name w:val="TextItal"/>
    <w:basedOn w:val="a"/>
    <w:rsid w:val="00D4219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punct">
    <w:name w:val="punct"/>
    <w:basedOn w:val="a"/>
    <w:rsid w:val="00D42190"/>
    <w:pPr>
      <w:numPr>
        <w:numId w:val="8"/>
      </w:numPr>
      <w:tabs>
        <w:tab w:val="clear" w:pos="1069"/>
        <w:tab w:val="num" w:pos="360"/>
      </w:tabs>
      <w:autoSpaceDE w:val="0"/>
      <w:autoSpaceDN w:val="0"/>
      <w:adjustRightInd w:val="0"/>
      <w:spacing w:after="0" w:line="360" w:lineRule="auto"/>
      <w:ind w:firstLine="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"/>
    <w:rsid w:val="00D42190"/>
    <w:pPr>
      <w:numPr>
        <w:ilvl w:val="1"/>
        <w:numId w:val="8"/>
      </w:numPr>
      <w:tabs>
        <w:tab w:val="clear" w:pos="720"/>
        <w:tab w:val="num" w:pos="1631"/>
      </w:tabs>
      <w:autoSpaceDE w:val="0"/>
      <w:autoSpaceDN w:val="0"/>
      <w:adjustRightInd w:val="0"/>
      <w:spacing w:after="0" w:line="360" w:lineRule="auto"/>
      <w:ind w:left="780" w:firstLine="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paragraph" w:customStyle="1" w:styleId="TextBasTxt">
    <w:name w:val="TextBasTxt"/>
    <w:basedOn w:val="a"/>
    <w:rsid w:val="00D42190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Ital2">
    <w:name w:val="TextItal2"/>
    <w:basedOn w:val="a"/>
    <w:rsid w:val="00D42190"/>
    <w:pPr>
      <w:autoSpaceDE w:val="0"/>
      <w:autoSpaceDN w:val="0"/>
      <w:adjustRightInd w:val="0"/>
      <w:spacing w:after="0" w:line="240" w:lineRule="auto"/>
      <w:ind w:left="567"/>
      <w:jc w:val="both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styleId="af4">
    <w:name w:val="FollowedHyperlink"/>
    <w:rsid w:val="00D42190"/>
    <w:rPr>
      <w:color w:val="800080"/>
      <w:u w:val="single"/>
    </w:rPr>
  </w:style>
  <w:style w:type="paragraph" w:customStyle="1" w:styleId="subpuncttxt">
    <w:name w:val="subpunct_txt"/>
    <w:basedOn w:val="a"/>
    <w:rsid w:val="00D42190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lstm">
    <w:name w:val="lst_m"/>
    <w:basedOn w:val="a"/>
    <w:rsid w:val="00D42190"/>
    <w:pPr>
      <w:numPr>
        <w:numId w:val="16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character" w:styleId="af5">
    <w:name w:val="Emphasis"/>
    <w:qFormat/>
    <w:rsid w:val="00D42190"/>
    <w:rPr>
      <w:i/>
      <w:iCs/>
    </w:rPr>
  </w:style>
  <w:style w:type="paragraph" w:customStyle="1" w:styleId="ConsNormal">
    <w:name w:val="ConsNormal"/>
    <w:rsid w:val="00D42190"/>
    <w:pPr>
      <w:widowControl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6">
    <w:name w:val="Знак Знак"/>
    <w:basedOn w:val="a"/>
    <w:rsid w:val="00D42190"/>
    <w:pPr>
      <w:spacing w:after="160" w:line="240" w:lineRule="exact"/>
      <w:ind w:left="1"/>
    </w:pPr>
    <w:rPr>
      <w:rFonts w:ascii="Verdana" w:eastAsia="Times New Roman" w:hAnsi="Verdana" w:cs="Times New Roman"/>
      <w:b/>
      <w:sz w:val="24"/>
      <w:szCs w:val="24"/>
      <w:lang w:val="en-US"/>
    </w:rPr>
  </w:style>
  <w:style w:type="paragraph" w:styleId="af7">
    <w:name w:val="footer"/>
    <w:basedOn w:val="a"/>
    <w:link w:val="af8"/>
    <w:rsid w:val="00D421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Нижний колонтитул Знак"/>
    <w:basedOn w:val="a0"/>
    <w:link w:val="af7"/>
    <w:rsid w:val="00D421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rsid w:val="00D4219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fa">
    <w:name w:val="Гипертекстовая ссылка"/>
    <w:uiPriority w:val="99"/>
    <w:rsid w:val="00D42190"/>
    <w:rPr>
      <w:color w:val="008000"/>
    </w:rPr>
  </w:style>
  <w:style w:type="character" w:customStyle="1" w:styleId="highlight">
    <w:name w:val="highlight"/>
    <w:rsid w:val="00D42190"/>
  </w:style>
  <w:style w:type="character" w:customStyle="1" w:styleId="links8">
    <w:name w:val="link s_8"/>
    <w:rsid w:val="00D42190"/>
  </w:style>
  <w:style w:type="character" w:customStyle="1" w:styleId="apple-converted-space">
    <w:name w:val="apple-converted-space"/>
    <w:rsid w:val="00D42190"/>
  </w:style>
  <w:style w:type="paragraph" w:styleId="afb">
    <w:name w:val="Normal (Web)"/>
    <w:basedOn w:val="a"/>
    <w:uiPriority w:val="99"/>
    <w:unhideWhenUsed/>
    <w:rsid w:val="00D42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annotation reference"/>
    <w:rsid w:val="00D42190"/>
    <w:rPr>
      <w:sz w:val="16"/>
      <w:szCs w:val="16"/>
    </w:rPr>
  </w:style>
  <w:style w:type="paragraph" w:styleId="afd">
    <w:name w:val="annotation text"/>
    <w:basedOn w:val="a"/>
    <w:link w:val="afe"/>
    <w:rsid w:val="00D42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rsid w:val="00D4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D42190"/>
    <w:rPr>
      <w:b/>
      <w:bCs/>
    </w:rPr>
  </w:style>
  <w:style w:type="character" w:customStyle="1" w:styleId="aff0">
    <w:name w:val="Тема примечания Знак"/>
    <w:basedOn w:val="afe"/>
    <w:link w:val="aff"/>
    <w:rsid w:val="00D4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No Spacing"/>
    <w:uiPriority w:val="1"/>
    <w:qFormat/>
    <w:rsid w:val="00D421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ttext">
    <w:name w:val="formattext"/>
    <w:basedOn w:val="a"/>
    <w:rsid w:val="00D42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421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giopol_davl@ufamts.ru" TargetMode="External"/><Relationship Id="rId13" Type="http://schemas.openxmlformats.org/officeDocument/2006/relationships/hyperlink" Target="http://sovet-davlekanovo.ru" TargetMode="External"/><Relationship Id="rId18" Type="http://schemas.openxmlformats.org/officeDocument/2006/relationships/hyperlink" Target="consultantplus://offline/ref=A65AC797F01313316C8B1678F6774DC83C9A3354A8956CC57EFF0D726C24j5E" TargetMode="External"/><Relationship Id="rId26" Type="http://schemas.openxmlformats.org/officeDocument/2006/relationships/hyperlink" Target="consultantplus://offline/ref=7A7733A8BE62B42E75BD6287834965A97A354534898CE7B4F0B6D2AE37EE3C3285A7EEBD2572CE8026D4DEdEb3M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D21737DC8CCC429E289A327189DF49B825A611871AE44FCE33A069EE14D9680191FD01E8BEFCCEA3Q1iBE" TargetMode="External"/><Relationship Id="rId3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consultantplus://offline/ref=D21737DC8CCC429E289A327189DF49B825A4108B10E54FCE33A069EE14QDi9E" TargetMode="External"/><Relationship Id="rId25" Type="http://schemas.openxmlformats.org/officeDocument/2006/relationships/hyperlink" Target="consultantplus://offline/ref=0D994D69FC68B451DF63EC6E19C0A0682D0D846E7130BC62312E1502F353AAFDm6pCI" TargetMode="External"/><Relationship Id="rId33" Type="http://schemas.openxmlformats.org/officeDocument/2006/relationships/hyperlink" Target="consultantplus://offline/ref=57EC4A0E559807BA03AC07E182649CCE6D90AD573E544E7FB29AADAA01183E8460B26B8F025B7499P3z7H" TargetMode="External"/><Relationship Id="rId38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21737DC8CCC429E289A327189DF49B825A7198119E54FCE33A069EE14QDi9E" TargetMode="External"/><Relationship Id="rId20" Type="http://schemas.openxmlformats.org/officeDocument/2006/relationships/hyperlink" Target="consultantplus://offline/ref=D21737DC8CCC429E289A327189DF49B825A410811CEE4FCE33A069EE14QDi9E" TargetMode="External"/><Relationship Id="rId29" Type="http://schemas.openxmlformats.org/officeDocument/2006/relationships/hyperlink" Target="consultantplus://offline/ref=57EC4A0E559807BA03AC07E182649CCE6D9FA3573C5A4E7FB29AADAA01183E8460B26B8F02P5zCH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fcrb.ru/" TargetMode="External"/><Relationship Id="rId24" Type="http://schemas.openxmlformats.org/officeDocument/2006/relationships/hyperlink" Target="consultantplus://offline/ref=EE4810131C9A2B5AAFD14516CC377C0B3FB22001CB26C09BF9AE7EE0BAM8j1E" TargetMode="External"/><Relationship Id="rId3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994D69FC68B451DF63F2630FACFF612C00D8647C33B6306A714E5FA4m5pAI" TargetMode="External"/><Relationship Id="rId23" Type="http://schemas.openxmlformats.org/officeDocument/2006/relationships/hyperlink" Target="consultantplus://offline/ref=0D994D69FC68B451DF63F2630FACFF612C00D96A7E35B6306A714E5FA4m5pAI" TargetMode="External"/><Relationship Id="rId28" Type="http://schemas.openxmlformats.org/officeDocument/2006/relationships/hyperlink" Target="consultantplus://offline/ref=57EC4A0E559807BA03AC07E182649CCE6D9FA3573C5A4E7FB29AADAA01183E8460B26B87P0zAH" TargetMode="External"/><Relationship Id="rId36" Type="http://schemas.openxmlformats.org/officeDocument/2006/relationships/hyperlink" Target="consultantplus://offline/ref=A5B661364339DE5A771FD854EE24D6D53155050A1DE43989301BE886F6G0FCE" TargetMode="External"/><Relationship Id="rId10" Type="http://schemas.openxmlformats.org/officeDocument/2006/relationships/hyperlink" Target="mailto:mfc@mfcrb.ru" TargetMode="External"/><Relationship Id="rId19" Type="http://schemas.openxmlformats.org/officeDocument/2006/relationships/hyperlink" Target="consultantplus://offline/ref=A65AC797F01313316C8B1678F6774DC83C9B3B5DAF966CC57EFF0D726C24j5E" TargetMode="External"/><Relationship Id="rId3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0D994D69FC68B451DF63F2630FACFF612F0EDD667367E1323B2440m5pAI" TargetMode="External"/><Relationship Id="rId22" Type="http://schemas.openxmlformats.org/officeDocument/2006/relationships/hyperlink" Target="consultantplus://offline/ref=0D994D69FC68B451DF63F2630FACFF612C02D2667B35B6306A714E5FA4m5pAI" TargetMode="External"/><Relationship Id="rId27" Type="http://schemas.openxmlformats.org/officeDocument/2006/relationships/hyperlink" Target="consultantplus://offline/ref=B7D40E62D8C96B66B3E56C83FEE763863CC8AA434DCF9404DFC75E1CDCE4A4F81059C38A8D8CD7K1F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5" Type="http://schemas.openxmlformats.org/officeDocument/2006/relationships/hyperlink" Target="garantF1://12024624.393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27</Pages>
  <Words>12828</Words>
  <Characters>73121</Characters>
  <Application>Microsoft Office Word</Application>
  <DocSecurity>0</DocSecurity>
  <Lines>609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cp:lastPrinted>2017-11-14T06:41:00Z</cp:lastPrinted>
  <dcterms:created xsi:type="dcterms:W3CDTF">2017-10-23T10:58:00Z</dcterms:created>
  <dcterms:modified xsi:type="dcterms:W3CDTF">2017-11-14T06:46:00Z</dcterms:modified>
</cp:coreProperties>
</file>