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A0376" w:rsidRPr="00F556BB" w:rsidRDefault="00CA5CEF" w:rsidP="00CA5CEF">
      <w:pPr>
        <w:jc w:val="center"/>
        <w:rPr>
          <w:caps/>
          <w:sz w:val="28"/>
          <w:szCs w:val="28"/>
        </w:rPr>
      </w:pPr>
      <w:r w:rsidRPr="00F556BB">
        <w:rPr>
          <w:caps/>
          <w:sz w:val="28"/>
          <w:szCs w:val="28"/>
        </w:rPr>
        <w:t xml:space="preserve">Администрация сельского поселения </w:t>
      </w:r>
      <w:r w:rsidR="00DE7C2A">
        <w:rPr>
          <w:caps/>
          <w:sz w:val="28"/>
          <w:szCs w:val="28"/>
        </w:rPr>
        <w:t>Кадыргуловский</w:t>
      </w:r>
    </w:p>
    <w:p w:rsidR="00CA5CEF" w:rsidRPr="00F556BB" w:rsidRDefault="00CA5CEF" w:rsidP="00CA5CEF">
      <w:pPr>
        <w:jc w:val="center"/>
        <w:rPr>
          <w:b/>
          <w:caps/>
          <w:color w:val="000000" w:themeColor="text1"/>
          <w:sz w:val="28"/>
          <w:szCs w:val="28"/>
        </w:rPr>
      </w:pPr>
      <w:r w:rsidRPr="00F556BB">
        <w:rPr>
          <w:caps/>
          <w:sz w:val="28"/>
          <w:szCs w:val="28"/>
        </w:rPr>
        <w:t xml:space="preserve"> сельсовет муниципального района Давлекановский район Республики Башкортостан</w:t>
      </w: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sz w:val="28"/>
          <w:szCs w:val="28"/>
        </w:rPr>
      </w:pPr>
      <w:r w:rsidRPr="00CA5CEF">
        <w:rPr>
          <w:sz w:val="28"/>
          <w:szCs w:val="28"/>
        </w:rPr>
        <w:t>ПОСТАНОВЛЕНИЕ</w:t>
      </w:r>
    </w:p>
    <w:p w:rsidR="00313379" w:rsidRDefault="00DE7C2A" w:rsidP="003F6574">
      <w:pPr>
        <w:pStyle w:val="afb"/>
        <w:ind w:left="3600"/>
        <w:rPr>
          <w:sz w:val="28"/>
          <w:szCs w:val="28"/>
        </w:rPr>
      </w:pPr>
      <w:r>
        <w:rPr>
          <w:sz w:val="28"/>
          <w:szCs w:val="28"/>
        </w:rPr>
        <w:t>10</w:t>
      </w:r>
      <w:r w:rsidR="003F6574">
        <w:rPr>
          <w:sz w:val="28"/>
          <w:szCs w:val="28"/>
        </w:rPr>
        <w:t xml:space="preserve"> июня </w:t>
      </w:r>
      <w:r w:rsidR="003F6574" w:rsidRPr="003F6574">
        <w:rPr>
          <w:sz w:val="28"/>
          <w:szCs w:val="28"/>
        </w:rPr>
        <w:t>2022года №</w:t>
      </w:r>
      <w:r>
        <w:rPr>
          <w:sz w:val="28"/>
          <w:szCs w:val="28"/>
        </w:rPr>
        <w:t>55</w:t>
      </w:r>
    </w:p>
    <w:p w:rsidR="003F6574" w:rsidRPr="003F6574" w:rsidRDefault="003F6574" w:rsidP="003F6574">
      <w:pPr>
        <w:pStyle w:val="afb"/>
        <w:ind w:left="3600"/>
        <w:rPr>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предоставления муниципальной услуги </w:t>
      </w:r>
      <w:r w:rsidRPr="00CA5CEF">
        <w:rPr>
          <w:rFonts w:eastAsiaTheme="minorEastAsia"/>
          <w:bCs/>
          <w:sz w:val="28"/>
          <w:szCs w:val="28"/>
        </w:rPr>
        <w:t>«</w:t>
      </w:r>
      <w:r w:rsidRPr="00CA5CEF">
        <w:rPr>
          <w:bCs/>
          <w:sz w:val="28"/>
          <w:szCs w:val="28"/>
        </w:rPr>
        <w:t>Выдача копий архивных документов, подтверждающих право на владение землей</w:t>
      </w:r>
      <w:r w:rsidRPr="00CA5CEF">
        <w:rPr>
          <w:rFonts w:eastAsiaTheme="minorEastAsia"/>
          <w:bCs/>
          <w:sz w:val="28"/>
          <w:szCs w:val="28"/>
        </w:rPr>
        <w:t>»</w:t>
      </w:r>
    </w:p>
    <w:p w:rsidR="00313379" w:rsidRDefault="00CA5CEF" w:rsidP="00313379">
      <w:pPr>
        <w:widowControl w:val="0"/>
        <w:autoSpaceDE w:val="0"/>
        <w:autoSpaceDN w:val="0"/>
        <w:adjustRightInd w:val="0"/>
        <w:ind w:left="142" w:firstLine="567"/>
        <w:jc w:val="center"/>
        <w:rPr>
          <w:bCs/>
          <w:sz w:val="28"/>
          <w:szCs w:val="28"/>
        </w:rPr>
      </w:pPr>
      <w:r>
        <w:rPr>
          <w:bCs/>
          <w:sz w:val="28"/>
          <w:szCs w:val="28"/>
        </w:rPr>
        <w:t xml:space="preserve">в сельском поселении </w:t>
      </w:r>
      <w:r w:rsidR="00DE7C2A">
        <w:rPr>
          <w:sz w:val="28"/>
          <w:szCs w:val="28"/>
        </w:rPr>
        <w:t xml:space="preserve">Кадыргуловский </w:t>
      </w:r>
      <w:r>
        <w:rPr>
          <w:bCs/>
          <w:sz w:val="28"/>
          <w:szCs w:val="28"/>
        </w:rPr>
        <w:t>сельсовет муниципального района Давлекановский район Республики Башкортостан</w:t>
      </w:r>
    </w:p>
    <w:p w:rsidR="00CA5CEF" w:rsidRPr="00847957" w:rsidRDefault="00CA5CEF" w:rsidP="00313379">
      <w:pPr>
        <w:widowControl w:val="0"/>
        <w:autoSpaceDE w:val="0"/>
        <w:autoSpaceDN w:val="0"/>
        <w:adjustRightInd w:val="0"/>
        <w:ind w:left="142" w:firstLine="567"/>
        <w:jc w:val="center"/>
        <w:rPr>
          <w:b/>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Федеральным законом 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sidR="00CA5CEF" w:rsidRPr="00BA0955">
        <w:rPr>
          <w:color w:val="000000" w:themeColor="text1"/>
          <w:sz w:val="28"/>
          <w:szCs w:val="28"/>
        </w:rPr>
        <w:t>в</w:t>
      </w:r>
      <w:r w:rsidR="00DE7C2A">
        <w:rPr>
          <w:color w:val="000000" w:themeColor="text1"/>
          <w:sz w:val="28"/>
          <w:szCs w:val="28"/>
        </w:rPr>
        <w:t xml:space="preserve"> </w:t>
      </w:r>
      <w:r w:rsidR="00CA5CEF">
        <w:rPr>
          <w:bCs/>
          <w:sz w:val="28"/>
          <w:szCs w:val="28"/>
        </w:rPr>
        <w:t xml:space="preserve">сельском поселении </w:t>
      </w:r>
      <w:r w:rsidR="00DE7C2A">
        <w:rPr>
          <w:sz w:val="28"/>
          <w:szCs w:val="28"/>
        </w:rPr>
        <w:t xml:space="preserve">Кадыргуловский </w:t>
      </w:r>
      <w:r w:rsidR="00CA5CEF">
        <w:rPr>
          <w:bCs/>
          <w:sz w:val="28"/>
          <w:szCs w:val="28"/>
        </w:rPr>
        <w:t>сельсовет муниципального района Давлекановский район Республики Башкортостан.</w:t>
      </w:r>
    </w:p>
    <w:p w:rsidR="00E0317F" w:rsidRPr="004F1257" w:rsidRDefault="00CA5CEF" w:rsidP="00E0317F">
      <w:pPr>
        <w:autoSpaceDE w:val="0"/>
        <w:autoSpaceDN w:val="0"/>
        <w:adjustRightInd w:val="0"/>
        <w:ind w:firstLine="851"/>
        <w:jc w:val="both"/>
        <w:rPr>
          <w:sz w:val="28"/>
          <w:szCs w:val="28"/>
        </w:rPr>
      </w:pPr>
      <w:r w:rsidRPr="006C1416">
        <w:rPr>
          <w:rFonts w:eastAsia="Calibri"/>
          <w:sz w:val="28"/>
          <w:szCs w:val="28"/>
          <w:lang w:eastAsia="en-US"/>
        </w:rPr>
        <w:t xml:space="preserve">2. Признать утратившим силу Постановление администрации сельского поселения </w:t>
      </w:r>
      <w:r w:rsidR="00DE7C2A">
        <w:rPr>
          <w:sz w:val="28"/>
          <w:szCs w:val="28"/>
        </w:rPr>
        <w:t xml:space="preserve">Кадыргуловский </w:t>
      </w:r>
      <w:r w:rsidRPr="006C1416">
        <w:rPr>
          <w:rFonts w:eastAsia="Calibri"/>
          <w:sz w:val="28"/>
          <w:szCs w:val="28"/>
          <w:lang w:eastAsia="en-US"/>
        </w:rPr>
        <w:t>сельсовет муниципального района Давлекановский район Республики Башкортостан от 2</w:t>
      </w:r>
      <w:r w:rsidR="00DE7C2A">
        <w:rPr>
          <w:rFonts w:eastAsia="Calibri"/>
          <w:sz w:val="28"/>
          <w:szCs w:val="28"/>
          <w:lang w:eastAsia="en-US"/>
        </w:rPr>
        <w:t>4</w:t>
      </w:r>
      <w:r w:rsidRPr="006C1416">
        <w:rPr>
          <w:rFonts w:eastAsia="Calibri"/>
          <w:sz w:val="28"/>
          <w:szCs w:val="28"/>
          <w:lang w:eastAsia="en-US"/>
        </w:rPr>
        <w:t xml:space="preserve">.12.2018 г. № </w:t>
      </w:r>
      <w:r w:rsidR="00E0317F">
        <w:rPr>
          <w:rFonts w:eastAsia="Calibri"/>
          <w:sz w:val="28"/>
          <w:szCs w:val="28"/>
          <w:lang w:eastAsia="en-US"/>
        </w:rPr>
        <w:t>7</w:t>
      </w:r>
      <w:r w:rsidR="00DE7C2A">
        <w:rPr>
          <w:rFonts w:eastAsia="Calibri"/>
          <w:sz w:val="28"/>
          <w:szCs w:val="28"/>
          <w:lang w:eastAsia="en-US"/>
        </w:rPr>
        <w:t>3</w:t>
      </w:r>
      <w:r w:rsidR="009A0376">
        <w:rPr>
          <w:rFonts w:eastAsia="Calibri"/>
          <w:sz w:val="28"/>
          <w:szCs w:val="28"/>
          <w:lang w:eastAsia="en-US"/>
        </w:rPr>
        <w:t>/1</w:t>
      </w:r>
      <w:r w:rsidRPr="006C1416">
        <w:rPr>
          <w:rFonts w:eastAsia="Calibri"/>
          <w:sz w:val="28"/>
          <w:szCs w:val="28"/>
          <w:lang w:eastAsia="en-US"/>
        </w:rPr>
        <w:t xml:space="preserve"> «</w:t>
      </w:r>
      <w:r w:rsidR="00E0317F" w:rsidRPr="004F1257">
        <w:rPr>
          <w:sz w:val="28"/>
          <w:szCs w:val="28"/>
        </w:rPr>
        <w:t>Об утверждении Административного регламента</w:t>
      </w:r>
      <w:r w:rsidR="00DE7C2A">
        <w:rPr>
          <w:sz w:val="28"/>
          <w:szCs w:val="28"/>
        </w:rPr>
        <w:t xml:space="preserve"> </w:t>
      </w:r>
      <w:r w:rsidR="00E0317F" w:rsidRPr="004F1257">
        <w:rPr>
          <w:sz w:val="28"/>
          <w:szCs w:val="28"/>
        </w:rPr>
        <w:t>по предоставлению</w:t>
      </w:r>
      <w:r w:rsidR="00DE7C2A">
        <w:rPr>
          <w:sz w:val="28"/>
          <w:szCs w:val="28"/>
        </w:rPr>
        <w:t xml:space="preserve"> </w:t>
      </w:r>
      <w:r w:rsidR="00E0317F" w:rsidRPr="004F1257">
        <w:rPr>
          <w:sz w:val="28"/>
          <w:szCs w:val="28"/>
        </w:rPr>
        <w:t xml:space="preserve">муниципальной услуги Администрацией сельского поселения </w:t>
      </w:r>
      <w:r w:rsidR="00DE7C2A">
        <w:rPr>
          <w:sz w:val="28"/>
          <w:szCs w:val="28"/>
        </w:rPr>
        <w:t xml:space="preserve">Кадыргуловский </w:t>
      </w:r>
      <w:r w:rsidR="00E0317F" w:rsidRPr="004F1257">
        <w:rPr>
          <w:sz w:val="28"/>
          <w:szCs w:val="28"/>
        </w:rPr>
        <w:t>сельсовет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r w:rsidR="004F5903">
        <w:rPr>
          <w:sz w:val="28"/>
          <w:szCs w:val="28"/>
        </w:rPr>
        <w:t>.</w:t>
      </w:r>
    </w:p>
    <w:p w:rsidR="00CA5CEF" w:rsidRPr="006A649E" w:rsidRDefault="00E0317F" w:rsidP="00E0317F">
      <w:pPr>
        <w:autoSpaceDE w:val="0"/>
        <w:autoSpaceDN w:val="0"/>
        <w:adjustRightInd w:val="0"/>
        <w:ind w:firstLine="709"/>
        <w:jc w:val="both"/>
        <w:rPr>
          <w:sz w:val="28"/>
          <w:szCs w:val="28"/>
        </w:rPr>
      </w:pPr>
      <w:r>
        <w:rPr>
          <w:rFonts w:eastAsia="Calibri"/>
          <w:sz w:val="28"/>
          <w:szCs w:val="28"/>
          <w:lang w:eastAsia="en-US"/>
        </w:rPr>
        <w:t>3</w:t>
      </w:r>
      <w:r w:rsidR="00CA5CEF" w:rsidRPr="006A649E">
        <w:rPr>
          <w:sz w:val="28"/>
          <w:szCs w:val="28"/>
        </w:rPr>
        <w:t xml:space="preserve">. Настоящее постановление вступает в силу на следующий день, после дня его официального обнародования. </w:t>
      </w: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CA5CEF" w:rsidRDefault="00CA5CEF" w:rsidP="00CA5CEF">
      <w:pPr>
        <w:jc w:val="both"/>
        <w:rPr>
          <w:sz w:val="28"/>
          <w:szCs w:val="28"/>
        </w:rPr>
      </w:pPr>
      <w:r w:rsidRPr="006A649E">
        <w:rPr>
          <w:sz w:val="28"/>
          <w:szCs w:val="28"/>
        </w:rPr>
        <w:t xml:space="preserve">Глава сельского поселения </w:t>
      </w:r>
    </w:p>
    <w:p w:rsidR="00CA5CEF" w:rsidRDefault="00DE7C2A" w:rsidP="00CA5CEF">
      <w:pPr>
        <w:jc w:val="both"/>
        <w:rPr>
          <w:sz w:val="28"/>
          <w:szCs w:val="28"/>
        </w:rPr>
      </w:pPr>
      <w:r>
        <w:rPr>
          <w:sz w:val="28"/>
          <w:szCs w:val="28"/>
        </w:rPr>
        <w:t>Кадыргуловский</w:t>
      </w:r>
      <w:r w:rsidR="009A0376">
        <w:rPr>
          <w:sz w:val="28"/>
          <w:szCs w:val="28"/>
        </w:rPr>
        <w:t xml:space="preserve"> </w:t>
      </w:r>
      <w:r w:rsidR="00CA5CEF">
        <w:rPr>
          <w:sz w:val="28"/>
          <w:szCs w:val="28"/>
        </w:rPr>
        <w:t xml:space="preserve">сельсовет                                                            </w:t>
      </w:r>
      <w:r>
        <w:rPr>
          <w:sz w:val="28"/>
          <w:szCs w:val="28"/>
        </w:rPr>
        <w:t>И.М. Галин</w:t>
      </w:r>
    </w:p>
    <w:p w:rsidR="003F6574" w:rsidRDefault="003F6574" w:rsidP="00E0317F">
      <w:pPr>
        <w:tabs>
          <w:tab w:val="left" w:pos="7425"/>
        </w:tabs>
        <w:ind w:firstLine="5103"/>
        <w:jc w:val="right"/>
        <w:rPr>
          <w:sz w:val="28"/>
          <w:szCs w:val="28"/>
        </w:rPr>
      </w:pPr>
    </w:p>
    <w:p w:rsidR="00DE7C2A" w:rsidRDefault="00DE7C2A" w:rsidP="00E0317F">
      <w:pPr>
        <w:tabs>
          <w:tab w:val="left" w:pos="7425"/>
        </w:tabs>
        <w:ind w:firstLine="5103"/>
        <w:jc w:val="right"/>
        <w:rPr>
          <w:color w:val="000000" w:themeColor="text1"/>
          <w:sz w:val="24"/>
          <w:szCs w:val="24"/>
        </w:rPr>
      </w:pPr>
      <w:bookmarkStart w:id="0" w:name="_GoBack"/>
      <w:bookmarkEnd w:id="0"/>
    </w:p>
    <w:p w:rsidR="00E0317F" w:rsidRPr="0070369A" w:rsidRDefault="00E0317F" w:rsidP="00E0317F">
      <w:pPr>
        <w:tabs>
          <w:tab w:val="left" w:pos="7425"/>
        </w:tabs>
        <w:ind w:firstLine="5103"/>
        <w:jc w:val="right"/>
        <w:rPr>
          <w:color w:val="000000" w:themeColor="text1"/>
          <w:sz w:val="24"/>
          <w:szCs w:val="24"/>
        </w:rPr>
      </w:pPr>
      <w:r w:rsidRPr="0070369A">
        <w:rPr>
          <w:color w:val="000000" w:themeColor="text1"/>
          <w:sz w:val="24"/>
          <w:szCs w:val="24"/>
        </w:rPr>
        <w:lastRenderedPageBreak/>
        <w:t>Утвержден</w:t>
      </w:r>
    </w:p>
    <w:p w:rsidR="00E0317F" w:rsidRPr="00DE7C2A" w:rsidRDefault="00E0317F" w:rsidP="00DE7C2A">
      <w:pPr>
        <w:widowControl w:val="0"/>
        <w:autoSpaceDE w:val="0"/>
        <w:autoSpaceDN w:val="0"/>
        <w:adjustRightInd w:val="0"/>
        <w:ind w:firstLine="851"/>
        <w:jc w:val="right"/>
        <w:rPr>
          <w:color w:val="000000" w:themeColor="text1"/>
          <w:sz w:val="24"/>
          <w:szCs w:val="24"/>
        </w:rPr>
      </w:pPr>
      <w:r w:rsidRPr="0070369A">
        <w:rPr>
          <w:color w:val="000000" w:themeColor="text1"/>
          <w:sz w:val="24"/>
          <w:szCs w:val="24"/>
        </w:rPr>
        <w:t>постановлением Администрации</w:t>
      </w:r>
      <w:r w:rsidR="00DE7C2A">
        <w:rPr>
          <w:color w:val="000000" w:themeColor="text1"/>
          <w:sz w:val="24"/>
          <w:szCs w:val="24"/>
        </w:rPr>
        <w:t xml:space="preserve"> </w:t>
      </w:r>
      <w:r w:rsidRPr="0070369A">
        <w:rPr>
          <w:sz w:val="24"/>
          <w:szCs w:val="24"/>
        </w:rPr>
        <w:t>сельского</w:t>
      </w:r>
    </w:p>
    <w:p w:rsidR="00DE7C2A" w:rsidRDefault="00E0317F" w:rsidP="00E0317F">
      <w:pPr>
        <w:widowControl w:val="0"/>
        <w:autoSpaceDE w:val="0"/>
        <w:autoSpaceDN w:val="0"/>
        <w:adjustRightInd w:val="0"/>
        <w:ind w:firstLine="851"/>
        <w:jc w:val="right"/>
        <w:rPr>
          <w:sz w:val="24"/>
          <w:szCs w:val="24"/>
        </w:rPr>
      </w:pPr>
      <w:r w:rsidRPr="0070369A">
        <w:rPr>
          <w:sz w:val="24"/>
          <w:szCs w:val="24"/>
        </w:rPr>
        <w:t xml:space="preserve">поселения </w:t>
      </w:r>
      <w:r w:rsidR="00DE7C2A">
        <w:rPr>
          <w:sz w:val="24"/>
          <w:szCs w:val="24"/>
        </w:rPr>
        <w:t>Кадыргуловский</w:t>
      </w:r>
    </w:p>
    <w:p w:rsidR="00E0317F" w:rsidRDefault="00E0317F" w:rsidP="00E0317F">
      <w:pPr>
        <w:widowControl w:val="0"/>
        <w:autoSpaceDE w:val="0"/>
        <w:autoSpaceDN w:val="0"/>
        <w:adjustRightInd w:val="0"/>
        <w:ind w:firstLine="851"/>
        <w:jc w:val="right"/>
        <w:rPr>
          <w:sz w:val="24"/>
          <w:szCs w:val="24"/>
        </w:rPr>
      </w:pPr>
      <w:r w:rsidRPr="0070369A">
        <w:rPr>
          <w:sz w:val="24"/>
          <w:szCs w:val="24"/>
        </w:rPr>
        <w:t>сельсовет муниципального</w:t>
      </w:r>
    </w:p>
    <w:p w:rsidR="00DE7C2A" w:rsidRDefault="00E0317F" w:rsidP="00E0317F">
      <w:pPr>
        <w:widowControl w:val="0"/>
        <w:autoSpaceDE w:val="0"/>
        <w:autoSpaceDN w:val="0"/>
        <w:adjustRightInd w:val="0"/>
        <w:ind w:firstLine="851"/>
        <w:jc w:val="right"/>
        <w:rPr>
          <w:sz w:val="24"/>
          <w:szCs w:val="24"/>
        </w:rPr>
      </w:pPr>
      <w:r w:rsidRPr="0070369A">
        <w:rPr>
          <w:sz w:val="24"/>
          <w:szCs w:val="24"/>
        </w:rPr>
        <w:t xml:space="preserve"> района Давлекановский район</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r w:rsidRPr="0070369A">
        <w:rPr>
          <w:sz w:val="24"/>
          <w:szCs w:val="24"/>
        </w:rPr>
        <w:t xml:space="preserve">от </w:t>
      </w:r>
      <w:r w:rsidR="00DE7C2A">
        <w:rPr>
          <w:sz w:val="24"/>
          <w:szCs w:val="24"/>
        </w:rPr>
        <w:t>10</w:t>
      </w:r>
      <w:r w:rsidR="003F6574">
        <w:rPr>
          <w:sz w:val="24"/>
          <w:szCs w:val="24"/>
        </w:rPr>
        <w:t xml:space="preserve"> июня</w:t>
      </w:r>
      <w:r w:rsidRPr="0070369A">
        <w:rPr>
          <w:sz w:val="24"/>
          <w:szCs w:val="24"/>
        </w:rPr>
        <w:t>20</w:t>
      </w:r>
      <w:r w:rsidR="003F6574">
        <w:rPr>
          <w:sz w:val="24"/>
          <w:szCs w:val="24"/>
        </w:rPr>
        <w:t>22</w:t>
      </w:r>
      <w:r w:rsidRPr="0070369A">
        <w:rPr>
          <w:sz w:val="24"/>
          <w:szCs w:val="24"/>
        </w:rPr>
        <w:t>года №</w:t>
      </w:r>
      <w:r w:rsidR="00DE7C2A">
        <w:rPr>
          <w:sz w:val="24"/>
          <w:szCs w:val="24"/>
        </w:rPr>
        <w:t>55</w:t>
      </w:r>
    </w:p>
    <w:p w:rsidR="00313379" w:rsidRPr="007039F5" w:rsidRDefault="00313379" w:rsidP="00CA5CEF">
      <w:pPr>
        <w:autoSpaceDE w:val="0"/>
        <w:autoSpaceDN w:val="0"/>
        <w:adjustRightInd w:val="0"/>
        <w:ind w:firstLine="567"/>
        <w:jc w:val="both"/>
      </w:pP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1" w:name="Par29"/>
      <w:bookmarkEnd w:id="1"/>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землей»</w:t>
      </w:r>
      <w:r w:rsidR="00DE7C2A">
        <w:rPr>
          <w:bCs/>
          <w:sz w:val="24"/>
          <w:szCs w:val="24"/>
        </w:rPr>
        <w:t xml:space="preserve"> </w:t>
      </w:r>
      <w:r w:rsidR="00E0317F" w:rsidRPr="00E0317F">
        <w:rPr>
          <w:bCs/>
          <w:sz w:val="24"/>
          <w:szCs w:val="24"/>
        </w:rPr>
        <w:t xml:space="preserve">в сельском поселении </w:t>
      </w:r>
      <w:r w:rsidR="00DE7C2A">
        <w:rPr>
          <w:bCs/>
          <w:sz w:val="24"/>
          <w:szCs w:val="24"/>
        </w:rPr>
        <w:t>Кадыргуловский</w:t>
      </w:r>
      <w:r w:rsidR="009A0376" w:rsidRPr="009A0376">
        <w:rPr>
          <w:bCs/>
          <w:sz w:val="24"/>
          <w:szCs w:val="24"/>
        </w:rPr>
        <w:t xml:space="preserve"> </w:t>
      </w:r>
      <w:r w:rsidR="00E0317F" w:rsidRPr="00E0317F">
        <w:rPr>
          <w:bCs/>
          <w:sz w:val="24"/>
          <w:szCs w:val="24"/>
        </w:rPr>
        <w:t>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Выдача копий архивных док</w:t>
      </w:r>
      <w:r w:rsidR="004F5903">
        <w:rPr>
          <w:bCs/>
          <w:color w:val="000000" w:themeColor="text1"/>
          <w:sz w:val="24"/>
          <w:szCs w:val="24"/>
        </w:rPr>
        <w:t xml:space="preserve">ументов, подтверждающих право </w:t>
      </w:r>
      <w:r w:rsidRPr="00E0317F">
        <w:rPr>
          <w:bCs/>
          <w:color w:val="000000" w:themeColor="text1"/>
          <w:sz w:val="24"/>
          <w:szCs w:val="24"/>
        </w:rPr>
        <w:t xml:space="preserve">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Заявителями муниципальной услуги являются физические лица и юридические лица, обращающиеся на законных основаниях за архивными документами, подтверждаю</w:t>
      </w:r>
      <w:r w:rsidR="004F5903">
        <w:rPr>
          <w:rFonts w:eastAsia="Calibri"/>
          <w:color w:val="000000" w:themeColor="text1"/>
          <w:sz w:val="24"/>
          <w:szCs w:val="24"/>
        </w:rPr>
        <w:t xml:space="preserve">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outlineLvl w:val="2"/>
        <w:rPr>
          <w:rFonts w:eastAsia="Calibri"/>
          <w:b/>
          <w:color w:val="000000" w:themeColor="text1"/>
          <w:sz w:val="24"/>
          <w:szCs w:val="24"/>
          <w:lang w:eastAsia="ru-RU"/>
        </w:rPr>
      </w:pP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сельского поселения</w:t>
      </w:r>
      <w:r w:rsidR="00DE7C2A">
        <w:rPr>
          <w:rFonts w:eastAsia="Calibri"/>
          <w:sz w:val="24"/>
          <w:szCs w:val="24"/>
          <w:lang w:eastAsia="en-US"/>
        </w:rPr>
        <w:t xml:space="preserve"> </w:t>
      </w:r>
      <w:r w:rsidR="00DE7C2A">
        <w:rPr>
          <w:sz w:val="24"/>
          <w:szCs w:val="24"/>
        </w:rPr>
        <w:t xml:space="preserve">Кадыргуловский </w:t>
      </w:r>
      <w:r w:rsidR="00E0317F" w:rsidRPr="00E0317F">
        <w:rPr>
          <w:rFonts w:eastAsia="Calibri"/>
          <w:sz w:val="24"/>
          <w:szCs w:val="24"/>
          <w:lang w:eastAsia="en-US"/>
        </w:rPr>
        <w:t xml:space="preserve">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lastRenderedPageBreak/>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t>на Портале государственных и муниципальных услуг (функций) Республики 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порядка получения сведений </w:t>
      </w:r>
      <w:r w:rsidR="004F5903">
        <w:rPr>
          <w:rFonts w:eastAsia="Calibri"/>
          <w:sz w:val="24"/>
          <w:szCs w:val="24"/>
          <w:lang w:eastAsia="en-US"/>
        </w:rPr>
        <w:t xml:space="preserve">о ходе рассмотрения  заявления </w:t>
      </w:r>
      <w:r w:rsidRPr="00E0317F">
        <w:rPr>
          <w:rFonts w:eastAsia="Calibr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00DE7C2A">
        <w:rPr>
          <w:rFonts w:eastAsia="Calibr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Если подготовка ответа тр</w:t>
      </w:r>
      <w:r w:rsidR="004F5903">
        <w:rPr>
          <w:rFonts w:eastAsia="Calibri"/>
          <w:sz w:val="24"/>
          <w:szCs w:val="24"/>
          <w:lang w:eastAsia="en-US"/>
        </w:rPr>
        <w:t>ебует продолжительного времени,</w:t>
      </w:r>
      <w:r w:rsidR="00DE7C2A">
        <w:rPr>
          <w:rFonts w:eastAsia="Calibri"/>
          <w:sz w:val="24"/>
          <w:szCs w:val="24"/>
          <w:lang w:eastAsia="en-US"/>
        </w:rPr>
        <w:t xml:space="preserve"> </w:t>
      </w:r>
      <w:r w:rsidRPr="00E0317F">
        <w:rPr>
          <w:rFonts w:eastAsia="Calibri"/>
          <w:sz w:val="24"/>
          <w:szCs w:val="24"/>
          <w:lang w:eastAsia="en-US"/>
        </w:rPr>
        <w:t>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w:t>
      </w:r>
      <w:r w:rsidR="004F5903">
        <w:rPr>
          <w:rFonts w:eastAsia="Calibri"/>
          <w:sz w:val="24"/>
          <w:szCs w:val="24"/>
          <w:lang w:eastAsia="en-US"/>
        </w:rPr>
        <w:t xml:space="preserve"> за рамки стандартных процедур </w:t>
      </w:r>
      <w:r w:rsidR="00313379" w:rsidRPr="00E0317F">
        <w:rPr>
          <w:rFonts w:eastAsia="Calibri"/>
          <w:sz w:val="24"/>
          <w:szCs w:val="24"/>
          <w:lang w:eastAsia="en-US"/>
        </w:rPr>
        <w:t>и условий предоставления муниципа</w:t>
      </w:r>
      <w:r w:rsidR="004F5903">
        <w:rPr>
          <w:rFonts w:eastAsia="Calibri"/>
          <w:sz w:val="24"/>
          <w:szCs w:val="24"/>
          <w:lang w:eastAsia="en-US"/>
        </w:rPr>
        <w:t xml:space="preserve">льной услуги, и влияющее прямо </w:t>
      </w:r>
      <w:r w:rsidR="00313379" w:rsidRPr="00E0317F">
        <w:rPr>
          <w:rFonts w:eastAsia="Calibri"/>
          <w:sz w:val="24"/>
          <w:szCs w:val="24"/>
          <w:lang w:eastAsia="en-US"/>
        </w:rPr>
        <w:t>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Информирование при личном пр</w:t>
      </w:r>
      <w:r w:rsidR="004F5903">
        <w:rPr>
          <w:rFonts w:eastAsia="Calibri"/>
          <w:sz w:val="24"/>
          <w:szCs w:val="24"/>
          <w:lang w:eastAsia="en-US"/>
        </w:rPr>
        <w:t xml:space="preserve">иеме заявителя осуществляется </w:t>
      </w:r>
      <w:r w:rsidRPr="00E0317F">
        <w:rPr>
          <w:rFonts w:eastAsia="Calibri"/>
          <w:sz w:val="24"/>
          <w:szCs w:val="24"/>
          <w:lang w:eastAsia="en-US"/>
        </w:rPr>
        <w:t>в соответствии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xml:space="preserve">, ответственный за предоставление муниципальной услуги, подробно в письменной форме разъясняет гражданину сведения  по </w:t>
      </w:r>
      <w:r w:rsidRPr="00E0317F">
        <w:rPr>
          <w:rFonts w:eastAsia="Calibri"/>
          <w:sz w:val="24"/>
          <w:szCs w:val="24"/>
          <w:lang w:eastAsia="en-US"/>
        </w:rPr>
        <w:lastRenderedPageBreak/>
        <w:t xml:space="preserve">вопросам, указанным в </w:t>
      </w:r>
      <w:hyperlink r:id="rId8"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1.8. На РПГУ размещаются сведен</w:t>
      </w:r>
      <w:r w:rsidR="004F5903">
        <w:rPr>
          <w:rFonts w:eastAsia="Calibri"/>
          <w:sz w:val="24"/>
          <w:szCs w:val="24"/>
          <w:lang w:eastAsia="en-US"/>
        </w:rPr>
        <w:t xml:space="preserve">ия, предусмотренные Положением </w:t>
      </w:r>
      <w:r w:rsidRPr="00E0317F">
        <w:rPr>
          <w:rFonts w:eastAsia="Calibri"/>
          <w:sz w:val="24"/>
          <w:szCs w:val="24"/>
          <w:lang w:eastAsia="en-US"/>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предварительной записи на подачу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w:t>
      </w:r>
      <w:r w:rsidR="004F5903">
        <w:rPr>
          <w:rFonts w:eastAsiaTheme="minorHAnsi"/>
          <w:sz w:val="24"/>
          <w:szCs w:val="24"/>
          <w:lang w:eastAsia="en-US"/>
        </w:rPr>
        <w:t xml:space="preserve"> о ходе рассмотрения заявления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xml:space="preserve">– о месте нахождения и </w:t>
      </w:r>
      <w:r w:rsidR="004F5903">
        <w:rPr>
          <w:rFonts w:eastAsiaTheme="minorHAnsi"/>
          <w:sz w:val="24"/>
          <w:szCs w:val="24"/>
          <w:lang w:eastAsia="en-US"/>
        </w:rPr>
        <w:t xml:space="preserve">графике работы государственных </w:t>
      </w:r>
      <w:r w:rsidRPr="00E0317F">
        <w:rPr>
          <w:rFonts w:eastAsiaTheme="minorHAnsi"/>
          <w:sz w:val="24"/>
          <w:szCs w:val="24"/>
          <w:lang w:eastAsia="en-US"/>
        </w:rPr>
        <w:t>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w:t>
      </w:r>
      <w:r w:rsidR="004F5903">
        <w:rPr>
          <w:rFonts w:eastAsiaTheme="minorHAnsi"/>
          <w:sz w:val="24"/>
          <w:szCs w:val="24"/>
          <w:lang w:eastAsia="en-US"/>
        </w:rPr>
        <w:t>пальной услуги в соответствии</w:t>
      </w:r>
      <w:r w:rsidRPr="00E0317F">
        <w:rPr>
          <w:rFonts w:eastAsiaTheme="minorHAnsi"/>
          <w:sz w:val="24"/>
          <w:szCs w:val="24"/>
          <w:lang w:eastAsia="en-US"/>
        </w:rPr>
        <w:t xml:space="preserve">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w:t>
      </w:r>
      <w:r w:rsidR="004F5903">
        <w:rPr>
          <w:rFonts w:eastAsia="Calibri"/>
          <w:sz w:val="24"/>
          <w:szCs w:val="24"/>
          <w:lang w:eastAsia="en-US"/>
        </w:rPr>
        <w:t xml:space="preserve">тавителем) в «Личном кабинете» </w:t>
      </w:r>
      <w:r w:rsidRPr="00E0317F">
        <w:rPr>
          <w:rFonts w:eastAsia="Calibri"/>
          <w:sz w:val="24"/>
          <w:szCs w:val="24"/>
          <w:lang w:eastAsia="en-US"/>
        </w:rPr>
        <w:t>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 xml:space="preserve">официальном сайте Администрации (Уполномоченного органа) в информационно-телекоммуникационной сети Интернет </w:t>
      </w:r>
      <w:r w:rsidR="00E0317F" w:rsidRPr="00526A8C">
        <w:rPr>
          <w:sz w:val="24"/>
          <w:szCs w:val="24"/>
        </w:rPr>
        <w:t>http://sovet-dav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государственной информационной си</w:t>
      </w:r>
      <w:r w:rsidR="004F5903">
        <w:rPr>
          <w:rFonts w:eastAsia="Calibri"/>
          <w:sz w:val="24"/>
          <w:szCs w:val="24"/>
          <w:lang w:eastAsia="en-US"/>
        </w:rPr>
        <w:t xml:space="preserve">стеме «Реестр государственных </w:t>
      </w:r>
      <w:r w:rsidRPr="00E0317F">
        <w:rPr>
          <w:rFonts w:eastAsia="Calibri"/>
          <w:sz w:val="24"/>
          <w:szCs w:val="24"/>
          <w:lang w:eastAsia="en-US"/>
        </w:rPr>
        <w:t xml:space="preserve">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w:t>
      </w:r>
      <w:r w:rsidR="004F5903">
        <w:rPr>
          <w:rFonts w:eastAsia="Calibri"/>
          <w:sz w:val="24"/>
          <w:szCs w:val="24"/>
          <w:lang w:eastAsia="en-US"/>
        </w:rPr>
        <w:t xml:space="preserve">ганов и организаций, обращение </w:t>
      </w:r>
      <w:r w:rsidRPr="00E0317F">
        <w:rPr>
          <w:rFonts w:eastAsia="Calibri"/>
          <w:sz w:val="24"/>
          <w:szCs w:val="24"/>
          <w:lang w:eastAsia="en-US"/>
        </w:rPr>
        <w:t>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t xml:space="preserve">2.1. </w:t>
      </w:r>
      <w:r w:rsidRPr="00E0317F">
        <w:rPr>
          <w:bCs/>
          <w:sz w:val="24"/>
          <w:szCs w:val="24"/>
          <w:lang w:eastAsia="ru-RU"/>
        </w:rPr>
        <w:t>Выдача копий архивных д</w:t>
      </w:r>
      <w:r w:rsidR="004F5903">
        <w:rPr>
          <w:bCs/>
          <w:sz w:val="24"/>
          <w:szCs w:val="24"/>
          <w:lang w:eastAsia="ru-RU"/>
        </w:rPr>
        <w:t>окументов, подтверждающих право</w:t>
      </w:r>
      <w:r w:rsidRPr="00E0317F">
        <w:rPr>
          <w:bCs/>
          <w:sz w:val="24"/>
          <w:szCs w:val="24"/>
          <w:lang w:eastAsia="ru-RU"/>
        </w:rPr>
        <w:t>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t>Наименование органа местного самоуправления (организации), предоставляющего (щей) муниципальную услугу</w:t>
      </w: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p>
    <w:p w:rsidR="00313379" w:rsidRPr="00E0317F" w:rsidRDefault="00313379" w:rsidP="00313379">
      <w:pPr>
        <w:autoSpaceDE w:val="0"/>
        <w:autoSpaceDN w:val="0"/>
        <w:adjustRightInd w:val="0"/>
        <w:ind w:firstLine="709"/>
        <w:jc w:val="both"/>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 xml:space="preserve">сельского поселения </w:t>
      </w:r>
      <w:r w:rsidR="00DE7C2A">
        <w:rPr>
          <w:sz w:val="24"/>
          <w:szCs w:val="24"/>
        </w:rPr>
        <w:t xml:space="preserve">Кадыргуловский </w:t>
      </w:r>
      <w:r w:rsidR="00E0317F" w:rsidRPr="00E0317F">
        <w:rPr>
          <w:rFonts w:eastAsia="Calibri"/>
          <w:sz w:val="24"/>
          <w:szCs w:val="24"/>
          <w:lang w:eastAsia="en-US"/>
        </w:rPr>
        <w:t>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w:t>
      </w:r>
      <w:r w:rsidRPr="00E0317F">
        <w:rPr>
          <w:rFonts w:eastAsia="Calibri"/>
          <w:sz w:val="24"/>
          <w:szCs w:val="24"/>
          <w:lang w:eastAsia="en-US"/>
        </w:rPr>
        <w:lastRenderedPageBreak/>
        <w:t>многофункциональный центр</w:t>
      </w:r>
      <w:r w:rsidR="00FE52FA" w:rsidRPr="00E0317F">
        <w:rPr>
          <w:rFonts w:eastAsia="Calibri"/>
          <w:sz w:val="24"/>
          <w:szCs w:val="24"/>
          <w:lang w:eastAsia="en-US"/>
        </w:rPr>
        <w:t xml:space="preserve"> при наличии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w:t>
      </w:r>
      <w:r w:rsidR="004F5903">
        <w:rPr>
          <w:rFonts w:eastAsia="Calibri"/>
          <w:sz w:val="24"/>
          <w:szCs w:val="24"/>
          <w:lang w:eastAsia="en-US"/>
        </w:rPr>
        <w:t xml:space="preserve"> получения услуг, включенных</w:t>
      </w:r>
      <w:r w:rsidRPr="00E0317F">
        <w:rPr>
          <w:rFonts w:eastAsia="Calibri"/>
          <w:sz w:val="24"/>
          <w:szCs w:val="24"/>
          <w:lang w:eastAsia="en-US"/>
        </w:rPr>
        <w:t xml:space="preserve">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форме электронного документа с использованием РПГУ – день направления Заявителю электронного соо</w:t>
      </w:r>
      <w:r w:rsidR="004F5903">
        <w:rPr>
          <w:rFonts w:eastAsia="Calibri"/>
          <w:sz w:val="24"/>
          <w:szCs w:val="24"/>
          <w:lang w:eastAsia="en-US"/>
        </w:rPr>
        <w:t xml:space="preserve">бщения о поступлении заявления </w:t>
      </w:r>
      <w:r w:rsidRPr="00E0317F">
        <w:rPr>
          <w:rFonts w:eastAsia="Calibri"/>
          <w:sz w:val="24"/>
          <w:szCs w:val="24"/>
          <w:lang w:eastAsia="en-US"/>
        </w:rPr>
        <w:t xml:space="preserve">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подаче заявления почтовым отправлением – фактическая дата поступление заявления в Админи</w:t>
      </w:r>
      <w:r w:rsidR="004F5903">
        <w:rPr>
          <w:rFonts w:eastAsia="Calibri"/>
          <w:sz w:val="24"/>
          <w:szCs w:val="24"/>
          <w:lang w:eastAsia="en-US"/>
        </w:rPr>
        <w:t xml:space="preserve">страцию (Уполномоченный орган) </w:t>
      </w:r>
      <w:r w:rsidRPr="00E0317F">
        <w:rPr>
          <w:rFonts w:eastAsia="Calibri"/>
          <w:sz w:val="24"/>
          <w:szCs w:val="24"/>
          <w:lang w:eastAsia="en-US"/>
        </w:rPr>
        <w:t>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2.7. Перечень нормативных правовых актов, регулирующих предоставление муниципальной усл</w:t>
      </w:r>
      <w:r w:rsidR="004F5903">
        <w:rPr>
          <w:rFonts w:eastAsia="Calibri"/>
          <w:sz w:val="24"/>
          <w:szCs w:val="24"/>
          <w:lang w:eastAsia="en-US"/>
        </w:rPr>
        <w:t xml:space="preserve">уги (с указанием их реквизитов </w:t>
      </w:r>
      <w:r w:rsidRPr="00E0317F">
        <w:rPr>
          <w:rFonts w:eastAsia="Calibri"/>
          <w:sz w:val="24"/>
          <w:szCs w:val="24"/>
          <w:lang w:eastAsia="en-US"/>
        </w:rPr>
        <w:t xml:space="preserve">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autoSpaceDE w:val="0"/>
        <w:autoSpaceDN w:val="0"/>
        <w:adjustRightInd w:val="0"/>
        <w:ind w:firstLine="709"/>
        <w:jc w:val="both"/>
        <w:rPr>
          <w:color w:val="000000" w:themeColor="text1"/>
          <w:sz w:val="24"/>
          <w:szCs w:val="24"/>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00DE7C2A">
        <w:rPr>
          <w:rFonts w:eastAsia="Calibri"/>
          <w:sz w:val="24"/>
          <w:szCs w:val="24"/>
          <w:lang w:eastAsia="en-US"/>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электронного документа, который направляется Заявителю 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окументы, подтверж</w:t>
      </w:r>
      <w:r w:rsidR="004F5903">
        <w:rPr>
          <w:rFonts w:eastAsia="Calibri"/>
          <w:sz w:val="24"/>
          <w:szCs w:val="24"/>
          <w:lang w:eastAsia="en-US"/>
        </w:rPr>
        <w:t xml:space="preserve">дающие получение согласия лиц, </w:t>
      </w:r>
      <w:r w:rsidRPr="00E0317F">
        <w:rPr>
          <w:rFonts w:eastAsia="Calibri"/>
          <w:sz w:val="24"/>
          <w:szCs w:val="24"/>
          <w:lang w:eastAsia="en-US"/>
        </w:rPr>
        <w:t>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w:t>
      </w:r>
      <w:r w:rsidR="004F5903">
        <w:rPr>
          <w:rFonts w:eastAsia="Calibri"/>
          <w:sz w:val="24"/>
          <w:szCs w:val="24"/>
          <w:lang w:eastAsia="en-US"/>
        </w:rPr>
        <w:t>мочия представителя – в случае</w:t>
      </w:r>
      <w:r w:rsidRPr="00E0317F">
        <w:rPr>
          <w:rFonts w:eastAsia="Calibri"/>
          <w:sz w:val="24"/>
          <w:szCs w:val="24"/>
          <w:lang w:eastAsia="en-US"/>
        </w:rPr>
        <w:t xml:space="preserve">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lastRenderedPageBreak/>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2.11.3. представления документов и информации, отсутствие и (или) недостоверность которых не указыва</w:t>
      </w:r>
      <w:r w:rsidR="004F5903">
        <w:rPr>
          <w:rFonts w:eastAsiaTheme="minorHAnsi"/>
          <w:sz w:val="24"/>
          <w:szCs w:val="24"/>
          <w:lang w:eastAsia="en-US"/>
        </w:rPr>
        <w:t>лись при первоначальном отказе</w:t>
      </w:r>
      <w:r w:rsidRPr="00E0317F">
        <w:rPr>
          <w:rFonts w:eastAsiaTheme="minorHAnsi"/>
          <w:sz w:val="24"/>
          <w:szCs w:val="24"/>
          <w:lang w:eastAsia="en-US"/>
        </w:rPr>
        <w:t xml:space="preserve">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E0317F">
          <w:rPr>
            <w:sz w:val="24"/>
            <w:szCs w:val="24"/>
            <w:lang w:eastAsia="ru-RU"/>
          </w:rPr>
          <w:t>пунктом 7.2 части 1 статьи 16</w:t>
        </w:r>
      </w:hyperlink>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2.12. При предоставлении муниципальных услуг в электронной форме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w:t>
      </w:r>
      <w:r w:rsidR="004F5903">
        <w:rPr>
          <w:rFonts w:eastAsia="Calibri"/>
          <w:sz w:val="24"/>
          <w:szCs w:val="24"/>
          <w:lang w:eastAsia="en-US"/>
        </w:rPr>
        <w:t xml:space="preserve">муниципальной услуги, поданы </w:t>
      </w:r>
      <w:r w:rsidRPr="00E0317F">
        <w:rPr>
          <w:rFonts w:eastAsia="Calibri"/>
          <w:sz w:val="24"/>
          <w:szCs w:val="24"/>
          <w:lang w:eastAsia="en-US"/>
        </w:rPr>
        <w:t>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а)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неподтверждение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заявление подано в орган, не уполномоченный на  его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2.14 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представление электронных копий (электронных образов) документов,не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информация по запрашиваемым сведениям о правах на земельный участок в архиве Администрации (Уполномоченного органа)  отсутствует.</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2.18. Плата за предоставление услуг,</w:t>
      </w:r>
      <w:r w:rsidR="004F5903">
        <w:rPr>
          <w:rFonts w:eastAsia="Calibri"/>
          <w:sz w:val="24"/>
          <w:szCs w:val="24"/>
          <w:lang w:eastAsia="en-US"/>
        </w:rPr>
        <w:t xml:space="preserve"> которые являются необходимыми </w:t>
      </w:r>
      <w:r w:rsidRPr="00E0317F">
        <w:rPr>
          <w:rFonts w:eastAsia="Calibri"/>
          <w:sz w:val="24"/>
          <w:szCs w:val="24"/>
          <w:lang w:eastAsia="en-US"/>
        </w:rPr>
        <w:t xml:space="preserve">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lastRenderedPageBreak/>
        <w:t>Максимальный срок ожидан</w:t>
      </w:r>
      <w:r w:rsidR="004F5903">
        <w:rPr>
          <w:rFonts w:eastAsia="Calibri"/>
          <w:b/>
          <w:bCs/>
          <w:sz w:val="24"/>
          <w:szCs w:val="24"/>
          <w:lang w:eastAsia="en-US"/>
        </w:rPr>
        <w:t>ия в очереди при подаче запроса</w:t>
      </w:r>
      <w:r w:rsidRPr="00E0317F">
        <w:rPr>
          <w:rFonts w:eastAsia="Calibri"/>
          <w:b/>
          <w:bCs/>
          <w:sz w:val="24"/>
          <w:szCs w:val="24"/>
          <w:lang w:eastAsia="en-US"/>
        </w:rPr>
        <w:t xml:space="preserve">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2.20. Все заявления о предоставлении муниципальной услуги, в том числе поступившие в форме электронного документа с использованием РПГУ,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на стоянке (парковке) выделяется </w:t>
      </w:r>
      <w:r w:rsidR="00F00F13" w:rsidRPr="00E0317F">
        <w:rPr>
          <w:rFonts w:eastAsia="Calibri"/>
          <w:sz w:val="24"/>
          <w:szCs w:val="24"/>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r w:rsidR="00F00F13" w:rsidRPr="00E0317F">
        <w:rPr>
          <w:rFonts w:eastAsia="Calibri"/>
          <w:sz w:val="24"/>
          <w:szCs w:val="24"/>
          <w:lang w:eastAsia="en-US"/>
        </w:rPr>
        <w:t>.</w:t>
      </w:r>
      <w:r w:rsidRPr="00E0317F">
        <w:rPr>
          <w:rFonts w:eastAsia="Calibri"/>
          <w:sz w:val="24"/>
          <w:szCs w:val="24"/>
          <w:lang w:eastAsia="en-US"/>
        </w:rPr>
        <w:t xml:space="preserve">и 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0"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004F5903">
        <w:rPr>
          <w:rFonts w:eastAsia="Calibri"/>
          <w:sz w:val="24"/>
          <w:szCs w:val="24"/>
          <w:lang w:eastAsia="en-US"/>
        </w:rPr>
        <w:t xml:space="preserve"> с </w:t>
      </w:r>
      <w:r w:rsidRPr="00E0317F">
        <w:rPr>
          <w:rFonts w:eastAsia="Calibri"/>
          <w:sz w:val="24"/>
          <w:szCs w:val="24"/>
          <w:lang w:eastAsia="en-US"/>
        </w:rPr>
        <w:t>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Лицо, ответственное за прием документов, должно иметь настольную табличку с указанием фамилии, имени, отче</w:t>
      </w:r>
      <w:r w:rsidR="004F5903">
        <w:rPr>
          <w:rFonts w:eastAsia="Calibri"/>
          <w:sz w:val="24"/>
          <w:szCs w:val="24"/>
          <w:lang w:eastAsia="en-US"/>
        </w:rPr>
        <w:t>ства (последнее - при наличии)</w:t>
      </w:r>
      <w:r w:rsidRPr="00E0317F">
        <w:rPr>
          <w:rFonts w:eastAsia="Calibri"/>
          <w:sz w:val="24"/>
          <w:szCs w:val="24"/>
          <w:lang w:eastAsia="en-US"/>
        </w:rPr>
        <w:t xml:space="preserve">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сурдопереводчика и тифлосурдопереводчика;</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p>
    <w:p w:rsidR="00AB5F70" w:rsidRPr="00E0317F" w:rsidRDefault="00AB5F70"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w:t>
      </w:r>
      <w:r w:rsidR="004F5903">
        <w:rPr>
          <w:rFonts w:eastAsia="Calibri"/>
          <w:sz w:val="24"/>
          <w:szCs w:val="24"/>
          <w:lang w:eastAsia="en-US"/>
        </w:rPr>
        <w:t xml:space="preserve">рме электронных документов </w:t>
      </w:r>
      <w:r w:rsidRPr="00E0317F">
        <w:rPr>
          <w:rFonts w:eastAsia="Calibri"/>
          <w:sz w:val="24"/>
          <w:szCs w:val="24"/>
          <w:lang w:eastAsia="en-US"/>
        </w:rPr>
        <w:t xml:space="preserve">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пол</w:t>
      </w:r>
      <w:r w:rsidR="004F5903">
        <w:rPr>
          <w:rFonts w:eastAsia="Calibri"/>
          <w:sz w:val="24"/>
          <w:szCs w:val="24"/>
          <w:lang w:eastAsia="en-US"/>
        </w:rPr>
        <w:t xml:space="preserve">учения Заявителем уведомлений </w:t>
      </w:r>
      <w:r w:rsidRPr="00E0317F">
        <w:rPr>
          <w:rFonts w:eastAsia="Calibri"/>
          <w:sz w:val="24"/>
          <w:szCs w:val="24"/>
          <w:lang w:eastAsia="en-US"/>
        </w:rPr>
        <w:t xml:space="preserve">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2.23.2. Минимально возможное колич</w:t>
      </w:r>
      <w:r w:rsidR="004F5903">
        <w:rPr>
          <w:rFonts w:eastAsia="Calibri"/>
          <w:sz w:val="24"/>
          <w:szCs w:val="24"/>
          <w:lang w:eastAsia="en-US"/>
        </w:rPr>
        <w:t xml:space="preserve">ество взаимодействий заявителя </w:t>
      </w:r>
      <w:r w:rsidRPr="00E0317F">
        <w:rPr>
          <w:rFonts w:eastAsia="Calibri"/>
          <w:sz w:val="24"/>
          <w:szCs w:val="24"/>
          <w:lang w:eastAsia="en-US"/>
        </w:rPr>
        <w:t>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2.25. Заявителям обеспечивается возможность представления заявления 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w:t>
      </w:r>
      <w:r w:rsidRPr="00E0317F">
        <w:rPr>
          <w:rFonts w:eastAsia="Calibri"/>
          <w:sz w:val="24"/>
          <w:szCs w:val="24"/>
          <w:lang w:eastAsia="en-US"/>
        </w:rPr>
        <w:lastRenderedPageBreak/>
        <w:t xml:space="preserve">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1C06" w:rsidRPr="00E0317F" w:rsidRDefault="00E61C06" w:rsidP="00CA568C">
      <w:pPr>
        <w:widowControl w:val="0"/>
        <w:tabs>
          <w:tab w:val="left" w:pos="567"/>
        </w:tabs>
        <w:suppressAutoHyphens w:val="0"/>
        <w:ind w:firstLine="426"/>
        <w:contextualSpacing/>
        <w:jc w:val="center"/>
        <w:rPr>
          <w:rFonts w:eastAsia="Calibri"/>
          <w:b/>
          <w:sz w:val="24"/>
          <w:szCs w:val="24"/>
          <w:lang w:eastAsia="en-US"/>
        </w:rPr>
      </w:pP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CA568C"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A202BB" w:rsidRPr="00E0317F" w:rsidRDefault="00A202BB" w:rsidP="00CA568C">
      <w:pPr>
        <w:suppressAutoHyphens w:val="0"/>
        <w:autoSpaceDE w:val="0"/>
        <w:autoSpaceDN w:val="0"/>
        <w:adjustRightInd w:val="0"/>
        <w:ind w:firstLine="540"/>
        <w:jc w:val="center"/>
        <w:outlineLvl w:val="0"/>
        <w:rPr>
          <w:rFonts w:eastAsia="Calibri"/>
          <w:b/>
          <w:bCs/>
          <w:sz w:val="24"/>
          <w:szCs w:val="24"/>
          <w:lang w:eastAsia="en-US"/>
        </w:rPr>
      </w:pP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выдача результата предоставления муниципальной услуги заявителю .</w:t>
      </w:r>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F1592C" w:rsidRPr="00E0317F">
        <w:rPr>
          <w:rFonts w:eastAsia="Calibri"/>
          <w:sz w:val="24"/>
          <w:szCs w:val="24"/>
          <w:lang w:eastAsia="en-US"/>
        </w:rPr>
        <w:t>4</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3.3. Запись на прием в Администрацию (Уполномоченный орган) 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w:t>
      </w:r>
      <w:r w:rsidRPr="00E0317F">
        <w:rPr>
          <w:sz w:val="24"/>
          <w:szCs w:val="24"/>
        </w:rPr>
        <w:lastRenderedPageBreak/>
        <w:t>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Сформированный и подписанный запрос и иные документы, необходимые для предоставления муниц</w:t>
      </w:r>
      <w:r w:rsidR="00F556BB">
        <w:rPr>
          <w:sz w:val="24"/>
          <w:szCs w:val="24"/>
        </w:rPr>
        <w:t xml:space="preserve">ипальной услуги, направляются </w:t>
      </w:r>
      <w:r w:rsidRPr="00E0317F">
        <w:rPr>
          <w:sz w:val="24"/>
          <w:szCs w:val="24"/>
        </w:rPr>
        <w:t>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w:t>
      </w:r>
      <w:r w:rsidR="00F556BB">
        <w:rPr>
          <w:sz w:val="24"/>
          <w:szCs w:val="24"/>
        </w:rPr>
        <w:t>а их подачи на РПГУ, а в случае</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Предоставление муниципальной услуги начинается со дня направления Заявителю электронного сообщения о прием</w:t>
      </w:r>
      <w:r w:rsidR="00F556BB">
        <w:rPr>
          <w:sz w:val="24"/>
          <w:szCs w:val="24"/>
        </w:rPr>
        <w:t xml:space="preserve">е заявления, а также получения </w:t>
      </w:r>
      <w:r w:rsidRPr="00E0317F">
        <w:rPr>
          <w:sz w:val="24"/>
          <w:szCs w:val="24"/>
        </w:rPr>
        <w:t xml:space="preserve">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проверяет наличие электронных </w:t>
      </w:r>
      <w:r w:rsidR="00F556BB">
        <w:rPr>
          <w:sz w:val="24"/>
          <w:szCs w:val="24"/>
        </w:rPr>
        <w:t>заявлений, поступивших с РПГУ,</w:t>
      </w:r>
      <w:r w:rsidRPr="00E0317F">
        <w:rPr>
          <w:sz w:val="24"/>
          <w:szCs w:val="24"/>
        </w:rPr>
        <w:t xml:space="preserve">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ходе рассмотрения заявления и о результате предоставления муниципальной услуги пр</w:t>
      </w:r>
      <w:r w:rsidR="00F556BB">
        <w:rPr>
          <w:sz w:val="24"/>
          <w:szCs w:val="24"/>
        </w:rPr>
        <w:t xml:space="preserve">оизводится в «Личном кабинете» </w:t>
      </w:r>
      <w:r w:rsidRPr="00E0317F">
        <w:rPr>
          <w:sz w:val="24"/>
          <w:szCs w:val="24"/>
        </w:rPr>
        <w:t xml:space="preserve">на РПГУ при условии авторизации, а также в мобильном приложении. Заявитель имеет возможность просматривать </w:t>
      </w:r>
      <w:r w:rsidR="00F556BB">
        <w:rPr>
          <w:sz w:val="24"/>
          <w:szCs w:val="24"/>
        </w:rPr>
        <w:t xml:space="preserve">статус электронного заявления, </w:t>
      </w:r>
      <w:r w:rsidRPr="00E0317F">
        <w:rPr>
          <w:sz w:val="24"/>
          <w:szCs w:val="24"/>
        </w:rPr>
        <w:t>а также информацию о дальнейших действиях в «Личном кабинете» 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w:t>
      </w:r>
      <w:r w:rsidR="00F556BB">
        <w:rPr>
          <w:sz w:val="24"/>
          <w:szCs w:val="24"/>
        </w:rPr>
        <w:t xml:space="preserve">оцедуры предоставления услуги, </w:t>
      </w:r>
      <w:r w:rsidRPr="00E0317F">
        <w:rPr>
          <w:sz w:val="24"/>
          <w:szCs w:val="24"/>
        </w:rPr>
        <w:t>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w:t>
      </w:r>
      <w:r w:rsidR="00F556BB">
        <w:rPr>
          <w:sz w:val="24"/>
          <w:szCs w:val="24"/>
        </w:rPr>
        <w:t xml:space="preserve">ставлении муниципальной услуги </w:t>
      </w:r>
      <w:r w:rsidRPr="00E0317F">
        <w:rPr>
          <w:sz w:val="24"/>
          <w:szCs w:val="24"/>
        </w:rPr>
        <w:t>и возможности получить результат 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F556BB">
        <w:rPr>
          <w:sz w:val="24"/>
          <w:szCs w:val="24"/>
        </w:rPr>
        <w:t xml:space="preserve">государственных услуг, а также </w:t>
      </w:r>
      <w:r w:rsidRPr="00E0317F">
        <w:rPr>
          <w:sz w:val="24"/>
          <w:szCs w:val="24"/>
        </w:rPr>
        <w:t xml:space="preserve">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а также принятием ими решений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качеством 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обоснованность принятого решения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 законодательства, в том числе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направлять замечания и предложения по улучшению доступности 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__________________ определяются уполномоченные на рассмотрение жалоб должностные лица.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постановлением Правит</w:t>
      </w:r>
      <w:r w:rsidR="00F556BB">
        <w:rPr>
          <w:rFonts w:eastAsia="Calibri"/>
          <w:sz w:val="24"/>
          <w:szCs w:val="24"/>
          <w:lang w:eastAsia="en-US"/>
        </w:rPr>
        <w:t>ельства Республики Башкортостан</w:t>
      </w:r>
      <w:r w:rsidR="00DE7C2A">
        <w:rPr>
          <w:rFonts w:eastAsia="Calibri"/>
          <w:sz w:val="24"/>
          <w:szCs w:val="24"/>
          <w:lang w:eastAsia="en-US"/>
        </w:rPr>
        <w:t xml:space="preserve"> </w:t>
      </w:r>
      <w:r w:rsidRPr="00E0317F">
        <w:rPr>
          <w:rFonts w:eastAsia="Calibri"/>
          <w:sz w:val="24"/>
          <w:szCs w:val="24"/>
          <w:lang w:eastAsia="en-US"/>
        </w:rPr>
        <w:t>от 29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w:t>
      </w:r>
      <w:r w:rsidR="00F556BB">
        <w:rPr>
          <w:rFonts w:eastAsia="Calibri"/>
          <w:sz w:val="24"/>
          <w:szCs w:val="24"/>
          <w:lang w:eastAsia="en-US"/>
        </w:rPr>
        <w:t>лах подачи и рассмотрения жалоб</w:t>
      </w:r>
      <w:r w:rsidRPr="00E0317F">
        <w:rPr>
          <w:rFonts w:eastAsia="Calibri"/>
          <w:sz w:val="24"/>
          <w:szCs w:val="24"/>
          <w:lang w:eastAsia="en-US"/>
        </w:rPr>
        <w:t xml:space="preserve">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w:t>
      </w:r>
      <w:r w:rsidR="00DE7C2A">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постановлением Правительства Российской Федерации 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иные процедуры и действия, предусмотренные Федеральным законом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center"/>
        <w:rPr>
          <w:rFonts w:eastAsia="Calibri"/>
          <w:b/>
          <w:sz w:val="24"/>
          <w:szCs w:val="24"/>
          <w:lang w:eastAsia="en-US"/>
        </w:rPr>
      </w:pP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услуг  в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lastRenderedPageBreak/>
        <w:t>б) при обращении Заявителя в многофункциональный центр лично,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w:t>
      </w:r>
      <w:r w:rsidR="00631AD9">
        <w:rPr>
          <w:rFonts w:eastAsia="Calibri"/>
          <w:sz w:val="24"/>
          <w:szCs w:val="24"/>
          <w:lang w:eastAsia="en-US"/>
        </w:rPr>
        <w:t xml:space="preserve">ившем </w:t>
      </w:r>
      <w:r w:rsidRPr="00E0317F">
        <w:rPr>
          <w:rFonts w:eastAsia="Calibri"/>
          <w:sz w:val="24"/>
          <w:szCs w:val="24"/>
          <w:lang w:eastAsia="en-US"/>
        </w:rP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w:t>
      </w:r>
      <w:r w:rsidR="00631AD9">
        <w:rPr>
          <w:rFonts w:eastAsia="Calibri"/>
          <w:sz w:val="24"/>
          <w:szCs w:val="24"/>
          <w:lang w:eastAsia="en-US"/>
        </w:rPr>
        <w:t>редоставляющих государственные</w:t>
      </w:r>
      <w:r w:rsidRPr="00E0317F">
        <w:rPr>
          <w:rFonts w:eastAsia="Calibri"/>
          <w:sz w:val="24"/>
          <w:szCs w:val="24"/>
          <w:lang w:eastAsia="en-US"/>
        </w:rPr>
        <w:t xml:space="preserve">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Выдача заявителю результата предоставления муниципальной услуги </w:t>
      </w:r>
    </w:p>
    <w:p w:rsidR="00313379" w:rsidRPr="00E0317F" w:rsidRDefault="00313379" w:rsidP="00313379">
      <w:pPr>
        <w:suppressAutoHyphens w:val="0"/>
        <w:autoSpaceDE w:val="0"/>
        <w:autoSpaceDN w:val="0"/>
        <w:adjustRightInd w:val="0"/>
        <w:jc w:val="center"/>
        <w:rPr>
          <w:rFonts w:eastAsia="Calibri"/>
          <w:sz w:val="24"/>
          <w:szCs w:val="24"/>
          <w:lang w:eastAsia="en-US"/>
        </w:rPr>
      </w:pP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lastRenderedPageBreak/>
        <w:t>6.6</w:t>
      </w:r>
      <w:r w:rsidR="00313379" w:rsidRPr="00E0317F">
        <w:rPr>
          <w:rFonts w:eastAsia="Calibri"/>
          <w:sz w:val="24"/>
          <w:szCs w:val="24"/>
          <w:lang w:eastAsia="en-US"/>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выдает документы Заявителю, при необходимости запрашивает у заявителя подписи за каждый выданный документ.</w:t>
      </w:r>
    </w:p>
    <w:p w:rsidR="00775C81" w:rsidRPr="00E0317F" w:rsidRDefault="00775C81" w:rsidP="00775C81">
      <w:pPr>
        <w:widowControl w:val="0"/>
        <w:tabs>
          <w:tab w:val="left" w:pos="567"/>
        </w:tabs>
        <w:suppressAutoHyphens w:val="0"/>
        <w:ind w:firstLine="426"/>
        <w:contextualSpacing/>
        <w:rPr>
          <w:color w:val="000000" w:themeColor="text1"/>
          <w:sz w:val="24"/>
          <w:szCs w:val="24"/>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5D46D8" w:rsidP="005D46D8">
      <w:pPr>
        <w:widowControl w:val="0"/>
        <w:autoSpaceDE w:val="0"/>
        <w:autoSpaceDN w:val="0"/>
        <w:adjustRightInd w:val="0"/>
        <w:ind w:left="142" w:firstLine="567"/>
        <w:jc w:val="right"/>
        <w:outlineLvl w:val="1"/>
        <w:rPr>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подтверждающих право на владение землей</w:t>
      </w:r>
      <w:r w:rsidRPr="00E0317F">
        <w:rPr>
          <w:rFonts w:eastAsiaTheme="minorEastAsia"/>
          <w:bCs/>
          <w:color w:val="000000" w:themeColor="text1"/>
          <w:sz w:val="24"/>
          <w:szCs w:val="24"/>
          <w:lang w:eastAsia="ru-RU"/>
        </w:rPr>
        <w:t>»</w:t>
      </w:r>
    </w:p>
    <w:p w:rsidR="00C01E99" w:rsidRDefault="00C01E99" w:rsidP="00B8253C">
      <w:pPr>
        <w:widowControl w:val="0"/>
        <w:autoSpaceDE w:val="0"/>
        <w:autoSpaceDN w:val="0"/>
        <w:adjustRightInd w:val="0"/>
        <w:rPr>
          <w:sz w:val="28"/>
          <w:szCs w:val="24"/>
        </w:rPr>
      </w:pPr>
    </w:p>
    <w:p w:rsidR="002B7818" w:rsidRPr="00E0317F" w:rsidRDefault="002B7818" w:rsidP="00E0317F">
      <w:pPr>
        <w:suppressAutoHyphens w:val="0"/>
        <w:jc w:val="right"/>
        <w:rPr>
          <w:rFonts w:eastAsia="Calibri"/>
          <w:sz w:val="24"/>
          <w:szCs w:val="24"/>
          <w:lang w:eastAsia="en-US"/>
        </w:rPr>
      </w:pPr>
      <w:r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lastRenderedPageBreak/>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реестре юридических лиц и идентификационный номер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5D46D8">
      <w:pPr>
        <w:pStyle w:val="ConsPlusNonformat"/>
        <w:ind w:left="142" w:firstLine="567"/>
        <w:jc w:val="both"/>
        <w:rPr>
          <w:rFonts w:ascii="Times New Roman" w:hAnsi="Times New Roman" w:cs="Times New Roman"/>
          <w:color w:val="000000" w:themeColor="text1"/>
          <w:sz w:val="24"/>
          <w:szCs w:val="24"/>
        </w:rPr>
      </w:pP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Доверенность:___________________________________________________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sidRPr="00C01E99">
        <w:rPr>
          <w:szCs w:val="28"/>
        </w:rPr>
        <w:t xml:space="preserve"> (дата)                (подпись)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sidRPr="00C01E99">
        <w:rPr>
          <w:szCs w:val="28"/>
        </w:rPr>
        <w:t>(должность должностного лица) (подпись) (расшифровка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2B7818" w:rsidP="002B7818">
      <w:pPr>
        <w:suppressAutoHyphens w:val="0"/>
        <w:ind w:left="4536"/>
        <w:rPr>
          <w:rFonts w:eastAsia="Calibri"/>
          <w:sz w:val="24"/>
          <w:szCs w:val="24"/>
          <w:lang w:eastAsia="en-US"/>
        </w:rPr>
      </w:pPr>
      <w:r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lastRenderedPageBreak/>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(дата)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sidRPr="00C01E99">
        <w:rPr>
          <w:szCs w:val="28"/>
        </w:rPr>
        <w:t>(должность должностного лица) (подпись) (расшифровка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подтверждающих право на владение землей</w:t>
      </w:r>
      <w:r w:rsidRPr="00E0317F">
        <w:rPr>
          <w:rFonts w:eastAsiaTheme="minorEastAsia"/>
          <w:bCs/>
          <w:color w:val="000000" w:themeColor="text1"/>
          <w:sz w:val="24"/>
          <w:szCs w:val="24"/>
          <w:lang w:eastAsia="ru-RU"/>
        </w:rPr>
        <w:t>»</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lastRenderedPageBreak/>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Администрацией ___________________ (Уполномоченным органом), иными органами 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lastRenderedPageBreak/>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 xml:space="preserve">согласен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Администрацией ___________________ (Уполномоченным органом), иными органами 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p>
    <w:p w:rsidR="006A5CAA" w:rsidRPr="00A5592F" w:rsidRDefault="006A5CAA" w:rsidP="002B7818">
      <w:pPr>
        <w:suppressAutoHyphens w:val="0"/>
        <w:spacing w:after="200" w:line="276" w:lineRule="auto"/>
        <w:ind w:left="708"/>
        <w:jc w:val="both"/>
        <w:rPr>
          <w:rFonts w:eastAsia="Calibri"/>
          <w:sz w:val="22"/>
          <w:szCs w:val="22"/>
          <w:lang w:eastAsia="en-US"/>
        </w:rPr>
      </w:pPr>
      <w:r w:rsidRPr="00A5592F">
        <w:rPr>
          <w:rFonts w:eastAsia="Calibri"/>
          <w:sz w:val="22"/>
          <w:szCs w:val="22"/>
          <w:lang w:eastAsia="en-US"/>
        </w:rPr>
        <w:t>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подтверждающих право на владение землей</w:t>
      </w:r>
      <w:r w:rsidRPr="00E0317F">
        <w:rPr>
          <w:rFonts w:eastAsiaTheme="minorEastAsia"/>
          <w:bCs/>
          <w:color w:val="000000" w:themeColor="text1"/>
          <w:sz w:val="24"/>
          <w:szCs w:val="24"/>
          <w:lang w:eastAsia="ru-RU"/>
        </w:rPr>
        <w:t>»</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lastRenderedPageBreak/>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 xml:space="preserve">______________________ ____________ 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лицо,уполномоченное (подпись) (инициалы,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F556BB">
          <w:headerReference w:type="default" r:id="rId11"/>
          <w:pgSz w:w="11905" w:h="16837"/>
          <w:pgMar w:top="851" w:right="1134" w:bottom="568" w:left="1134" w:header="720" w:footer="720" w:gutter="0"/>
          <w:cols w:space="720"/>
          <w:titlePg/>
          <w:docGrid w:linePitch="360"/>
        </w:sectPr>
      </w:pPr>
    </w:p>
    <w:tbl>
      <w:tblPr>
        <w:tblpPr w:leftFromText="180" w:rightFromText="180" w:tblpX="-318" w:tblpY="-570"/>
        <w:tblW w:w="15559" w:type="dxa"/>
        <w:tblLayout w:type="fixed"/>
        <w:tblLook w:val="04A0"/>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5D46D8" w:rsidP="00DD5F8D">
            <w:pPr>
              <w:suppressAutoHyphens w:val="0"/>
              <w:ind w:right="-598"/>
              <w:rPr>
                <w:rFonts w:eastAsia="Calibri"/>
                <w:sz w:val="24"/>
                <w:szCs w:val="24"/>
                <w:lang w:eastAsia="en-US"/>
              </w:rPr>
            </w:pPr>
            <w:r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5D46D8" w:rsidP="00DD5F8D">
            <w:pPr>
              <w:suppressAutoHyphens w:val="0"/>
              <w:ind w:right="-598"/>
              <w:rPr>
                <w:rFonts w:eastAsia="Calibri"/>
                <w:sz w:val="24"/>
                <w:szCs w:val="24"/>
                <w:lang w:eastAsia="en-US"/>
              </w:rPr>
            </w:pPr>
            <w:r w:rsidRPr="002223E1">
              <w:rPr>
                <w:rFonts w:eastAsia="Calibri"/>
                <w:sz w:val="24"/>
                <w:szCs w:val="24"/>
                <w:lang w:eastAsia="en-US"/>
              </w:rPr>
              <w:t xml:space="preserve">к Административному регламенту  по предоставлению </w:t>
            </w:r>
          </w:p>
          <w:p w:rsidR="005D46D8" w:rsidRPr="002223E1" w:rsidRDefault="005D46D8" w:rsidP="00DD5F8D">
            <w:pPr>
              <w:suppressAutoHyphens w:val="0"/>
              <w:ind w:right="-598"/>
              <w:rPr>
                <w:rFonts w:eastAsia="Calibri"/>
                <w:sz w:val="24"/>
                <w:szCs w:val="24"/>
                <w:lang w:eastAsia="en-US"/>
              </w:rPr>
            </w:pPr>
            <w:r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3F6574">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p>
              </w:tc>
              <w:tc>
                <w:tcPr>
                  <w:tcW w:w="741" w:type="pct"/>
                  <w:gridSpan w:val="3"/>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назначение  должностного лица,</w:t>
                  </w:r>
                </w:p>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ответственного за предоставление  муниципальной услуги, и передача ему документов;</w:t>
                  </w:r>
                </w:p>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3F6574">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3F6574">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Pr="002223E1" w:rsidRDefault="005D46D8" w:rsidP="003F6574">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3F6574">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p>
              </w:tc>
            </w:tr>
            <w:tr w:rsidR="005D46D8" w:rsidRPr="002223E1" w:rsidTr="00BC70ED">
              <w:trPr>
                <w:trHeight w:val="396"/>
              </w:trPr>
              <w:tc>
                <w:tcPr>
                  <w:tcW w:w="5000" w:type="pct"/>
                  <w:gridSpan w:val="11"/>
                </w:tcPr>
                <w:p w:rsidR="005D46D8" w:rsidRPr="002223E1" w:rsidRDefault="000B42FF" w:rsidP="003F6574">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3F6574">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3F6574">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основа-ний, предусмотрен-ных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3F6574">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3F6574">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3F6574">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3F6574">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3F6574">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рассмотрение заявления и приложенных к нему документов</w:t>
                  </w:r>
                  <w:r w:rsidR="005D46D8" w:rsidRPr="002223E1">
                    <w:rPr>
                      <w:rFonts w:ascii="Times New Roman" w:eastAsia="Calibri" w:hAnsi="Times New Roman"/>
                      <w:sz w:val="24"/>
                      <w:szCs w:val="24"/>
                      <w:lang w:eastAsia="en-US"/>
                    </w:rPr>
                    <w:t>;</w:t>
                  </w:r>
                </w:p>
                <w:p w:rsidR="005D46D8" w:rsidRPr="002223E1" w:rsidRDefault="005D46D8" w:rsidP="003F6574">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3F6574">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3F6574">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согласование, утверждение и регистрация 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согласованная, утвержденная и регистрированная 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3F6574">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3F6574">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3F6574">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3F6574">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3F6574">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3F6574">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3F6574">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3F6574">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3F6574">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3F6574">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3F6574">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3F6574">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4BA" w:rsidRDefault="004074BA" w:rsidP="00F66349">
      <w:r>
        <w:separator/>
      </w:r>
    </w:p>
  </w:endnote>
  <w:endnote w:type="continuationSeparator" w:id="1">
    <w:p w:rsidR="004074BA" w:rsidRDefault="004074BA" w:rsidP="00F663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4BA" w:rsidRDefault="004074BA" w:rsidP="00F66349">
      <w:r>
        <w:separator/>
      </w:r>
    </w:p>
  </w:footnote>
  <w:footnote w:type="continuationSeparator" w:id="1">
    <w:p w:rsidR="004074BA" w:rsidRDefault="004074BA" w:rsidP="00F66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466345"/>
      <w:docPartObj>
        <w:docPartGallery w:val="Page Numbers (Top of Page)"/>
        <w:docPartUnique/>
      </w:docPartObj>
    </w:sdtPr>
    <w:sdtContent>
      <w:p w:rsidR="00F556BB" w:rsidRDefault="001A5867">
        <w:pPr>
          <w:pStyle w:val="ad"/>
          <w:jc w:val="center"/>
        </w:pPr>
        <w:r>
          <w:fldChar w:fldCharType="begin"/>
        </w:r>
        <w:r w:rsidR="00F556BB">
          <w:instrText>PAGE   \* MERGEFORMAT</w:instrText>
        </w:r>
        <w:r>
          <w:fldChar w:fldCharType="separate"/>
        </w:r>
        <w:r w:rsidR="00DE7C2A">
          <w:rPr>
            <w:noProof/>
          </w:rPr>
          <w:t>2</w:t>
        </w:r>
        <w:r>
          <w:fldChar w:fldCharType="end"/>
        </w:r>
      </w:p>
    </w:sdtContent>
  </w:sdt>
  <w:p w:rsidR="00F556BB" w:rsidRDefault="00F556BB">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stylePaneFormatFilter w:val="000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8194"/>
  </w:hdrShapeDefaults>
  <w:footnotePr>
    <w:footnote w:id="0"/>
    <w:footnote w:id="1"/>
  </w:footnotePr>
  <w:endnotePr>
    <w:endnote w:id="0"/>
    <w:endnote w:id="1"/>
  </w:endnotePr>
  <w:compat/>
  <w:rsids>
    <w:rsidRoot w:val="00F34FBB"/>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56C"/>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5867"/>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366"/>
    <w:rsid w:val="003F0446"/>
    <w:rsid w:val="003F08B0"/>
    <w:rsid w:val="003F300C"/>
    <w:rsid w:val="003F5231"/>
    <w:rsid w:val="003F6574"/>
    <w:rsid w:val="003F6E07"/>
    <w:rsid w:val="003F7737"/>
    <w:rsid w:val="00403F68"/>
    <w:rsid w:val="00404B84"/>
    <w:rsid w:val="004069D5"/>
    <w:rsid w:val="00406E87"/>
    <w:rsid w:val="004074BA"/>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903"/>
    <w:rsid w:val="004F5DB8"/>
    <w:rsid w:val="004F602D"/>
    <w:rsid w:val="004F6105"/>
    <w:rsid w:val="004F737E"/>
    <w:rsid w:val="0050325D"/>
    <w:rsid w:val="00504DEF"/>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23A9"/>
    <w:rsid w:val="005F2BCF"/>
    <w:rsid w:val="005F376D"/>
    <w:rsid w:val="005F3D25"/>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1AD9"/>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50F"/>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4B4A"/>
    <w:rsid w:val="0090659D"/>
    <w:rsid w:val="00910336"/>
    <w:rsid w:val="00911C4D"/>
    <w:rsid w:val="009134C9"/>
    <w:rsid w:val="0091419E"/>
    <w:rsid w:val="00914B85"/>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376"/>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2CBD"/>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E7C2A"/>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4AE2"/>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6BB"/>
    <w:rsid w:val="00F559E7"/>
    <w:rsid w:val="00F6067E"/>
    <w:rsid w:val="00F616FF"/>
    <w:rsid w:val="00F62077"/>
    <w:rsid w:val="00F622E8"/>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rsid w:val="003F0366"/>
    <w:pPr>
      <w:keepNext/>
      <w:tabs>
        <w:tab w:val="num" w:pos="432"/>
      </w:tabs>
      <w:ind w:left="432" w:hanging="432"/>
      <w:outlineLvl w:val="0"/>
    </w:pPr>
    <w:rPr>
      <w:sz w:val="28"/>
    </w:rPr>
  </w:style>
  <w:style w:type="paragraph" w:styleId="2">
    <w:name w:val="heading 2"/>
    <w:basedOn w:val="a"/>
    <w:next w:val="a"/>
    <w:link w:val="20"/>
    <w:uiPriority w:val="9"/>
    <w:qFormat/>
    <w:rsid w:val="003F0366"/>
    <w:pPr>
      <w:keepNext/>
      <w:tabs>
        <w:tab w:val="num" w:pos="576"/>
      </w:tabs>
      <w:ind w:left="576" w:hanging="576"/>
      <w:jc w:val="both"/>
      <w:outlineLvl w:val="1"/>
    </w:pPr>
    <w:rPr>
      <w:sz w:val="26"/>
    </w:rPr>
  </w:style>
  <w:style w:type="paragraph" w:styleId="3">
    <w:name w:val="heading 3"/>
    <w:basedOn w:val="a"/>
    <w:next w:val="a"/>
    <w:link w:val="30"/>
    <w:uiPriority w:val="9"/>
    <w:qFormat/>
    <w:rsid w:val="003F0366"/>
    <w:pPr>
      <w:keepNext/>
      <w:tabs>
        <w:tab w:val="num" w:pos="720"/>
      </w:tabs>
      <w:ind w:left="720" w:hanging="720"/>
      <w:jc w:val="center"/>
      <w:outlineLvl w:val="2"/>
    </w:pPr>
    <w:rPr>
      <w:b/>
      <w:sz w:val="28"/>
    </w:rPr>
  </w:style>
  <w:style w:type="paragraph" w:styleId="5">
    <w:name w:val="heading 5"/>
    <w:basedOn w:val="a"/>
    <w:next w:val="a"/>
    <w:link w:val="50"/>
    <w:uiPriority w:val="9"/>
    <w:qFormat/>
    <w:rsid w:val="003F0366"/>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rsid w:val="003F0366"/>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F0366"/>
    <w:rPr>
      <w:sz w:val="28"/>
      <w:lang w:eastAsia="ar-SA"/>
    </w:rPr>
  </w:style>
  <w:style w:type="character" w:customStyle="1" w:styleId="20">
    <w:name w:val="Заголовок 2 Знак"/>
    <w:link w:val="2"/>
    <w:uiPriority w:val="9"/>
    <w:rsid w:val="003F0366"/>
    <w:rPr>
      <w:sz w:val="26"/>
      <w:lang w:eastAsia="ar-SA"/>
    </w:rPr>
  </w:style>
  <w:style w:type="character" w:customStyle="1" w:styleId="30">
    <w:name w:val="Заголовок 3 Знак"/>
    <w:link w:val="3"/>
    <w:uiPriority w:val="9"/>
    <w:rsid w:val="003F0366"/>
    <w:rPr>
      <w:b/>
      <w:sz w:val="28"/>
      <w:lang w:eastAsia="ar-SA"/>
    </w:rPr>
  </w:style>
  <w:style w:type="character" w:customStyle="1" w:styleId="50">
    <w:name w:val="Заголовок 5 Знак"/>
    <w:link w:val="5"/>
    <w:uiPriority w:val="9"/>
    <w:rsid w:val="003F0366"/>
    <w:rPr>
      <w:sz w:val="28"/>
      <w:lang w:eastAsia="ar-SA"/>
    </w:rPr>
  </w:style>
  <w:style w:type="character" w:customStyle="1" w:styleId="60">
    <w:name w:val="Заголовок 6 Знак"/>
    <w:link w:val="6"/>
    <w:uiPriority w:val="9"/>
    <w:rsid w:val="003F0366"/>
    <w:rPr>
      <w:i/>
      <w:sz w:val="24"/>
      <w:lang w:val="en-US" w:eastAsia="ar-SA"/>
    </w:rPr>
  </w:style>
  <w:style w:type="character" w:customStyle="1" w:styleId="WW8Num2z1">
    <w:name w:val="WW8Num2z1"/>
    <w:rsid w:val="003F0366"/>
    <w:rPr>
      <w:rFonts w:ascii="Symbol" w:hAnsi="Symbol"/>
    </w:rPr>
  </w:style>
  <w:style w:type="character" w:customStyle="1" w:styleId="WW8Num3z0">
    <w:name w:val="WW8Num3z0"/>
    <w:rsid w:val="003F0366"/>
    <w:rPr>
      <w:rFonts w:ascii="Symbol" w:hAnsi="Symbol"/>
    </w:rPr>
  </w:style>
  <w:style w:type="character" w:customStyle="1" w:styleId="WW8Num4z0">
    <w:name w:val="WW8Num4z0"/>
    <w:rsid w:val="003F0366"/>
    <w:rPr>
      <w:rFonts w:ascii="Times New Roman" w:hAnsi="Times New Roman"/>
    </w:rPr>
  </w:style>
  <w:style w:type="character" w:customStyle="1" w:styleId="WW8Num5z0">
    <w:name w:val="WW8Num5z0"/>
    <w:rsid w:val="003F0366"/>
    <w:rPr>
      <w:rFonts w:ascii="Symbol" w:hAnsi="Symbol"/>
    </w:rPr>
  </w:style>
  <w:style w:type="character" w:customStyle="1" w:styleId="WW8Num6z0">
    <w:name w:val="WW8Num6z0"/>
    <w:rsid w:val="003F0366"/>
    <w:rPr>
      <w:rFonts w:ascii="Symbol" w:hAnsi="Symbol"/>
    </w:rPr>
  </w:style>
  <w:style w:type="character" w:customStyle="1" w:styleId="WW8Num7z0">
    <w:name w:val="WW8Num7z0"/>
    <w:rsid w:val="003F0366"/>
    <w:rPr>
      <w:b/>
    </w:rPr>
  </w:style>
  <w:style w:type="character" w:customStyle="1" w:styleId="WW8Num8z1">
    <w:name w:val="WW8Num8z1"/>
    <w:rsid w:val="003F0366"/>
    <w:rPr>
      <w:rFonts w:ascii="Courier New" w:hAnsi="Courier New"/>
    </w:rPr>
  </w:style>
  <w:style w:type="character" w:customStyle="1" w:styleId="WW8Num9z0">
    <w:name w:val="WW8Num9z0"/>
    <w:rsid w:val="003F0366"/>
    <w:rPr>
      <w:rFonts w:ascii="Symbol" w:hAnsi="Symbol"/>
    </w:rPr>
  </w:style>
  <w:style w:type="character" w:customStyle="1" w:styleId="WW8Num10z1">
    <w:name w:val="WW8Num10z1"/>
    <w:rsid w:val="003F0366"/>
    <w:rPr>
      <w:rFonts w:ascii="Courier New" w:hAnsi="Courier New"/>
    </w:rPr>
  </w:style>
  <w:style w:type="character" w:customStyle="1" w:styleId="WW8Num11z0">
    <w:name w:val="WW8Num11z0"/>
    <w:rsid w:val="003F0366"/>
    <w:rPr>
      <w:rFonts w:ascii="Symbol" w:hAnsi="Symbol"/>
    </w:rPr>
  </w:style>
  <w:style w:type="character" w:customStyle="1" w:styleId="WW8Num12z1">
    <w:name w:val="WW8Num12z1"/>
    <w:rsid w:val="003F0366"/>
    <w:rPr>
      <w:rFonts w:ascii="Courier New" w:hAnsi="Courier New"/>
    </w:rPr>
  </w:style>
  <w:style w:type="character" w:customStyle="1" w:styleId="WW8Num13z0">
    <w:name w:val="WW8Num13z0"/>
    <w:rsid w:val="003F0366"/>
    <w:rPr>
      <w:rFonts w:ascii="Symbol" w:hAnsi="Symbol"/>
    </w:rPr>
  </w:style>
  <w:style w:type="character" w:customStyle="1" w:styleId="WW8Num14z1">
    <w:name w:val="WW8Num14z1"/>
    <w:rsid w:val="003F0366"/>
    <w:rPr>
      <w:rFonts w:ascii="Courier New" w:hAnsi="Courier New"/>
    </w:rPr>
  </w:style>
  <w:style w:type="character" w:customStyle="1" w:styleId="WW8Num15z0">
    <w:name w:val="WW8Num15z0"/>
    <w:rsid w:val="003F0366"/>
    <w:rPr>
      <w:rFonts w:ascii="Symbol" w:hAnsi="Symbol"/>
    </w:rPr>
  </w:style>
  <w:style w:type="character" w:customStyle="1" w:styleId="WW8Num15z1">
    <w:name w:val="WW8Num15z1"/>
    <w:rsid w:val="003F0366"/>
    <w:rPr>
      <w:rFonts w:ascii="Courier New" w:hAnsi="Courier New"/>
    </w:rPr>
  </w:style>
  <w:style w:type="character" w:customStyle="1" w:styleId="WW8Num16z0">
    <w:name w:val="WW8Num16z0"/>
    <w:rsid w:val="003F0366"/>
    <w:rPr>
      <w:rFonts w:ascii="Symbol" w:hAnsi="Symbol"/>
    </w:rPr>
  </w:style>
  <w:style w:type="character" w:customStyle="1" w:styleId="WW8Num16z1">
    <w:name w:val="WW8Num16z1"/>
    <w:rsid w:val="003F0366"/>
    <w:rPr>
      <w:rFonts w:ascii="OpenSymbol" w:hAnsi="OpenSymbol"/>
    </w:rPr>
  </w:style>
  <w:style w:type="character" w:customStyle="1" w:styleId="WW8Num17z0">
    <w:name w:val="WW8Num17z0"/>
    <w:rsid w:val="003F0366"/>
    <w:rPr>
      <w:sz w:val="26"/>
    </w:rPr>
  </w:style>
  <w:style w:type="character" w:customStyle="1" w:styleId="Absatz-Standardschriftart">
    <w:name w:val="Absatz-Standardschriftart"/>
    <w:rsid w:val="003F0366"/>
  </w:style>
  <w:style w:type="character" w:customStyle="1" w:styleId="WW8Num1z0">
    <w:name w:val="WW8Num1z0"/>
    <w:rsid w:val="003F0366"/>
    <w:rPr>
      <w:b/>
    </w:rPr>
  </w:style>
  <w:style w:type="character" w:customStyle="1" w:styleId="WW8Num4z1">
    <w:name w:val="WW8Num4z1"/>
    <w:rsid w:val="003F0366"/>
    <w:rPr>
      <w:rFonts w:ascii="Courier New" w:hAnsi="Courier New"/>
    </w:rPr>
  </w:style>
  <w:style w:type="character" w:customStyle="1" w:styleId="WW8Num4z2">
    <w:name w:val="WW8Num4z2"/>
    <w:rsid w:val="003F0366"/>
    <w:rPr>
      <w:rFonts w:ascii="Wingdings" w:hAnsi="Wingdings"/>
    </w:rPr>
  </w:style>
  <w:style w:type="character" w:customStyle="1" w:styleId="WW8Num4z3">
    <w:name w:val="WW8Num4z3"/>
    <w:rsid w:val="003F0366"/>
    <w:rPr>
      <w:rFonts w:ascii="Symbol" w:hAnsi="Symbol"/>
    </w:rPr>
  </w:style>
  <w:style w:type="character" w:customStyle="1" w:styleId="WW8Num5z1">
    <w:name w:val="WW8Num5z1"/>
    <w:rsid w:val="003F0366"/>
    <w:rPr>
      <w:rFonts w:ascii="Courier New" w:hAnsi="Courier New"/>
    </w:rPr>
  </w:style>
  <w:style w:type="character" w:customStyle="1" w:styleId="WW8Num5z2">
    <w:name w:val="WW8Num5z2"/>
    <w:rsid w:val="003F0366"/>
    <w:rPr>
      <w:rFonts w:ascii="Wingdings" w:hAnsi="Wingdings"/>
    </w:rPr>
  </w:style>
  <w:style w:type="character" w:customStyle="1" w:styleId="WW8Num6z1">
    <w:name w:val="WW8Num6z1"/>
    <w:rsid w:val="003F0366"/>
    <w:rPr>
      <w:rFonts w:ascii="Symbol" w:hAnsi="Symbol"/>
    </w:rPr>
  </w:style>
  <w:style w:type="character" w:customStyle="1" w:styleId="WW8Num8z0">
    <w:name w:val="WW8Num8z0"/>
    <w:rsid w:val="003F0366"/>
    <w:rPr>
      <w:rFonts w:ascii="Symbol" w:hAnsi="Symbol"/>
    </w:rPr>
  </w:style>
  <w:style w:type="character" w:customStyle="1" w:styleId="WW8Num8z2">
    <w:name w:val="WW8Num8z2"/>
    <w:rsid w:val="003F0366"/>
    <w:rPr>
      <w:rFonts w:ascii="Wingdings" w:hAnsi="Wingdings"/>
    </w:rPr>
  </w:style>
  <w:style w:type="character" w:customStyle="1" w:styleId="WW8Num10z0">
    <w:name w:val="WW8Num10z0"/>
    <w:rsid w:val="003F0366"/>
    <w:rPr>
      <w:rFonts w:ascii="Symbol" w:hAnsi="Symbol"/>
    </w:rPr>
  </w:style>
  <w:style w:type="character" w:customStyle="1" w:styleId="WW8Num10z2">
    <w:name w:val="WW8Num10z2"/>
    <w:rsid w:val="003F0366"/>
    <w:rPr>
      <w:rFonts w:ascii="Wingdings" w:hAnsi="Wingdings"/>
    </w:rPr>
  </w:style>
  <w:style w:type="character" w:customStyle="1" w:styleId="WW8Num11z1">
    <w:name w:val="WW8Num11z1"/>
    <w:rsid w:val="003F0366"/>
    <w:rPr>
      <w:rFonts w:ascii="Courier New" w:hAnsi="Courier New"/>
    </w:rPr>
  </w:style>
  <w:style w:type="character" w:customStyle="1" w:styleId="WW8Num11z2">
    <w:name w:val="WW8Num11z2"/>
    <w:rsid w:val="003F0366"/>
    <w:rPr>
      <w:rFonts w:ascii="Wingdings" w:hAnsi="Wingdings"/>
    </w:rPr>
  </w:style>
  <w:style w:type="character" w:customStyle="1" w:styleId="WW8Num12z0">
    <w:name w:val="WW8Num12z0"/>
    <w:rsid w:val="003F0366"/>
    <w:rPr>
      <w:rFonts w:ascii="Symbol" w:hAnsi="Symbol"/>
    </w:rPr>
  </w:style>
  <w:style w:type="character" w:customStyle="1" w:styleId="WW8Num12z2">
    <w:name w:val="WW8Num12z2"/>
    <w:rsid w:val="003F0366"/>
    <w:rPr>
      <w:rFonts w:ascii="Wingdings" w:hAnsi="Wingdings"/>
    </w:rPr>
  </w:style>
  <w:style w:type="character" w:customStyle="1" w:styleId="WW8Num14z0">
    <w:name w:val="WW8Num14z0"/>
    <w:rsid w:val="003F0366"/>
    <w:rPr>
      <w:rFonts w:ascii="Symbol" w:hAnsi="Symbol"/>
    </w:rPr>
  </w:style>
  <w:style w:type="character" w:customStyle="1" w:styleId="WW8Num14z2">
    <w:name w:val="WW8Num14z2"/>
    <w:rsid w:val="003F0366"/>
    <w:rPr>
      <w:rFonts w:ascii="Wingdings" w:hAnsi="Wingdings"/>
    </w:rPr>
  </w:style>
  <w:style w:type="character" w:customStyle="1" w:styleId="WW8Num15z2">
    <w:name w:val="WW8Num15z2"/>
    <w:rsid w:val="003F0366"/>
    <w:rPr>
      <w:rFonts w:ascii="Wingdings" w:hAnsi="Wingdings"/>
    </w:rPr>
  </w:style>
  <w:style w:type="character" w:customStyle="1" w:styleId="WW8Num18z0">
    <w:name w:val="WW8Num18z0"/>
    <w:rsid w:val="003F0366"/>
    <w:rPr>
      <w:b/>
    </w:rPr>
  </w:style>
  <w:style w:type="character" w:customStyle="1" w:styleId="WW8Num20z0">
    <w:name w:val="WW8Num20z0"/>
    <w:rsid w:val="003F0366"/>
    <w:rPr>
      <w:rFonts w:ascii="Symbol" w:hAnsi="Symbol"/>
    </w:rPr>
  </w:style>
  <w:style w:type="character" w:customStyle="1" w:styleId="WW8Num20z1">
    <w:name w:val="WW8Num20z1"/>
    <w:rsid w:val="003F0366"/>
    <w:rPr>
      <w:rFonts w:ascii="Courier New" w:hAnsi="Courier New"/>
    </w:rPr>
  </w:style>
  <w:style w:type="character" w:customStyle="1" w:styleId="WW8Num20z2">
    <w:name w:val="WW8Num20z2"/>
    <w:rsid w:val="003F0366"/>
    <w:rPr>
      <w:rFonts w:ascii="Wingdings" w:hAnsi="Wingdings"/>
    </w:rPr>
  </w:style>
  <w:style w:type="character" w:customStyle="1" w:styleId="WW8Num21z0">
    <w:name w:val="WW8Num21z0"/>
    <w:rsid w:val="003F0366"/>
    <w:rPr>
      <w:rFonts w:ascii="Symbol" w:hAnsi="Symbol"/>
    </w:rPr>
  </w:style>
  <w:style w:type="character" w:customStyle="1" w:styleId="WW8Num21z1">
    <w:name w:val="WW8Num21z1"/>
    <w:rsid w:val="003F0366"/>
    <w:rPr>
      <w:rFonts w:ascii="Courier New" w:hAnsi="Courier New"/>
    </w:rPr>
  </w:style>
  <w:style w:type="character" w:customStyle="1" w:styleId="WW8Num21z2">
    <w:name w:val="WW8Num21z2"/>
    <w:rsid w:val="003F0366"/>
    <w:rPr>
      <w:rFonts w:ascii="Wingdings" w:hAnsi="Wingdings"/>
    </w:rPr>
  </w:style>
  <w:style w:type="character" w:customStyle="1" w:styleId="WW8Num22z0">
    <w:name w:val="WW8Num22z0"/>
    <w:rsid w:val="003F0366"/>
    <w:rPr>
      <w:rFonts w:ascii="Symbol" w:hAnsi="Symbol"/>
      <w:sz w:val="28"/>
    </w:rPr>
  </w:style>
  <w:style w:type="character" w:customStyle="1" w:styleId="WW8Num22z1">
    <w:name w:val="WW8Num22z1"/>
    <w:rsid w:val="003F0366"/>
    <w:rPr>
      <w:rFonts w:ascii="Courier New" w:hAnsi="Courier New"/>
    </w:rPr>
  </w:style>
  <w:style w:type="character" w:customStyle="1" w:styleId="WW8Num22z2">
    <w:name w:val="WW8Num22z2"/>
    <w:rsid w:val="003F0366"/>
    <w:rPr>
      <w:rFonts w:ascii="Wingdings" w:hAnsi="Wingdings"/>
    </w:rPr>
  </w:style>
  <w:style w:type="character" w:customStyle="1" w:styleId="WW8Num22z3">
    <w:name w:val="WW8Num22z3"/>
    <w:rsid w:val="003F0366"/>
    <w:rPr>
      <w:rFonts w:ascii="Symbol" w:hAnsi="Symbol"/>
    </w:rPr>
  </w:style>
  <w:style w:type="character" w:customStyle="1" w:styleId="WW8Num23z0">
    <w:name w:val="WW8Num23z0"/>
    <w:rsid w:val="003F0366"/>
    <w:rPr>
      <w:rFonts w:ascii="Symbol" w:hAnsi="Symbol"/>
    </w:rPr>
  </w:style>
  <w:style w:type="character" w:customStyle="1" w:styleId="WW8Num23z1">
    <w:name w:val="WW8Num23z1"/>
    <w:rsid w:val="003F0366"/>
    <w:rPr>
      <w:rFonts w:ascii="Courier New" w:hAnsi="Courier New"/>
    </w:rPr>
  </w:style>
  <w:style w:type="character" w:customStyle="1" w:styleId="WW8Num23z2">
    <w:name w:val="WW8Num23z2"/>
    <w:rsid w:val="003F0366"/>
    <w:rPr>
      <w:rFonts w:ascii="Wingdings" w:hAnsi="Wingdings"/>
    </w:rPr>
  </w:style>
  <w:style w:type="character" w:customStyle="1" w:styleId="WW8Num24z0">
    <w:name w:val="WW8Num24z0"/>
    <w:rsid w:val="003F0366"/>
    <w:rPr>
      <w:rFonts w:ascii="Symbol" w:hAnsi="Symbol"/>
    </w:rPr>
  </w:style>
  <w:style w:type="character" w:customStyle="1" w:styleId="WW8Num26z0">
    <w:name w:val="WW8Num26z0"/>
    <w:rsid w:val="003F0366"/>
    <w:rPr>
      <w:rFonts w:ascii="Symbol" w:hAnsi="Symbol"/>
    </w:rPr>
  </w:style>
  <w:style w:type="character" w:customStyle="1" w:styleId="WW8Num27z0">
    <w:name w:val="WW8Num27z0"/>
    <w:rsid w:val="003F0366"/>
    <w:rPr>
      <w:rFonts w:ascii="Times New Roman" w:hAnsi="Times New Roman"/>
      <w:sz w:val="28"/>
      <w:u w:val="none"/>
    </w:rPr>
  </w:style>
  <w:style w:type="character" w:customStyle="1" w:styleId="WW8Num28z1">
    <w:name w:val="WW8Num28z1"/>
    <w:rsid w:val="003F0366"/>
    <w:rPr>
      <w:rFonts w:ascii="Symbol" w:hAnsi="Symbol"/>
    </w:rPr>
  </w:style>
  <w:style w:type="character" w:customStyle="1" w:styleId="WW8Num29z0">
    <w:name w:val="WW8Num29z0"/>
    <w:rsid w:val="003F0366"/>
    <w:rPr>
      <w:rFonts w:ascii="Symbol" w:hAnsi="Symbol"/>
    </w:rPr>
  </w:style>
  <w:style w:type="character" w:customStyle="1" w:styleId="WW8Num30z0">
    <w:name w:val="WW8Num30z0"/>
    <w:rsid w:val="003F0366"/>
    <w:rPr>
      <w:rFonts w:ascii="Symbol" w:hAnsi="Symbol"/>
    </w:rPr>
  </w:style>
  <w:style w:type="character" w:customStyle="1" w:styleId="WW8Num30z1">
    <w:name w:val="WW8Num30z1"/>
    <w:rsid w:val="003F0366"/>
    <w:rPr>
      <w:rFonts w:ascii="Courier New" w:hAnsi="Courier New"/>
    </w:rPr>
  </w:style>
  <w:style w:type="character" w:customStyle="1" w:styleId="WW8Num30z2">
    <w:name w:val="WW8Num30z2"/>
    <w:rsid w:val="003F0366"/>
    <w:rPr>
      <w:rFonts w:ascii="Wingdings" w:hAnsi="Wingdings"/>
    </w:rPr>
  </w:style>
  <w:style w:type="character" w:customStyle="1" w:styleId="WW8Num31z0">
    <w:name w:val="WW8Num31z0"/>
    <w:rsid w:val="003F0366"/>
    <w:rPr>
      <w:rFonts w:ascii="Symbol" w:hAnsi="Symbol"/>
    </w:rPr>
  </w:style>
  <w:style w:type="character" w:customStyle="1" w:styleId="WW8Num31z1">
    <w:name w:val="WW8Num31z1"/>
    <w:rsid w:val="003F0366"/>
    <w:rPr>
      <w:rFonts w:ascii="Courier New" w:hAnsi="Courier New"/>
    </w:rPr>
  </w:style>
  <w:style w:type="character" w:customStyle="1" w:styleId="WW8Num31z2">
    <w:name w:val="WW8Num31z2"/>
    <w:rsid w:val="003F0366"/>
    <w:rPr>
      <w:rFonts w:ascii="Wingdings" w:hAnsi="Wingdings"/>
    </w:rPr>
  </w:style>
  <w:style w:type="character" w:customStyle="1" w:styleId="WW8Num33z0">
    <w:name w:val="WW8Num33z0"/>
    <w:rsid w:val="003F0366"/>
    <w:rPr>
      <w:b/>
    </w:rPr>
  </w:style>
  <w:style w:type="character" w:customStyle="1" w:styleId="WW8Num34z0">
    <w:name w:val="WW8Num34z0"/>
    <w:rsid w:val="003F0366"/>
    <w:rPr>
      <w:rFonts w:ascii="Symbol" w:hAnsi="Symbol"/>
    </w:rPr>
  </w:style>
  <w:style w:type="character" w:customStyle="1" w:styleId="WW8Num34z1">
    <w:name w:val="WW8Num34z1"/>
    <w:rsid w:val="003F0366"/>
    <w:rPr>
      <w:rFonts w:ascii="Courier New" w:hAnsi="Courier New"/>
    </w:rPr>
  </w:style>
  <w:style w:type="character" w:customStyle="1" w:styleId="WW8Num34z2">
    <w:name w:val="WW8Num34z2"/>
    <w:rsid w:val="003F0366"/>
    <w:rPr>
      <w:rFonts w:ascii="Wingdings" w:hAnsi="Wingdings"/>
    </w:rPr>
  </w:style>
  <w:style w:type="character" w:customStyle="1" w:styleId="WW8Num35z0">
    <w:name w:val="WW8Num35z0"/>
    <w:rsid w:val="003F0366"/>
    <w:rPr>
      <w:rFonts w:ascii="Symbol" w:hAnsi="Symbol"/>
    </w:rPr>
  </w:style>
  <w:style w:type="character" w:customStyle="1" w:styleId="WW8Num35z1">
    <w:name w:val="WW8Num35z1"/>
    <w:rsid w:val="003F0366"/>
    <w:rPr>
      <w:rFonts w:ascii="Courier New" w:hAnsi="Courier New"/>
    </w:rPr>
  </w:style>
  <w:style w:type="character" w:customStyle="1" w:styleId="WW8Num35z2">
    <w:name w:val="WW8Num35z2"/>
    <w:rsid w:val="003F0366"/>
    <w:rPr>
      <w:rFonts w:ascii="Wingdings" w:hAnsi="Wingdings"/>
    </w:rPr>
  </w:style>
  <w:style w:type="character" w:customStyle="1" w:styleId="WW8Num36z0">
    <w:name w:val="WW8Num36z0"/>
    <w:rsid w:val="003F0366"/>
    <w:rPr>
      <w:rFonts w:ascii="Symbol" w:hAnsi="Symbol"/>
    </w:rPr>
  </w:style>
  <w:style w:type="character" w:customStyle="1" w:styleId="WW8Num36z1">
    <w:name w:val="WW8Num36z1"/>
    <w:rsid w:val="003F0366"/>
    <w:rPr>
      <w:rFonts w:ascii="Courier New" w:hAnsi="Courier New"/>
    </w:rPr>
  </w:style>
  <w:style w:type="character" w:customStyle="1" w:styleId="WW8Num36z2">
    <w:name w:val="WW8Num36z2"/>
    <w:rsid w:val="003F0366"/>
    <w:rPr>
      <w:rFonts w:ascii="Wingdings" w:hAnsi="Wingdings"/>
    </w:rPr>
  </w:style>
  <w:style w:type="character" w:customStyle="1" w:styleId="WW8Num37z1">
    <w:name w:val="WW8Num37z1"/>
    <w:rsid w:val="003F0366"/>
    <w:rPr>
      <w:rFonts w:ascii="Symbol" w:hAnsi="Symbol"/>
    </w:rPr>
  </w:style>
  <w:style w:type="character" w:customStyle="1" w:styleId="WW8Num38z0">
    <w:name w:val="WW8Num38z0"/>
    <w:rsid w:val="003F0366"/>
    <w:rPr>
      <w:rFonts w:ascii="Symbol" w:hAnsi="Symbol"/>
    </w:rPr>
  </w:style>
  <w:style w:type="character" w:customStyle="1" w:styleId="WW8Num39z1">
    <w:name w:val="WW8Num39z1"/>
    <w:rsid w:val="003F0366"/>
    <w:rPr>
      <w:rFonts w:ascii="Symbol" w:hAnsi="Symbol"/>
    </w:rPr>
  </w:style>
  <w:style w:type="character" w:customStyle="1" w:styleId="WW8Num44z0">
    <w:name w:val="WW8Num44z0"/>
    <w:rsid w:val="003F0366"/>
    <w:rPr>
      <w:rFonts w:ascii="Symbol" w:hAnsi="Symbol"/>
    </w:rPr>
  </w:style>
  <w:style w:type="character" w:customStyle="1" w:styleId="WW8Num44z1">
    <w:name w:val="WW8Num44z1"/>
    <w:rsid w:val="003F0366"/>
    <w:rPr>
      <w:rFonts w:ascii="Courier New" w:hAnsi="Courier New"/>
    </w:rPr>
  </w:style>
  <w:style w:type="character" w:customStyle="1" w:styleId="WW8Num44z2">
    <w:name w:val="WW8Num44z2"/>
    <w:rsid w:val="003F0366"/>
    <w:rPr>
      <w:rFonts w:ascii="Wingdings" w:hAnsi="Wingdings"/>
    </w:rPr>
  </w:style>
  <w:style w:type="character" w:customStyle="1" w:styleId="WW8Num45z0">
    <w:name w:val="WW8Num45z0"/>
    <w:rsid w:val="003F0366"/>
    <w:rPr>
      <w:rFonts w:ascii="Symbol" w:hAnsi="Symbol"/>
    </w:rPr>
  </w:style>
  <w:style w:type="character" w:customStyle="1" w:styleId="WW8Num45z1">
    <w:name w:val="WW8Num45z1"/>
    <w:rsid w:val="003F0366"/>
    <w:rPr>
      <w:rFonts w:ascii="Courier New" w:hAnsi="Courier New"/>
    </w:rPr>
  </w:style>
  <w:style w:type="character" w:customStyle="1" w:styleId="WW8Num45z2">
    <w:name w:val="WW8Num45z2"/>
    <w:rsid w:val="003F0366"/>
    <w:rPr>
      <w:rFonts w:ascii="Wingdings" w:hAnsi="Wingdings"/>
    </w:rPr>
  </w:style>
  <w:style w:type="character" w:customStyle="1" w:styleId="11">
    <w:name w:val="Основной шрифт абзаца1"/>
    <w:rsid w:val="003F0366"/>
  </w:style>
  <w:style w:type="character" w:styleId="a3">
    <w:name w:val="page number"/>
    <w:uiPriority w:val="99"/>
    <w:rsid w:val="003F0366"/>
    <w:rPr>
      <w:rFonts w:cs="Times New Roman"/>
    </w:rPr>
  </w:style>
  <w:style w:type="character" w:styleId="a4">
    <w:name w:val="Hyperlink"/>
    <w:uiPriority w:val="99"/>
    <w:rsid w:val="003F0366"/>
    <w:rPr>
      <w:color w:val="996633"/>
      <w:u w:val="none"/>
    </w:rPr>
  </w:style>
  <w:style w:type="character" w:styleId="a5">
    <w:name w:val="Strong"/>
    <w:uiPriority w:val="22"/>
    <w:qFormat/>
    <w:rsid w:val="003F0366"/>
    <w:rPr>
      <w:b/>
    </w:rPr>
  </w:style>
  <w:style w:type="character" w:customStyle="1" w:styleId="a6">
    <w:name w:val="Знак Знак"/>
    <w:rsid w:val="003F0366"/>
    <w:rPr>
      <w:sz w:val="24"/>
      <w:lang w:val="ru-RU" w:eastAsia="ar-SA" w:bidi="ar-SA"/>
    </w:rPr>
  </w:style>
  <w:style w:type="character" w:styleId="a7">
    <w:name w:val="FollowedHyperlink"/>
    <w:uiPriority w:val="99"/>
    <w:rsid w:val="003F0366"/>
    <w:rPr>
      <w:color w:val="800080"/>
      <w:u w:val="single"/>
    </w:rPr>
  </w:style>
  <w:style w:type="character" w:customStyle="1" w:styleId="a8">
    <w:name w:val="Символ нумерации"/>
    <w:rsid w:val="003F0366"/>
    <w:rPr>
      <w:sz w:val="26"/>
    </w:rPr>
  </w:style>
  <w:style w:type="character" w:customStyle="1" w:styleId="a9">
    <w:name w:val="Маркеры списка"/>
    <w:rsid w:val="003F0366"/>
    <w:rPr>
      <w:rFonts w:ascii="OpenSymbol" w:eastAsia="Times New Roman" w:hAnsi="OpenSymbol"/>
    </w:rPr>
  </w:style>
  <w:style w:type="paragraph" w:customStyle="1" w:styleId="12">
    <w:name w:val="Заголовок1"/>
    <w:basedOn w:val="a"/>
    <w:next w:val="aa"/>
    <w:rsid w:val="003F0366"/>
    <w:pPr>
      <w:keepNext/>
      <w:spacing w:before="240" w:after="120"/>
    </w:pPr>
    <w:rPr>
      <w:rFonts w:ascii="Arial" w:eastAsia="MS Mincho" w:hAnsi="Arial" w:cs="Tahoma"/>
      <w:sz w:val="28"/>
      <w:szCs w:val="28"/>
    </w:rPr>
  </w:style>
  <w:style w:type="paragraph" w:styleId="aa">
    <w:name w:val="Body Text"/>
    <w:basedOn w:val="a"/>
    <w:link w:val="ab"/>
    <w:uiPriority w:val="99"/>
    <w:rsid w:val="003F0366"/>
    <w:pPr>
      <w:jc w:val="both"/>
    </w:pPr>
    <w:rPr>
      <w:sz w:val="28"/>
    </w:rPr>
  </w:style>
  <w:style w:type="character" w:customStyle="1" w:styleId="ab">
    <w:name w:val="Основной текст Знак"/>
    <w:link w:val="aa"/>
    <w:uiPriority w:val="99"/>
    <w:semiHidden/>
    <w:rsid w:val="003F0366"/>
    <w:rPr>
      <w:lang w:eastAsia="ar-SA"/>
    </w:rPr>
  </w:style>
  <w:style w:type="paragraph" w:styleId="ac">
    <w:name w:val="List"/>
    <w:basedOn w:val="aa"/>
    <w:uiPriority w:val="99"/>
    <w:rsid w:val="003F0366"/>
    <w:rPr>
      <w:rFonts w:cs="Tahoma"/>
    </w:rPr>
  </w:style>
  <w:style w:type="paragraph" w:customStyle="1" w:styleId="13">
    <w:name w:val="Название1"/>
    <w:basedOn w:val="a"/>
    <w:rsid w:val="003F0366"/>
    <w:pPr>
      <w:suppressLineNumbers/>
      <w:spacing w:before="120" w:after="120"/>
    </w:pPr>
    <w:rPr>
      <w:rFonts w:cs="Tahoma"/>
      <w:i/>
      <w:iCs/>
      <w:sz w:val="24"/>
      <w:szCs w:val="24"/>
    </w:rPr>
  </w:style>
  <w:style w:type="paragraph" w:customStyle="1" w:styleId="14">
    <w:name w:val="Указатель1"/>
    <w:basedOn w:val="a"/>
    <w:rsid w:val="003F0366"/>
    <w:pPr>
      <w:suppressLineNumbers/>
    </w:pPr>
    <w:rPr>
      <w:rFonts w:cs="Tahoma"/>
    </w:rPr>
  </w:style>
  <w:style w:type="paragraph" w:styleId="ad">
    <w:name w:val="header"/>
    <w:basedOn w:val="a"/>
    <w:link w:val="ae"/>
    <w:uiPriority w:val="99"/>
    <w:rsid w:val="003F0366"/>
    <w:pPr>
      <w:tabs>
        <w:tab w:val="center" w:pos="4153"/>
        <w:tab w:val="right" w:pos="8306"/>
      </w:tabs>
    </w:pPr>
  </w:style>
  <w:style w:type="character" w:customStyle="1" w:styleId="ae">
    <w:name w:val="Верхний колонтитул Знак"/>
    <w:link w:val="ad"/>
    <w:uiPriority w:val="99"/>
    <w:rsid w:val="003F0366"/>
    <w:rPr>
      <w:lang w:eastAsia="ar-SA"/>
    </w:rPr>
  </w:style>
  <w:style w:type="paragraph" w:customStyle="1" w:styleId="21">
    <w:name w:val="Основной текст 21"/>
    <w:basedOn w:val="a"/>
    <w:rsid w:val="003F0366"/>
    <w:pPr>
      <w:jc w:val="both"/>
    </w:pPr>
    <w:rPr>
      <w:sz w:val="24"/>
    </w:rPr>
  </w:style>
  <w:style w:type="paragraph" w:styleId="af">
    <w:name w:val="Balloon Text"/>
    <w:basedOn w:val="a"/>
    <w:link w:val="af0"/>
    <w:uiPriority w:val="99"/>
    <w:rsid w:val="003F0366"/>
    <w:rPr>
      <w:rFonts w:ascii="Tahoma" w:hAnsi="Tahoma" w:cs="Tahoma"/>
      <w:sz w:val="16"/>
      <w:szCs w:val="16"/>
    </w:rPr>
  </w:style>
  <w:style w:type="character" w:customStyle="1" w:styleId="af0">
    <w:name w:val="Текст выноски Знак"/>
    <w:link w:val="af"/>
    <w:uiPriority w:val="99"/>
    <w:semiHidden/>
    <w:rsid w:val="003F0366"/>
    <w:rPr>
      <w:rFonts w:ascii="Tahoma" w:hAnsi="Tahoma" w:cs="Tahoma"/>
      <w:sz w:val="16"/>
      <w:szCs w:val="16"/>
      <w:lang w:eastAsia="ar-SA"/>
    </w:rPr>
  </w:style>
  <w:style w:type="paragraph" w:customStyle="1" w:styleId="ConsPlusNormal">
    <w:name w:val="ConsPlusNormal"/>
    <w:rsid w:val="003F0366"/>
    <w:pPr>
      <w:widowControl w:val="0"/>
      <w:suppressAutoHyphens/>
      <w:autoSpaceDE w:val="0"/>
      <w:ind w:firstLine="720"/>
    </w:pPr>
    <w:rPr>
      <w:rFonts w:ascii="Arial" w:hAnsi="Arial" w:cs="Arial"/>
      <w:lang w:eastAsia="ar-SA"/>
    </w:rPr>
  </w:style>
  <w:style w:type="paragraph" w:styleId="af1">
    <w:name w:val="Normal (Web)"/>
    <w:basedOn w:val="a"/>
    <w:uiPriority w:val="99"/>
    <w:rsid w:val="003F0366"/>
    <w:pPr>
      <w:spacing w:before="100" w:after="100"/>
    </w:pPr>
    <w:rPr>
      <w:color w:val="000000"/>
      <w:sz w:val="24"/>
      <w:szCs w:val="24"/>
    </w:rPr>
  </w:style>
  <w:style w:type="paragraph" w:styleId="af2">
    <w:name w:val="Title"/>
    <w:basedOn w:val="a"/>
    <w:next w:val="af3"/>
    <w:link w:val="af4"/>
    <w:uiPriority w:val="10"/>
    <w:qFormat/>
    <w:rsid w:val="003F0366"/>
    <w:pPr>
      <w:jc w:val="center"/>
    </w:pPr>
    <w:rPr>
      <w:b/>
      <w:bCs/>
      <w:sz w:val="24"/>
      <w:szCs w:val="24"/>
    </w:rPr>
  </w:style>
  <w:style w:type="character" w:customStyle="1" w:styleId="af4">
    <w:name w:val="Название Знак"/>
    <w:link w:val="af2"/>
    <w:uiPriority w:val="10"/>
    <w:rsid w:val="003F0366"/>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rsid w:val="003F0366"/>
    <w:pPr>
      <w:jc w:val="center"/>
    </w:pPr>
    <w:rPr>
      <w:i/>
      <w:iCs/>
    </w:rPr>
  </w:style>
  <w:style w:type="character" w:customStyle="1" w:styleId="af5">
    <w:name w:val="Подзаголовок Знак"/>
    <w:link w:val="af3"/>
    <w:uiPriority w:val="11"/>
    <w:rsid w:val="003F0366"/>
    <w:rPr>
      <w:rFonts w:ascii="Cambria" w:eastAsia="Times New Roman" w:hAnsi="Cambria" w:cs="Times New Roman"/>
      <w:sz w:val="24"/>
      <w:szCs w:val="24"/>
      <w:lang w:eastAsia="ar-SA"/>
    </w:rPr>
  </w:style>
  <w:style w:type="paragraph" w:styleId="af6">
    <w:name w:val="footer"/>
    <w:basedOn w:val="a"/>
    <w:link w:val="af7"/>
    <w:uiPriority w:val="99"/>
    <w:rsid w:val="003F0366"/>
    <w:pPr>
      <w:tabs>
        <w:tab w:val="center" w:pos="4677"/>
        <w:tab w:val="right" w:pos="9355"/>
      </w:tabs>
    </w:pPr>
    <w:rPr>
      <w:sz w:val="24"/>
      <w:szCs w:val="24"/>
    </w:rPr>
  </w:style>
  <w:style w:type="character" w:customStyle="1" w:styleId="af7">
    <w:name w:val="Нижний колонтитул Знак"/>
    <w:link w:val="af6"/>
    <w:uiPriority w:val="99"/>
    <w:semiHidden/>
    <w:rsid w:val="003F0366"/>
    <w:rPr>
      <w:lang w:eastAsia="ar-SA"/>
    </w:rPr>
  </w:style>
  <w:style w:type="paragraph" w:customStyle="1" w:styleId="ConsPlusTitle">
    <w:name w:val="ConsPlusTitle"/>
    <w:rsid w:val="003F0366"/>
    <w:pPr>
      <w:widowControl w:val="0"/>
      <w:suppressAutoHyphens/>
      <w:autoSpaceDE w:val="0"/>
    </w:pPr>
    <w:rPr>
      <w:b/>
      <w:bCs/>
      <w:sz w:val="24"/>
      <w:szCs w:val="24"/>
      <w:lang w:eastAsia="ar-SA"/>
    </w:rPr>
  </w:style>
  <w:style w:type="paragraph" w:styleId="HTML">
    <w:name w:val="HTML Preformatted"/>
    <w:basedOn w:val="a"/>
    <w:link w:val="HTML0"/>
    <w:uiPriority w:val="99"/>
    <w:rsid w:val="003F0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sid w:val="003F0366"/>
    <w:rPr>
      <w:rFonts w:ascii="Courier New" w:hAnsi="Courier New" w:cs="Courier New"/>
      <w:lang w:eastAsia="ar-SA"/>
    </w:rPr>
  </w:style>
  <w:style w:type="paragraph" w:customStyle="1" w:styleId="af8">
    <w:name w:val="Содержимое таблицы"/>
    <w:basedOn w:val="a"/>
    <w:rsid w:val="003F0366"/>
    <w:pPr>
      <w:suppressLineNumbers/>
    </w:pPr>
  </w:style>
  <w:style w:type="paragraph" w:customStyle="1" w:styleId="af9">
    <w:name w:val="Заголовок таблицы"/>
    <w:basedOn w:val="af8"/>
    <w:rsid w:val="003F0366"/>
    <w:pPr>
      <w:jc w:val="center"/>
    </w:pPr>
    <w:rPr>
      <w:b/>
      <w:bCs/>
    </w:rPr>
  </w:style>
  <w:style w:type="paragraph" w:customStyle="1" w:styleId="afa">
    <w:name w:val="Содержимое врезки"/>
    <w:basedOn w:val="aa"/>
    <w:rsid w:val="003F0366"/>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fc"/>
    <w:uiPriority w:val="59"/>
    <w:rsid w:val="005D46D8"/>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Название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sultant.ru/document/cons_doc_LAW_391769/824c911000b3626674abf3ad6e38a6f04b8a7428/" TargetMode="External"/><Relationship Id="rId4" Type="http://schemas.openxmlformats.org/officeDocument/2006/relationships/settings" Target="settings.xml"/><Relationship Id="rId9" Type="http://schemas.openxmlformats.org/officeDocument/2006/relationships/hyperlink" Target="consultantplus://offline/ref=A2FD8B98CE013BDCB66A3C070F299E8A86F83BBCE090AC661613906EFB2052E91FA5FB8DE2FF0D648966E20F7FB158594D8419BE31f4f7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630F5-C4FC-439F-A21A-A8CC78D63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12912</Words>
  <Characters>73600</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86340</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2022-06-15T11:17:00Z</dcterms:created>
  <dcterms:modified xsi:type="dcterms:W3CDTF">2022-06-15T11:24:00Z</dcterms:modified>
</cp:coreProperties>
</file>