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EE" w:rsidRDefault="00B600EE" w:rsidP="005F0642">
      <w:pPr>
        <w:jc w:val="center"/>
        <w:rPr>
          <w:sz w:val="28"/>
          <w:szCs w:val="28"/>
        </w:rPr>
      </w:pPr>
    </w:p>
    <w:p w:rsidR="00B600EE" w:rsidRDefault="00B600EE" w:rsidP="00B600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 сельского поселения  Кадыргуловский сельсовет</w:t>
      </w:r>
    </w:p>
    <w:p w:rsidR="00B600EE" w:rsidRDefault="00B600EE" w:rsidP="00B600E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 района Давлекановский район</w:t>
      </w:r>
    </w:p>
    <w:p w:rsidR="00B600EE" w:rsidRDefault="00B600EE" w:rsidP="00B600E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600EE" w:rsidRDefault="00B600EE" w:rsidP="00B600EE">
      <w:pPr>
        <w:jc w:val="center"/>
        <w:rPr>
          <w:sz w:val="28"/>
          <w:szCs w:val="28"/>
        </w:rPr>
      </w:pPr>
    </w:p>
    <w:p w:rsidR="00B600EE" w:rsidRDefault="00B600EE" w:rsidP="00B600E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600EE" w:rsidRDefault="00B600EE" w:rsidP="00B600EE">
      <w:pPr>
        <w:jc w:val="center"/>
        <w:rPr>
          <w:sz w:val="28"/>
          <w:szCs w:val="28"/>
        </w:rPr>
      </w:pPr>
      <w:r>
        <w:rPr>
          <w:sz w:val="28"/>
          <w:szCs w:val="28"/>
        </w:rPr>
        <w:t>№45 от 14 октября 2024 года</w:t>
      </w:r>
    </w:p>
    <w:p w:rsidR="000A7CE6" w:rsidRDefault="000A7CE6" w:rsidP="00B600EE">
      <w:pPr>
        <w:rPr>
          <w:sz w:val="28"/>
          <w:szCs w:val="28"/>
        </w:rPr>
      </w:pPr>
    </w:p>
    <w:p w:rsidR="0087377F" w:rsidRDefault="0087377F" w:rsidP="0087377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Кадыргуловский сельсовет муниципального района Давлекановский район</w:t>
      </w:r>
    </w:p>
    <w:p w:rsidR="0087377F" w:rsidRDefault="0087377F" w:rsidP="0087377F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 w:rsidRPr="0087377F">
        <w:rPr>
          <w:sz w:val="28"/>
          <w:szCs w:val="28"/>
        </w:rPr>
        <w:t>от 16 октября 2019 года №</w:t>
      </w:r>
      <w:r>
        <w:rPr>
          <w:sz w:val="28"/>
          <w:szCs w:val="28"/>
        </w:rPr>
        <w:t>21</w:t>
      </w:r>
      <w:r w:rsidRPr="00382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>
        <w:rPr>
          <w:sz w:val="28"/>
          <w:szCs w:val="28"/>
        </w:rPr>
        <w:t xml:space="preserve">сельского поселения Кадыргуловский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Башкортостан»</w:t>
      </w:r>
    </w:p>
    <w:p w:rsidR="0087377F" w:rsidRDefault="0087377F" w:rsidP="0087377F">
      <w:pPr>
        <w:pStyle w:val="Default"/>
        <w:jc w:val="center"/>
        <w:rPr>
          <w:color w:val="auto"/>
          <w:sz w:val="28"/>
          <w:szCs w:val="28"/>
        </w:rPr>
      </w:pPr>
    </w:p>
    <w:p w:rsidR="0087377F" w:rsidRDefault="0087377F" w:rsidP="0087377F">
      <w:pPr>
        <w:pStyle w:val="Defaul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proofErr w:type="gramStart"/>
      <w:r w:rsidRPr="002D035F">
        <w:rPr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пунктом 2 части 1 статьи 4 Устава сельского поселения </w:t>
      </w:r>
      <w:r>
        <w:rPr>
          <w:sz w:val="28"/>
          <w:szCs w:val="28"/>
        </w:rPr>
        <w:t>Кадыргуловский</w:t>
      </w:r>
      <w:r w:rsidRPr="002D035F">
        <w:rPr>
          <w:sz w:val="28"/>
          <w:szCs w:val="28"/>
        </w:rPr>
        <w:t xml:space="preserve"> сельсовет </w:t>
      </w:r>
      <w:r w:rsidRPr="002D035F">
        <w:rPr>
          <w:color w:val="auto"/>
          <w:sz w:val="28"/>
          <w:szCs w:val="28"/>
        </w:rPr>
        <w:t>муниципального</w:t>
      </w:r>
      <w:r>
        <w:rPr>
          <w:color w:val="auto"/>
          <w:sz w:val="28"/>
          <w:szCs w:val="28"/>
        </w:rPr>
        <w:t xml:space="preserve"> района Давлекановский район Республики Башкортостан,  </w:t>
      </w:r>
      <w:r>
        <w:rPr>
          <w:sz w:val="28"/>
          <w:szCs w:val="28"/>
        </w:rPr>
        <w:t xml:space="preserve">Совет сельского поселения Кадыргуловский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решил: </w:t>
      </w:r>
      <w:proofErr w:type="gramEnd"/>
    </w:p>
    <w:p w:rsidR="0087377F" w:rsidRDefault="0087377F" w:rsidP="0087377F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8FA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8FA">
        <w:rPr>
          <w:rFonts w:ascii="Times New Roman" w:hAnsi="Times New Roman" w:cs="Times New Roman"/>
          <w:sz w:val="28"/>
          <w:szCs w:val="28"/>
        </w:rPr>
        <w:t>ешение Совета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Кадыргуловский сельсовет муниципального района Давлекановский район Республики Башкортостан </w:t>
      </w:r>
      <w:r w:rsidRPr="0087377F">
        <w:rPr>
          <w:rFonts w:ascii="Times New Roman" w:hAnsi="Times New Roman" w:cs="Times New Roman"/>
          <w:sz w:val="28"/>
          <w:szCs w:val="28"/>
        </w:rPr>
        <w:t xml:space="preserve">от 16 октября 2019 года №21 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</w:t>
      </w:r>
      <w:r>
        <w:rPr>
          <w:rFonts w:ascii="Times New Roman" w:hAnsi="Times New Roman" w:cs="Times New Roman"/>
          <w:sz w:val="28"/>
          <w:szCs w:val="28"/>
        </w:rPr>
        <w:t>земельного налога на территории сельского поселения Кадыргуловский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87377F" w:rsidRPr="001D56E1" w:rsidRDefault="0087377F" w:rsidP="0087377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абзац 3  подпункта 2.1 пункта 2 изложить в следующей редакции</w:t>
      </w:r>
      <w:r w:rsidRPr="001D56E1">
        <w:rPr>
          <w:sz w:val="28"/>
          <w:szCs w:val="28"/>
        </w:rPr>
        <w:t>:</w:t>
      </w:r>
    </w:p>
    <w:p w:rsidR="0087377F" w:rsidRPr="00191F56" w:rsidRDefault="0087377F" w:rsidP="0087377F">
      <w:pPr>
        <w:pStyle w:val="a8"/>
      </w:pPr>
      <w:proofErr w:type="gramStart"/>
      <w:r>
        <w:t>- </w:t>
      </w:r>
      <w:r w:rsidRPr="00191F56">
        <w:t>занятых жилищным фондом и (или) объектами инженерной инфраструктуры жилищно-коммунального комплекса (за исключением части</w:t>
      </w:r>
      <w:proofErr w:type="gramEnd"/>
      <w:r w:rsidRPr="00191F56">
        <w:t xml:space="preserve"> </w:t>
      </w:r>
      <w:proofErr w:type="gramStart"/>
      <w:r w:rsidRPr="00191F56">
        <w:t>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</w:t>
      </w:r>
      <w:r>
        <w:t xml:space="preserve"> </w:t>
      </w:r>
      <w:r w:rsidRPr="00191F56">
        <w:t>предпринимательской деятельности, и земельных участков, кадастровая стоимость каждого из которых превышает 300 миллионов рублей;</w:t>
      </w:r>
      <w:proofErr w:type="gramEnd"/>
    </w:p>
    <w:p w:rsidR="0087377F" w:rsidRDefault="0087377F" w:rsidP="0087377F">
      <w:pPr>
        <w:pStyle w:val="a8"/>
      </w:pPr>
    </w:p>
    <w:p w:rsidR="0087377F" w:rsidRPr="001D56E1" w:rsidRDefault="0087377F" w:rsidP="0087377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абзац 4  подпункта 2.1 пункта 2 изложить в следующей редакции</w:t>
      </w:r>
      <w:r w:rsidRPr="001D56E1">
        <w:rPr>
          <w:sz w:val="28"/>
          <w:szCs w:val="28"/>
        </w:rPr>
        <w:t>:</w:t>
      </w:r>
    </w:p>
    <w:p w:rsidR="0087377F" w:rsidRPr="00191F56" w:rsidRDefault="0087377F" w:rsidP="0087377F">
      <w:pPr>
        <w:pStyle w:val="a8"/>
        <w:rPr>
          <w:szCs w:val="28"/>
        </w:rPr>
      </w:pPr>
      <w:proofErr w:type="gramStart"/>
      <w:r>
        <w:t>- </w:t>
      </w:r>
      <w:r w:rsidRPr="00191F56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</w:t>
      </w:r>
      <w:r>
        <w:t xml:space="preserve"> </w:t>
      </w:r>
      <w:r w:rsidRPr="00191F56">
        <w:t>кадастровая стоимость каждого</w:t>
      </w:r>
      <w:proofErr w:type="gramEnd"/>
      <w:r w:rsidRPr="00191F56">
        <w:t xml:space="preserve"> из которых превышает 300 миллионов рублей</w:t>
      </w:r>
      <w:r w:rsidRPr="00191F56">
        <w:rPr>
          <w:szCs w:val="28"/>
        </w:rPr>
        <w:t>»</w:t>
      </w:r>
    </w:p>
    <w:p w:rsidR="0087377F" w:rsidRDefault="0087377F" w:rsidP="0087377F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2.   </w:t>
      </w:r>
      <w:r>
        <w:rPr>
          <w:color w:val="auto"/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 и не ранее 1 января 2025 года.</w:t>
      </w:r>
    </w:p>
    <w:p w:rsidR="0087377F" w:rsidRDefault="0087377F" w:rsidP="0087377F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3. </w:t>
      </w:r>
      <w:r>
        <w:rPr>
          <w:color w:val="auto"/>
          <w:sz w:val="28"/>
          <w:szCs w:val="28"/>
        </w:rPr>
        <w:t xml:space="preserve">Настоящее решение подлежит обнародованию в </w:t>
      </w:r>
      <w:proofErr w:type="gramStart"/>
      <w:r>
        <w:rPr>
          <w:color w:val="auto"/>
          <w:sz w:val="28"/>
          <w:szCs w:val="28"/>
        </w:rPr>
        <w:t>порядке</w:t>
      </w:r>
      <w:proofErr w:type="gramEnd"/>
      <w:r>
        <w:rPr>
          <w:color w:val="auto"/>
          <w:sz w:val="28"/>
          <w:szCs w:val="28"/>
        </w:rPr>
        <w:t>, установленном действующим законодательством.</w:t>
      </w:r>
    </w:p>
    <w:p w:rsidR="0087377F" w:rsidRDefault="0087377F" w:rsidP="0087377F">
      <w:pPr>
        <w:pStyle w:val="Default"/>
        <w:jc w:val="both"/>
        <w:rPr>
          <w:color w:val="auto"/>
          <w:sz w:val="28"/>
          <w:szCs w:val="28"/>
        </w:rPr>
      </w:pPr>
    </w:p>
    <w:p w:rsidR="0087377F" w:rsidRDefault="0087377F" w:rsidP="0087377F">
      <w:pPr>
        <w:pStyle w:val="Default"/>
        <w:jc w:val="both"/>
        <w:rPr>
          <w:color w:val="auto"/>
          <w:sz w:val="28"/>
          <w:szCs w:val="28"/>
        </w:rPr>
      </w:pPr>
    </w:p>
    <w:p w:rsidR="0087377F" w:rsidRDefault="0087377F" w:rsidP="0087377F">
      <w:pPr>
        <w:pStyle w:val="Default"/>
        <w:jc w:val="both"/>
        <w:rPr>
          <w:color w:val="auto"/>
          <w:sz w:val="28"/>
          <w:szCs w:val="28"/>
        </w:rPr>
      </w:pPr>
    </w:p>
    <w:p w:rsidR="00FF5255" w:rsidRDefault="00FF5255" w:rsidP="00FF5255">
      <w:pPr>
        <w:jc w:val="center"/>
        <w:rPr>
          <w:sz w:val="28"/>
          <w:szCs w:val="28"/>
        </w:rPr>
      </w:pPr>
    </w:p>
    <w:p w:rsidR="00FF5255" w:rsidRDefault="00FF5255" w:rsidP="00B600EE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600EE" w:rsidRDefault="00FF5255" w:rsidP="00B600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</w:t>
      </w:r>
    </w:p>
    <w:p w:rsidR="00FF5255" w:rsidRDefault="00FF5255" w:rsidP="00B600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И.М.Галин</w:t>
      </w: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sectPr w:rsidR="00885478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A7CE6"/>
    <w:rsid w:val="00162102"/>
    <w:rsid w:val="001C19B5"/>
    <w:rsid w:val="00285B32"/>
    <w:rsid w:val="002C19DA"/>
    <w:rsid w:val="0034225B"/>
    <w:rsid w:val="003D70BB"/>
    <w:rsid w:val="00416865"/>
    <w:rsid w:val="004A098E"/>
    <w:rsid w:val="0053565D"/>
    <w:rsid w:val="00580DD2"/>
    <w:rsid w:val="005C0976"/>
    <w:rsid w:val="005F0642"/>
    <w:rsid w:val="0061576A"/>
    <w:rsid w:val="006659BD"/>
    <w:rsid w:val="006A4FA3"/>
    <w:rsid w:val="00704158"/>
    <w:rsid w:val="007B1A02"/>
    <w:rsid w:val="007D03A0"/>
    <w:rsid w:val="00851F51"/>
    <w:rsid w:val="0087377F"/>
    <w:rsid w:val="00885478"/>
    <w:rsid w:val="009137CB"/>
    <w:rsid w:val="00941533"/>
    <w:rsid w:val="00A57821"/>
    <w:rsid w:val="00B600EE"/>
    <w:rsid w:val="00B6309A"/>
    <w:rsid w:val="00B97212"/>
    <w:rsid w:val="00C17C82"/>
    <w:rsid w:val="00D113A0"/>
    <w:rsid w:val="00D479C1"/>
    <w:rsid w:val="00DB3366"/>
    <w:rsid w:val="00DD3EC4"/>
    <w:rsid w:val="00E276F8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  <w:style w:type="paragraph" w:customStyle="1" w:styleId="a8">
    <w:name w:val="Рабочий"/>
    <w:basedOn w:val="a"/>
    <w:link w:val="a9"/>
    <w:qFormat/>
    <w:rsid w:val="0087377F"/>
    <w:pPr>
      <w:ind w:firstLine="709"/>
      <w:jc w:val="both"/>
    </w:pPr>
    <w:rPr>
      <w:rFonts w:eastAsia="Calibri"/>
      <w:sz w:val="28"/>
      <w:szCs w:val="22"/>
      <w:lang w:eastAsia="en-US"/>
    </w:rPr>
  </w:style>
  <w:style w:type="character" w:customStyle="1" w:styleId="a9">
    <w:name w:val="Рабочий Знак"/>
    <w:basedOn w:val="a0"/>
    <w:link w:val="a8"/>
    <w:rsid w:val="0087377F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32186-EE20-43D7-9A7D-B458D363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3168</CharactersWithSpaces>
  <SharedDoc>false</SharedDoc>
  <HLinks>
    <vt:vector size="6" baseType="variant">
      <vt:variant>
        <vt:i4>68158537</vt:i4>
      </vt:variant>
      <vt:variant>
        <vt:i4>0</vt:i4>
      </vt:variant>
      <vt:variant>
        <vt:i4>0</vt:i4>
      </vt:variant>
      <vt:variant>
        <vt:i4>5</vt:i4>
      </vt:variant>
      <vt:variant>
        <vt:lpwstr>../../июнь/Рабочий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2024-09-10T05:56:00Z</cp:lastPrinted>
  <dcterms:created xsi:type="dcterms:W3CDTF">2024-10-18T11:47:00Z</dcterms:created>
  <dcterms:modified xsi:type="dcterms:W3CDTF">2024-10-18T11:47:00Z</dcterms:modified>
</cp:coreProperties>
</file>