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2FE1" w:rsidRDefault="005B2FE1" w:rsidP="0007205C">
      <w:pPr>
        <w:jc w:val="center"/>
        <w:rPr>
          <w:b/>
          <w:spacing w:val="-20"/>
          <w:szCs w:val="28"/>
          <w:lang w:val="ba-RU"/>
        </w:rPr>
      </w:pPr>
    </w:p>
    <w:p w:rsidR="00DA2B71" w:rsidRDefault="00DA2B71" w:rsidP="00DA2B71">
      <w:pPr>
        <w:ind w:firstLine="720"/>
        <w:jc w:val="center"/>
        <w:rPr>
          <w:sz w:val="28"/>
          <w:szCs w:val="28"/>
        </w:rPr>
      </w:pPr>
      <w:r>
        <w:rPr>
          <w:sz w:val="28"/>
          <w:szCs w:val="28"/>
        </w:rPr>
        <w:t>Администрация сельского поселения  Кадыргуловский сельсовет муниципального района Давлекановский район Республики Башкортостан</w:t>
      </w:r>
    </w:p>
    <w:p w:rsidR="00DA2B71" w:rsidRDefault="00DA2B71" w:rsidP="00DA2B71">
      <w:pPr>
        <w:ind w:firstLine="720"/>
        <w:jc w:val="center"/>
        <w:rPr>
          <w:sz w:val="28"/>
          <w:szCs w:val="28"/>
        </w:rPr>
      </w:pPr>
    </w:p>
    <w:p w:rsidR="00DA2B71" w:rsidRDefault="00DA2B71" w:rsidP="00DA2B71">
      <w:pPr>
        <w:ind w:firstLine="720"/>
        <w:jc w:val="center"/>
        <w:rPr>
          <w:sz w:val="28"/>
          <w:szCs w:val="28"/>
        </w:rPr>
      </w:pPr>
      <w:r>
        <w:rPr>
          <w:sz w:val="28"/>
          <w:szCs w:val="28"/>
        </w:rPr>
        <w:t>ПОСТАНОВЛЕНИЕ</w:t>
      </w:r>
    </w:p>
    <w:p w:rsidR="00DA2B71" w:rsidRDefault="00DA2B71" w:rsidP="00DA2B71">
      <w:pPr>
        <w:jc w:val="center"/>
        <w:rPr>
          <w:spacing w:val="-20"/>
          <w:sz w:val="28"/>
          <w:szCs w:val="28"/>
          <w:lang w:val="ba-RU"/>
        </w:rPr>
      </w:pPr>
      <w:r>
        <w:rPr>
          <w:spacing w:val="-20"/>
          <w:sz w:val="28"/>
          <w:szCs w:val="28"/>
          <w:lang w:val="ba-RU"/>
        </w:rPr>
        <w:t>№44 от 25 июня 2025 года</w:t>
      </w:r>
    </w:p>
    <w:p w:rsidR="0007205C" w:rsidRDefault="0007205C" w:rsidP="00DA2B71">
      <w:pPr>
        <w:pStyle w:val="ConsPlusTitle"/>
        <w:rPr>
          <w:rFonts w:ascii="Times New Roman" w:hAnsi="Times New Roman" w:cs="Times New Roman"/>
          <w:b w:val="0"/>
          <w:sz w:val="28"/>
          <w:szCs w:val="28"/>
        </w:rPr>
      </w:pPr>
    </w:p>
    <w:p w:rsidR="0007205C" w:rsidRDefault="0007205C" w:rsidP="0007205C">
      <w:pPr>
        <w:pStyle w:val="ConsPlusTitle"/>
        <w:jc w:val="center"/>
        <w:rPr>
          <w:rFonts w:ascii="Times New Roman" w:hAnsi="Times New Roman" w:cs="Times New Roman"/>
          <w:b w:val="0"/>
          <w:sz w:val="28"/>
          <w:szCs w:val="28"/>
        </w:rPr>
      </w:pPr>
      <w:r>
        <w:rPr>
          <w:rFonts w:ascii="Times New Roman" w:hAnsi="Times New Roman" w:cs="Times New Roman"/>
          <w:b w:val="0"/>
          <w:sz w:val="28"/>
          <w:szCs w:val="28"/>
        </w:rPr>
        <w:t>О повышении оплаты труда работников, осуществляющих техническое обеспечение деятельности органов местного самоуправления сельского поселения Кадыргуловский сельсовет муниципального района Давлекановский район Республики Башкортостан</w:t>
      </w:r>
    </w:p>
    <w:p w:rsidR="0007205C" w:rsidRDefault="0007205C" w:rsidP="0007205C">
      <w:pPr>
        <w:pStyle w:val="ConsPlusNormal"/>
        <w:ind w:firstLine="540"/>
        <w:jc w:val="both"/>
        <w:rPr>
          <w:rFonts w:ascii="Times New Roman" w:hAnsi="Times New Roman" w:cs="Times New Roman"/>
          <w:sz w:val="28"/>
          <w:szCs w:val="28"/>
        </w:rPr>
      </w:pPr>
    </w:p>
    <w:p w:rsidR="0007205C" w:rsidRDefault="0007205C" w:rsidP="0007205C">
      <w:pPr>
        <w:tabs>
          <w:tab w:val="left" w:pos="2505"/>
        </w:tabs>
        <w:ind w:firstLine="709"/>
        <w:jc w:val="both"/>
        <w:rPr>
          <w:sz w:val="28"/>
          <w:szCs w:val="28"/>
        </w:rPr>
      </w:pPr>
      <w:proofErr w:type="gramStart"/>
      <w:r>
        <w:rPr>
          <w:sz w:val="28"/>
          <w:szCs w:val="28"/>
        </w:rPr>
        <w:t>В целях реализации Указа Главы Республики Башкортостан  от 10.03.2025 №УГ-230дсп «О повышении денежного вознаграждения лиц, замещающих государственные должности Республики Башкортостан,  и денежного содержания государственных гражданских служащих Республики Башкортостан», в соответствии с Постановлением Правительства Республики Башкортостан от 04.06.2025 №236-дсп «О повышении оплаты труда работников, осуществляющих техническое обеспечение деятельности государственных органов Республики Башкортостан, а также работников отдельных государственных учреждений Республики Башкортостан»,  и</w:t>
      </w:r>
      <w:proofErr w:type="gramEnd"/>
      <w:r>
        <w:rPr>
          <w:sz w:val="28"/>
          <w:szCs w:val="28"/>
        </w:rPr>
        <w:t xml:space="preserve"> усиления социальной защищенности работников, осуществляющих техническое обеспечение деятельности органов местного самоуправления сельского поселения Кадыргуловский сельсовет муниципального района Давлекановский район Республики Башкортостан</w:t>
      </w:r>
    </w:p>
    <w:p w:rsidR="0007205C" w:rsidRDefault="0007205C" w:rsidP="0007205C">
      <w:pPr>
        <w:pStyle w:val="ConsPlusNormal"/>
        <w:ind w:firstLine="851"/>
        <w:jc w:val="center"/>
        <w:rPr>
          <w:rFonts w:ascii="Times New Roman" w:hAnsi="Times New Roman" w:cs="Times New Roman"/>
          <w:sz w:val="28"/>
          <w:szCs w:val="28"/>
        </w:rPr>
      </w:pPr>
      <w:r>
        <w:rPr>
          <w:rFonts w:ascii="Times New Roman" w:hAnsi="Times New Roman" w:cs="Times New Roman"/>
          <w:sz w:val="28"/>
          <w:szCs w:val="28"/>
        </w:rPr>
        <w:t>ПОСТАНОВЛЯЮ:</w:t>
      </w:r>
    </w:p>
    <w:p w:rsidR="0007205C" w:rsidRDefault="0007205C" w:rsidP="0007205C">
      <w:pPr>
        <w:pStyle w:val="ConsPlusNormal"/>
        <w:ind w:firstLine="851"/>
        <w:jc w:val="center"/>
        <w:rPr>
          <w:rFonts w:ascii="Times New Roman" w:hAnsi="Times New Roman" w:cs="Times New Roman"/>
          <w:sz w:val="28"/>
          <w:szCs w:val="28"/>
        </w:rPr>
      </w:pPr>
    </w:p>
    <w:p w:rsidR="0007205C" w:rsidRDefault="0007205C" w:rsidP="0007205C">
      <w:pPr>
        <w:pStyle w:val="ConsPlusNormal"/>
        <w:tabs>
          <w:tab w:val="left" w:pos="851"/>
        </w:tabs>
        <w:ind w:firstLine="851"/>
        <w:jc w:val="both"/>
        <w:rPr>
          <w:rFonts w:ascii="Times New Roman" w:hAnsi="Times New Roman" w:cs="Times New Roman"/>
          <w:sz w:val="28"/>
          <w:szCs w:val="28"/>
        </w:rPr>
      </w:pPr>
      <w:bookmarkStart w:id="0" w:name="P12"/>
      <w:bookmarkEnd w:id="0"/>
      <w:r>
        <w:rPr>
          <w:rFonts w:ascii="Times New Roman" w:hAnsi="Times New Roman" w:cs="Times New Roman"/>
          <w:sz w:val="28"/>
          <w:szCs w:val="28"/>
        </w:rPr>
        <w:t xml:space="preserve">1. Повысить </w:t>
      </w:r>
      <w:r>
        <w:rPr>
          <w:rFonts w:ascii="Times New Roman" w:hAnsi="Times New Roman"/>
          <w:sz w:val="28"/>
          <w:szCs w:val="28"/>
        </w:rPr>
        <w:t>с 1 июля 2025</w:t>
      </w:r>
      <w:bookmarkStart w:id="1" w:name="_GoBack"/>
      <w:bookmarkEnd w:id="1"/>
      <w:r>
        <w:rPr>
          <w:rFonts w:ascii="Times New Roman" w:hAnsi="Times New Roman"/>
          <w:sz w:val="28"/>
          <w:szCs w:val="28"/>
        </w:rPr>
        <w:t xml:space="preserve"> года в 1,166 </w:t>
      </w:r>
      <w:r>
        <w:rPr>
          <w:rFonts w:ascii="Times New Roman" w:hAnsi="Times New Roman" w:cs="Times New Roman"/>
          <w:sz w:val="28"/>
          <w:szCs w:val="28"/>
        </w:rPr>
        <w:t>раза должностные оклады, тарифные ставки работников, осуществляющих техническое обеспечение деятельности органов местного самоуправления  сельского поселения Кадыргуловский сельсовет муниципального района Давлекановский район Республики Башкортостан, установленные согласно Постановлению Правительства Республики Башкортостан от 19.10.2018 №506 «Об оплате труда работников, занимающих должности и профессии, не отнесенные к должностям государственной гражданской службы Республики Башкортостан, и осуществляющих техническое обеспечение деятельности исполнительных органов государственной власти Республики Башкортостан».</w:t>
      </w:r>
    </w:p>
    <w:p w:rsidR="0007205C" w:rsidRDefault="0007205C" w:rsidP="0007205C">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2. Установить, что финансовое обеспечение расходов, связанных с реализацией пункта 1 настоящего постановления, осуществляется за счет средств бюджета сельского поселения Кадыргуловский сельсовет муниципального района Давлекановский район Республики Башкортостан.</w:t>
      </w:r>
    </w:p>
    <w:p w:rsidR="0007205C" w:rsidRDefault="0007205C" w:rsidP="0007205C">
      <w:pPr>
        <w:pStyle w:val="ConsPlusNormal"/>
        <w:ind w:firstLine="851"/>
        <w:jc w:val="both"/>
        <w:rPr>
          <w:rFonts w:ascii="Times New Roman" w:hAnsi="Times New Roman" w:cs="Times New Roman"/>
          <w:sz w:val="28"/>
          <w:szCs w:val="28"/>
        </w:rPr>
      </w:pPr>
    </w:p>
    <w:p w:rsidR="0007205C" w:rsidRDefault="0007205C" w:rsidP="0007205C">
      <w:pPr>
        <w:pStyle w:val="ConsPlusNormal"/>
        <w:ind w:firstLine="851"/>
        <w:jc w:val="both"/>
        <w:rPr>
          <w:rFonts w:ascii="Times New Roman" w:hAnsi="Times New Roman" w:cs="Times New Roman"/>
          <w:sz w:val="28"/>
          <w:szCs w:val="28"/>
        </w:rPr>
      </w:pPr>
    </w:p>
    <w:p w:rsidR="0007205C" w:rsidRDefault="0007205C" w:rsidP="0007205C">
      <w:pPr>
        <w:jc w:val="both"/>
        <w:rPr>
          <w:sz w:val="28"/>
          <w:szCs w:val="28"/>
        </w:rPr>
      </w:pPr>
      <w:r>
        <w:rPr>
          <w:sz w:val="28"/>
          <w:szCs w:val="28"/>
        </w:rPr>
        <w:t>Глава сельского поселения                                             И.М.Галин</w:t>
      </w:r>
    </w:p>
    <w:sectPr w:rsidR="0007205C" w:rsidSect="0007205C">
      <w:pgSz w:w="11906" w:h="16838"/>
      <w:pgMar w:top="284" w:right="284" w:bottom="851"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Peterburg">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94FA8"/>
    <w:multiLevelType w:val="hybridMultilevel"/>
    <w:tmpl w:val="4CE2F530"/>
    <w:lvl w:ilvl="0" w:tplc="E620E470">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
    <w:nsid w:val="010A0AB3"/>
    <w:multiLevelType w:val="hybridMultilevel"/>
    <w:tmpl w:val="401038BE"/>
    <w:lvl w:ilvl="0" w:tplc="172C504E">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
    <w:nsid w:val="036976D5"/>
    <w:multiLevelType w:val="hybridMultilevel"/>
    <w:tmpl w:val="49084B32"/>
    <w:lvl w:ilvl="0" w:tplc="6E80B03A">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3">
    <w:nsid w:val="17BF282E"/>
    <w:multiLevelType w:val="hybridMultilevel"/>
    <w:tmpl w:val="08FAB258"/>
    <w:lvl w:ilvl="0" w:tplc="6E80B03A">
      <w:start w:val="3"/>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4">
    <w:nsid w:val="1AC23AFF"/>
    <w:multiLevelType w:val="hybridMultilevel"/>
    <w:tmpl w:val="FB9E8096"/>
    <w:lvl w:ilvl="0" w:tplc="0BC26D78">
      <w:start w:val="1"/>
      <w:numFmt w:val="decimal"/>
      <w:lvlText w:val="%1."/>
      <w:lvlJc w:val="left"/>
      <w:pPr>
        <w:tabs>
          <w:tab w:val="num" w:pos="1773"/>
        </w:tabs>
        <w:ind w:left="1773" w:hanging="106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5">
    <w:nsid w:val="2D401CCA"/>
    <w:multiLevelType w:val="hybridMultilevel"/>
    <w:tmpl w:val="4A5AEE02"/>
    <w:lvl w:ilvl="0" w:tplc="6E80B03A">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6">
    <w:nsid w:val="2E7F6729"/>
    <w:multiLevelType w:val="hybridMultilevel"/>
    <w:tmpl w:val="08E8FDBE"/>
    <w:lvl w:ilvl="0" w:tplc="8990CF1C">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7">
    <w:nsid w:val="326F0891"/>
    <w:multiLevelType w:val="hybridMultilevel"/>
    <w:tmpl w:val="B772065A"/>
    <w:lvl w:ilvl="0" w:tplc="DA4C4586">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8">
    <w:nsid w:val="3A1508BD"/>
    <w:multiLevelType w:val="hybridMultilevel"/>
    <w:tmpl w:val="FFAADC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3AAB7397"/>
    <w:multiLevelType w:val="hybridMultilevel"/>
    <w:tmpl w:val="D9EE133C"/>
    <w:lvl w:ilvl="0" w:tplc="749855E6">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0">
    <w:nsid w:val="488C58B6"/>
    <w:multiLevelType w:val="hybridMultilevel"/>
    <w:tmpl w:val="35544F9A"/>
    <w:lvl w:ilvl="0" w:tplc="6B4480F8">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1">
    <w:nsid w:val="48C4442C"/>
    <w:multiLevelType w:val="hybridMultilevel"/>
    <w:tmpl w:val="8CD8A7A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4DDA7088"/>
    <w:multiLevelType w:val="hybridMultilevel"/>
    <w:tmpl w:val="1868CF7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4DE938F4"/>
    <w:multiLevelType w:val="hybridMultilevel"/>
    <w:tmpl w:val="BA0E3384"/>
    <w:lvl w:ilvl="0" w:tplc="D1CC3996">
      <w:start w:val="1"/>
      <w:numFmt w:val="decimal"/>
      <w:lvlText w:val="%1."/>
      <w:lvlJc w:val="left"/>
      <w:pPr>
        <w:tabs>
          <w:tab w:val="num" w:pos="795"/>
        </w:tabs>
        <w:ind w:left="795" w:hanging="360"/>
      </w:pPr>
      <w:rPr>
        <w:rFonts w:hint="default"/>
      </w:rPr>
    </w:lvl>
    <w:lvl w:ilvl="1" w:tplc="04190019" w:tentative="1">
      <w:start w:val="1"/>
      <w:numFmt w:val="lowerLetter"/>
      <w:lvlText w:val="%2."/>
      <w:lvlJc w:val="left"/>
      <w:pPr>
        <w:tabs>
          <w:tab w:val="num" w:pos="1515"/>
        </w:tabs>
        <w:ind w:left="1515" w:hanging="360"/>
      </w:pPr>
    </w:lvl>
    <w:lvl w:ilvl="2" w:tplc="0419001B" w:tentative="1">
      <w:start w:val="1"/>
      <w:numFmt w:val="lowerRoman"/>
      <w:lvlText w:val="%3."/>
      <w:lvlJc w:val="right"/>
      <w:pPr>
        <w:tabs>
          <w:tab w:val="num" w:pos="2235"/>
        </w:tabs>
        <w:ind w:left="2235" w:hanging="180"/>
      </w:pPr>
    </w:lvl>
    <w:lvl w:ilvl="3" w:tplc="0419000F" w:tentative="1">
      <w:start w:val="1"/>
      <w:numFmt w:val="decimal"/>
      <w:lvlText w:val="%4."/>
      <w:lvlJc w:val="left"/>
      <w:pPr>
        <w:tabs>
          <w:tab w:val="num" w:pos="2955"/>
        </w:tabs>
        <w:ind w:left="2955" w:hanging="360"/>
      </w:pPr>
    </w:lvl>
    <w:lvl w:ilvl="4" w:tplc="04190019" w:tentative="1">
      <w:start w:val="1"/>
      <w:numFmt w:val="lowerLetter"/>
      <w:lvlText w:val="%5."/>
      <w:lvlJc w:val="left"/>
      <w:pPr>
        <w:tabs>
          <w:tab w:val="num" w:pos="3675"/>
        </w:tabs>
        <w:ind w:left="3675" w:hanging="360"/>
      </w:pPr>
    </w:lvl>
    <w:lvl w:ilvl="5" w:tplc="0419001B" w:tentative="1">
      <w:start w:val="1"/>
      <w:numFmt w:val="lowerRoman"/>
      <w:lvlText w:val="%6."/>
      <w:lvlJc w:val="right"/>
      <w:pPr>
        <w:tabs>
          <w:tab w:val="num" w:pos="4395"/>
        </w:tabs>
        <w:ind w:left="4395" w:hanging="180"/>
      </w:pPr>
    </w:lvl>
    <w:lvl w:ilvl="6" w:tplc="0419000F" w:tentative="1">
      <w:start w:val="1"/>
      <w:numFmt w:val="decimal"/>
      <w:lvlText w:val="%7."/>
      <w:lvlJc w:val="left"/>
      <w:pPr>
        <w:tabs>
          <w:tab w:val="num" w:pos="5115"/>
        </w:tabs>
        <w:ind w:left="5115" w:hanging="360"/>
      </w:pPr>
    </w:lvl>
    <w:lvl w:ilvl="7" w:tplc="04190019" w:tentative="1">
      <w:start w:val="1"/>
      <w:numFmt w:val="lowerLetter"/>
      <w:lvlText w:val="%8."/>
      <w:lvlJc w:val="left"/>
      <w:pPr>
        <w:tabs>
          <w:tab w:val="num" w:pos="5835"/>
        </w:tabs>
        <w:ind w:left="5835" w:hanging="360"/>
      </w:pPr>
    </w:lvl>
    <w:lvl w:ilvl="8" w:tplc="0419001B" w:tentative="1">
      <w:start w:val="1"/>
      <w:numFmt w:val="lowerRoman"/>
      <w:lvlText w:val="%9."/>
      <w:lvlJc w:val="right"/>
      <w:pPr>
        <w:tabs>
          <w:tab w:val="num" w:pos="6555"/>
        </w:tabs>
        <w:ind w:left="6555" w:hanging="180"/>
      </w:pPr>
    </w:lvl>
  </w:abstractNum>
  <w:abstractNum w:abstractNumId="14">
    <w:nsid w:val="53DB4714"/>
    <w:multiLevelType w:val="hybridMultilevel"/>
    <w:tmpl w:val="AE627D8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60A02F53"/>
    <w:multiLevelType w:val="hybridMultilevel"/>
    <w:tmpl w:val="C8227CE0"/>
    <w:lvl w:ilvl="0" w:tplc="2214C85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619E2AED"/>
    <w:multiLevelType w:val="hybridMultilevel"/>
    <w:tmpl w:val="911E8DD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65430923"/>
    <w:multiLevelType w:val="hybridMultilevel"/>
    <w:tmpl w:val="9FCCE0AA"/>
    <w:lvl w:ilvl="0" w:tplc="F4F4D5DA">
      <w:start w:val="1"/>
      <w:numFmt w:val="decimal"/>
      <w:lvlText w:val="%1."/>
      <w:lvlJc w:val="left"/>
      <w:pPr>
        <w:tabs>
          <w:tab w:val="num" w:pos="795"/>
        </w:tabs>
        <w:ind w:left="795" w:hanging="360"/>
      </w:pPr>
      <w:rPr>
        <w:rFonts w:hint="default"/>
      </w:rPr>
    </w:lvl>
    <w:lvl w:ilvl="1" w:tplc="04190019" w:tentative="1">
      <w:start w:val="1"/>
      <w:numFmt w:val="lowerLetter"/>
      <w:lvlText w:val="%2."/>
      <w:lvlJc w:val="left"/>
      <w:pPr>
        <w:tabs>
          <w:tab w:val="num" w:pos="1515"/>
        </w:tabs>
        <w:ind w:left="1515" w:hanging="360"/>
      </w:pPr>
    </w:lvl>
    <w:lvl w:ilvl="2" w:tplc="0419001B" w:tentative="1">
      <w:start w:val="1"/>
      <w:numFmt w:val="lowerRoman"/>
      <w:lvlText w:val="%3."/>
      <w:lvlJc w:val="right"/>
      <w:pPr>
        <w:tabs>
          <w:tab w:val="num" w:pos="2235"/>
        </w:tabs>
        <w:ind w:left="2235" w:hanging="180"/>
      </w:pPr>
    </w:lvl>
    <w:lvl w:ilvl="3" w:tplc="0419000F" w:tentative="1">
      <w:start w:val="1"/>
      <w:numFmt w:val="decimal"/>
      <w:lvlText w:val="%4."/>
      <w:lvlJc w:val="left"/>
      <w:pPr>
        <w:tabs>
          <w:tab w:val="num" w:pos="2955"/>
        </w:tabs>
        <w:ind w:left="2955" w:hanging="360"/>
      </w:pPr>
    </w:lvl>
    <w:lvl w:ilvl="4" w:tplc="04190019" w:tentative="1">
      <w:start w:val="1"/>
      <w:numFmt w:val="lowerLetter"/>
      <w:lvlText w:val="%5."/>
      <w:lvlJc w:val="left"/>
      <w:pPr>
        <w:tabs>
          <w:tab w:val="num" w:pos="3675"/>
        </w:tabs>
        <w:ind w:left="3675" w:hanging="360"/>
      </w:pPr>
    </w:lvl>
    <w:lvl w:ilvl="5" w:tplc="0419001B" w:tentative="1">
      <w:start w:val="1"/>
      <w:numFmt w:val="lowerRoman"/>
      <w:lvlText w:val="%6."/>
      <w:lvlJc w:val="right"/>
      <w:pPr>
        <w:tabs>
          <w:tab w:val="num" w:pos="4395"/>
        </w:tabs>
        <w:ind w:left="4395" w:hanging="180"/>
      </w:pPr>
    </w:lvl>
    <w:lvl w:ilvl="6" w:tplc="0419000F" w:tentative="1">
      <w:start w:val="1"/>
      <w:numFmt w:val="decimal"/>
      <w:lvlText w:val="%7."/>
      <w:lvlJc w:val="left"/>
      <w:pPr>
        <w:tabs>
          <w:tab w:val="num" w:pos="5115"/>
        </w:tabs>
        <w:ind w:left="5115" w:hanging="360"/>
      </w:pPr>
    </w:lvl>
    <w:lvl w:ilvl="7" w:tplc="04190019" w:tentative="1">
      <w:start w:val="1"/>
      <w:numFmt w:val="lowerLetter"/>
      <w:lvlText w:val="%8."/>
      <w:lvlJc w:val="left"/>
      <w:pPr>
        <w:tabs>
          <w:tab w:val="num" w:pos="5835"/>
        </w:tabs>
        <w:ind w:left="5835" w:hanging="360"/>
      </w:pPr>
    </w:lvl>
    <w:lvl w:ilvl="8" w:tplc="0419001B" w:tentative="1">
      <w:start w:val="1"/>
      <w:numFmt w:val="lowerRoman"/>
      <w:lvlText w:val="%9."/>
      <w:lvlJc w:val="right"/>
      <w:pPr>
        <w:tabs>
          <w:tab w:val="num" w:pos="6555"/>
        </w:tabs>
        <w:ind w:left="6555" w:hanging="180"/>
      </w:pPr>
    </w:lvl>
  </w:abstractNum>
  <w:abstractNum w:abstractNumId="18">
    <w:nsid w:val="69970764"/>
    <w:multiLevelType w:val="hybridMultilevel"/>
    <w:tmpl w:val="BD781D00"/>
    <w:lvl w:ilvl="0" w:tplc="908491DA">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9">
    <w:nsid w:val="6C426B96"/>
    <w:multiLevelType w:val="hybridMultilevel"/>
    <w:tmpl w:val="731A1FE4"/>
    <w:lvl w:ilvl="0" w:tplc="2FC03FAE">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0">
    <w:nsid w:val="6F6B2D68"/>
    <w:multiLevelType w:val="hybridMultilevel"/>
    <w:tmpl w:val="EBB8A5AA"/>
    <w:lvl w:ilvl="0" w:tplc="6E80B03A">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1">
    <w:nsid w:val="729C1F6C"/>
    <w:multiLevelType w:val="hybridMultilevel"/>
    <w:tmpl w:val="C21C5AEC"/>
    <w:lvl w:ilvl="0" w:tplc="EA1CEF94">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2">
    <w:nsid w:val="763E73EC"/>
    <w:multiLevelType w:val="hybridMultilevel"/>
    <w:tmpl w:val="7E7C014C"/>
    <w:lvl w:ilvl="0" w:tplc="FEE099CA">
      <w:start w:val="1"/>
      <w:numFmt w:val="decimal"/>
      <w:lvlText w:val="%1."/>
      <w:lvlJc w:val="left"/>
      <w:pPr>
        <w:ind w:left="750" w:hanging="540"/>
      </w:pPr>
      <w:rPr>
        <w:sz w:val="28"/>
        <w:szCs w:val="28"/>
      </w:rPr>
    </w:lvl>
    <w:lvl w:ilvl="1" w:tplc="04190019">
      <w:start w:val="1"/>
      <w:numFmt w:val="lowerLetter"/>
      <w:lvlText w:val="%2."/>
      <w:lvlJc w:val="left"/>
      <w:pPr>
        <w:ind w:left="1290" w:hanging="360"/>
      </w:pPr>
    </w:lvl>
    <w:lvl w:ilvl="2" w:tplc="0419001B">
      <w:start w:val="1"/>
      <w:numFmt w:val="lowerRoman"/>
      <w:lvlText w:val="%3."/>
      <w:lvlJc w:val="right"/>
      <w:pPr>
        <w:ind w:left="2010" w:hanging="180"/>
      </w:pPr>
    </w:lvl>
    <w:lvl w:ilvl="3" w:tplc="0419000F">
      <w:start w:val="1"/>
      <w:numFmt w:val="decimal"/>
      <w:lvlText w:val="%4."/>
      <w:lvlJc w:val="left"/>
      <w:pPr>
        <w:ind w:left="2730" w:hanging="360"/>
      </w:pPr>
    </w:lvl>
    <w:lvl w:ilvl="4" w:tplc="04190019">
      <w:start w:val="1"/>
      <w:numFmt w:val="lowerLetter"/>
      <w:lvlText w:val="%5."/>
      <w:lvlJc w:val="left"/>
      <w:pPr>
        <w:ind w:left="3450" w:hanging="360"/>
      </w:pPr>
    </w:lvl>
    <w:lvl w:ilvl="5" w:tplc="0419001B">
      <w:start w:val="1"/>
      <w:numFmt w:val="lowerRoman"/>
      <w:lvlText w:val="%6."/>
      <w:lvlJc w:val="right"/>
      <w:pPr>
        <w:ind w:left="4170" w:hanging="180"/>
      </w:pPr>
    </w:lvl>
    <w:lvl w:ilvl="6" w:tplc="0419000F">
      <w:start w:val="1"/>
      <w:numFmt w:val="decimal"/>
      <w:lvlText w:val="%7."/>
      <w:lvlJc w:val="left"/>
      <w:pPr>
        <w:ind w:left="4890" w:hanging="360"/>
      </w:pPr>
    </w:lvl>
    <w:lvl w:ilvl="7" w:tplc="04190019">
      <w:start w:val="1"/>
      <w:numFmt w:val="lowerLetter"/>
      <w:lvlText w:val="%8."/>
      <w:lvlJc w:val="left"/>
      <w:pPr>
        <w:ind w:left="5610" w:hanging="360"/>
      </w:pPr>
    </w:lvl>
    <w:lvl w:ilvl="8" w:tplc="0419001B">
      <w:start w:val="1"/>
      <w:numFmt w:val="lowerRoman"/>
      <w:lvlText w:val="%9."/>
      <w:lvlJc w:val="right"/>
      <w:pPr>
        <w:ind w:left="6330" w:hanging="180"/>
      </w:pPr>
    </w:lvl>
  </w:abstractNum>
  <w:abstractNum w:abstractNumId="23">
    <w:nsid w:val="77A00AEF"/>
    <w:multiLevelType w:val="hybridMultilevel"/>
    <w:tmpl w:val="66EE117A"/>
    <w:lvl w:ilvl="0" w:tplc="763073FE">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4">
    <w:nsid w:val="7A475600"/>
    <w:multiLevelType w:val="hybridMultilevel"/>
    <w:tmpl w:val="8D24471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5"/>
  </w:num>
  <w:num w:numId="2">
    <w:abstractNumId w:val="3"/>
  </w:num>
  <w:num w:numId="3">
    <w:abstractNumId w:val="14"/>
  </w:num>
  <w:num w:numId="4">
    <w:abstractNumId w:val="20"/>
  </w:num>
  <w:num w:numId="5">
    <w:abstractNumId w:val="12"/>
  </w:num>
  <w:num w:numId="6">
    <w:abstractNumId w:val="2"/>
  </w:num>
  <w:num w:numId="7">
    <w:abstractNumId w:val="24"/>
  </w:num>
  <w:num w:numId="8">
    <w:abstractNumId w:val="13"/>
  </w:num>
  <w:num w:numId="9">
    <w:abstractNumId w:val="17"/>
  </w:num>
  <w:num w:numId="10">
    <w:abstractNumId w:val="9"/>
  </w:num>
  <w:num w:numId="11">
    <w:abstractNumId w:val="15"/>
  </w:num>
  <w:num w:numId="12">
    <w:abstractNumId w:val="0"/>
  </w:num>
  <w:num w:numId="13">
    <w:abstractNumId w:val="7"/>
  </w:num>
  <w:num w:numId="14">
    <w:abstractNumId w:val="21"/>
  </w:num>
  <w:num w:numId="15">
    <w:abstractNumId w:val="10"/>
  </w:num>
  <w:num w:numId="16">
    <w:abstractNumId w:val="23"/>
  </w:num>
  <w:num w:numId="17">
    <w:abstractNumId w:val="1"/>
  </w:num>
  <w:num w:numId="18">
    <w:abstractNumId w:val="8"/>
  </w:num>
  <w:num w:numId="19">
    <w:abstractNumId w:val="19"/>
  </w:num>
  <w:num w:numId="20">
    <w:abstractNumId w:val="4"/>
  </w:num>
  <w:num w:numId="21">
    <w:abstractNumId w:val="6"/>
  </w:num>
  <w:num w:numId="22">
    <w:abstractNumId w:val="18"/>
  </w:num>
  <w:num w:numId="23">
    <w:abstractNumId w:val="11"/>
  </w:num>
  <w:num w:numId="24">
    <w:abstractNumId w:val="16"/>
  </w:num>
  <w:num w:numId="2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noPunctuationKerning/>
  <w:characterSpacingControl w:val="doNotCompress"/>
  <w:compat/>
  <w:rsids>
    <w:rsidRoot w:val="003450B6"/>
    <w:rsid w:val="00011835"/>
    <w:rsid w:val="0001600D"/>
    <w:rsid w:val="00020129"/>
    <w:rsid w:val="000258AF"/>
    <w:rsid w:val="0004376F"/>
    <w:rsid w:val="00055C8B"/>
    <w:rsid w:val="0007205C"/>
    <w:rsid w:val="0007723E"/>
    <w:rsid w:val="00077D90"/>
    <w:rsid w:val="000818F2"/>
    <w:rsid w:val="000914B7"/>
    <w:rsid w:val="0009455F"/>
    <w:rsid w:val="0009549F"/>
    <w:rsid w:val="000A4481"/>
    <w:rsid w:val="000A56FA"/>
    <w:rsid w:val="000B1DBB"/>
    <w:rsid w:val="000C1196"/>
    <w:rsid w:val="000C5DD7"/>
    <w:rsid w:val="000D28EA"/>
    <w:rsid w:val="000E5134"/>
    <w:rsid w:val="000E6402"/>
    <w:rsid w:val="000F0992"/>
    <w:rsid w:val="000F0EB3"/>
    <w:rsid w:val="000F3159"/>
    <w:rsid w:val="000F4D08"/>
    <w:rsid w:val="000F5B64"/>
    <w:rsid w:val="00101544"/>
    <w:rsid w:val="001020FA"/>
    <w:rsid w:val="0012329F"/>
    <w:rsid w:val="001235BD"/>
    <w:rsid w:val="00142ED2"/>
    <w:rsid w:val="00144824"/>
    <w:rsid w:val="00155BBC"/>
    <w:rsid w:val="00157D06"/>
    <w:rsid w:val="001743DA"/>
    <w:rsid w:val="00175439"/>
    <w:rsid w:val="001777E1"/>
    <w:rsid w:val="0018406D"/>
    <w:rsid w:val="00184A41"/>
    <w:rsid w:val="00186873"/>
    <w:rsid w:val="001936D3"/>
    <w:rsid w:val="00195CDC"/>
    <w:rsid w:val="001974A8"/>
    <w:rsid w:val="001B2385"/>
    <w:rsid w:val="001B3548"/>
    <w:rsid w:val="001B64C2"/>
    <w:rsid w:val="001D2EE2"/>
    <w:rsid w:val="001D7831"/>
    <w:rsid w:val="001E3A19"/>
    <w:rsid w:val="001E4525"/>
    <w:rsid w:val="001E4A0E"/>
    <w:rsid w:val="00206E74"/>
    <w:rsid w:val="00221A8E"/>
    <w:rsid w:val="0022314B"/>
    <w:rsid w:val="00230F51"/>
    <w:rsid w:val="00234D54"/>
    <w:rsid w:val="00252313"/>
    <w:rsid w:val="0025592D"/>
    <w:rsid w:val="002768FE"/>
    <w:rsid w:val="0029750F"/>
    <w:rsid w:val="002B0A2B"/>
    <w:rsid w:val="002C2977"/>
    <w:rsid w:val="002C2E9E"/>
    <w:rsid w:val="002D2539"/>
    <w:rsid w:val="002D7BE7"/>
    <w:rsid w:val="002F35E9"/>
    <w:rsid w:val="003005D1"/>
    <w:rsid w:val="003044D3"/>
    <w:rsid w:val="003109B4"/>
    <w:rsid w:val="00311456"/>
    <w:rsid w:val="0031285E"/>
    <w:rsid w:val="00330599"/>
    <w:rsid w:val="00333E9D"/>
    <w:rsid w:val="003417E2"/>
    <w:rsid w:val="00344B64"/>
    <w:rsid w:val="003450B6"/>
    <w:rsid w:val="003516B4"/>
    <w:rsid w:val="003518F8"/>
    <w:rsid w:val="0036297D"/>
    <w:rsid w:val="0036455C"/>
    <w:rsid w:val="00367816"/>
    <w:rsid w:val="00370410"/>
    <w:rsid w:val="00377864"/>
    <w:rsid w:val="00380FFC"/>
    <w:rsid w:val="00382281"/>
    <w:rsid w:val="0039088E"/>
    <w:rsid w:val="0039296C"/>
    <w:rsid w:val="00392DA7"/>
    <w:rsid w:val="003B557A"/>
    <w:rsid w:val="003C075F"/>
    <w:rsid w:val="003D5878"/>
    <w:rsid w:val="003E1238"/>
    <w:rsid w:val="003E204A"/>
    <w:rsid w:val="003E3907"/>
    <w:rsid w:val="003F0BC8"/>
    <w:rsid w:val="003F265B"/>
    <w:rsid w:val="003F7A80"/>
    <w:rsid w:val="004119F8"/>
    <w:rsid w:val="00416A7D"/>
    <w:rsid w:val="00417CEC"/>
    <w:rsid w:val="00423C3B"/>
    <w:rsid w:val="004241F7"/>
    <w:rsid w:val="00431679"/>
    <w:rsid w:val="00434B93"/>
    <w:rsid w:val="00451795"/>
    <w:rsid w:val="00453D91"/>
    <w:rsid w:val="00457CBB"/>
    <w:rsid w:val="004664D6"/>
    <w:rsid w:val="00477D4A"/>
    <w:rsid w:val="004819DC"/>
    <w:rsid w:val="00484695"/>
    <w:rsid w:val="00492A1E"/>
    <w:rsid w:val="00493718"/>
    <w:rsid w:val="00493BD2"/>
    <w:rsid w:val="00494F56"/>
    <w:rsid w:val="00495CB3"/>
    <w:rsid w:val="004A5324"/>
    <w:rsid w:val="004B1AD2"/>
    <w:rsid w:val="004B5019"/>
    <w:rsid w:val="004C1F7B"/>
    <w:rsid w:val="004D72E1"/>
    <w:rsid w:val="004E4364"/>
    <w:rsid w:val="004F0E56"/>
    <w:rsid w:val="004F3101"/>
    <w:rsid w:val="00503F68"/>
    <w:rsid w:val="00507669"/>
    <w:rsid w:val="00516297"/>
    <w:rsid w:val="00525A01"/>
    <w:rsid w:val="00525C89"/>
    <w:rsid w:val="0053174C"/>
    <w:rsid w:val="00536DBF"/>
    <w:rsid w:val="005460E5"/>
    <w:rsid w:val="0055069B"/>
    <w:rsid w:val="00553F25"/>
    <w:rsid w:val="005612B5"/>
    <w:rsid w:val="0056157F"/>
    <w:rsid w:val="00570A17"/>
    <w:rsid w:val="00570D77"/>
    <w:rsid w:val="005723DC"/>
    <w:rsid w:val="00591060"/>
    <w:rsid w:val="005A01AC"/>
    <w:rsid w:val="005A35E0"/>
    <w:rsid w:val="005A5A20"/>
    <w:rsid w:val="005B2E19"/>
    <w:rsid w:val="005B2FE1"/>
    <w:rsid w:val="005C018A"/>
    <w:rsid w:val="005C5993"/>
    <w:rsid w:val="005E3712"/>
    <w:rsid w:val="005F3279"/>
    <w:rsid w:val="00603BCB"/>
    <w:rsid w:val="00605649"/>
    <w:rsid w:val="006071D0"/>
    <w:rsid w:val="00610A5C"/>
    <w:rsid w:val="00611A48"/>
    <w:rsid w:val="00625402"/>
    <w:rsid w:val="00627A63"/>
    <w:rsid w:val="006440F5"/>
    <w:rsid w:val="006450B7"/>
    <w:rsid w:val="00657539"/>
    <w:rsid w:val="00661654"/>
    <w:rsid w:val="00685510"/>
    <w:rsid w:val="00685F86"/>
    <w:rsid w:val="00686FF0"/>
    <w:rsid w:val="00691198"/>
    <w:rsid w:val="006A3130"/>
    <w:rsid w:val="006A4C58"/>
    <w:rsid w:val="006B28ED"/>
    <w:rsid w:val="006B407E"/>
    <w:rsid w:val="006B4FA4"/>
    <w:rsid w:val="006B5A36"/>
    <w:rsid w:val="006B6B0D"/>
    <w:rsid w:val="006E703D"/>
    <w:rsid w:val="006F2B40"/>
    <w:rsid w:val="006F3531"/>
    <w:rsid w:val="006F6B16"/>
    <w:rsid w:val="006F6E1C"/>
    <w:rsid w:val="0070199B"/>
    <w:rsid w:val="00703F23"/>
    <w:rsid w:val="007121E4"/>
    <w:rsid w:val="00722237"/>
    <w:rsid w:val="00731A10"/>
    <w:rsid w:val="0073792F"/>
    <w:rsid w:val="00742542"/>
    <w:rsid w:val="00747104"/>
    <w:rsid w:val="00752A3A"/>
    <w:rsid w:val="00753ACF"/>
    <w:rsid w:val="00767259"/>
    <w:rsid w:val="00792321"/>
    <w:rsid w:val="007A4DF2"/>
    <w:rsid w:val="007D0149"/>
    <w:rsid w:val="007D09D8"/>
    <w:rsid w:val="007D4486"/>
    <w:rsid w:val="007D5EC0"/>
    <w:rsid w:val="007E2EAC"/>
    <w:rsid w:val="007F4F3C"/>
    <w:rsid w:val="007F67F3"/>
    <w:rsid w:val="00805A52"/>
    <w:rsid w:val="00810CAC"/>
    <w:rsid w:val="0081671C"/>
    <w:rsid w:val="008176CC"/>
    <w:rsid w:val="008200BB"/>
    <w:rsid w:val="00821758"/>
    <w:rsid w:val="008277B5"/>
    <w:rsid w:val="00830710"/>
    <w:rsid w:val="00830FAC"/>
    <w:rsid w:val="00831552"/>
    <w:rsid w:val="00836822"/>
    <w:rsid w:val="00843217"/>
    <w:rsid w:val="00843B48"/>
    <w:rsid w:val="00844747"/>
    <w:rsid w:val="00847FEF"/>
    <w:rsid w:val="00850C84"/>
    <w:rsid w:val="00863FF8"/>
    <w:rsid w:val="00871CE7"/>
    <w:rsid w:val="00890188"/>
    <w:rsid w:val="00892C73"/>
    <w:rsid w:val="008972B2"/>
    <w:rsid w:val="008A19BF"/>
    <w:rsid w:val="008A2A1F"/>
    <w:rsid w:val="008B157C"/>
    <w:rsid w:val="008B5045"/>
    <w:rsid w:val="008B615B"/>
    <w:rsid w:val="008B6C87"/>
    <w:rsid w:val="008B7642"/>
    <w:rsid w:val="008C121F"/>
    <w:rsid w:val="008D633E"/>
    <w:rsid w:val="008E35D5"/>
    <w:rsid w:val="008E4A3E"/>
    <w:rsid w:val="008E5400"/>
    <w:rsid w:val="008E5B9F"/>
    <w:rsid w:val="008E64B5"/>
    <w:rsid w:val="008F04C6"/>
    <w:rsid w:val="008F5E21"/>
    <w:rsid w:val="008F754B"/>
    <w:rsid w:val="009104A8"/>
    <w:rsid w:val="0091132E"/>
    <w:rsid w:val="00923718"/>
    <w:rsid w:val="009241F0"/>
    <w:rsid w:val="0094107E"/>
    <w:rsid w:val="009428F4"/>
    <w:rsid w:val="009452B6"/>
    <w:rsid w:val="009470B3"/>
    <w:rsid w:val="00947E50"/>
    <w:rsid w:val="009502C9"/>
    <w:rsid w:val="0095716B"/>
    <w:rsid w:val="00960FCE"/>
    <w:rsid w:val="009700C2"/>
    <w:rsid w:val="00974E95"/>
    <w:rsid w:val="00981ECD"/>
    <w:rsid w:val="0098652A"/>
    <w:rsid w:val="009918FB"/>
    <w:rsid w:val="00994E3D"/>
    <w:rsid w:val="009B01F7"/>
    <w:rsid w:val="009B2F33"/>
    <w:rsid w:val="009B3ECA"/>
    <w:rsid w:val="009B4D82"/>
    <w:rsid w:val="009C3C7B"/>
    <w:rsid w:val="009D1159"/>
    <w:rsid w:val="009D16E4"/>
    <w:rsid w:val="009E2E25"/>
    <w:rsid w:val="00A00953"/>
    <w:rsid w:val="00A03222"/>
    <w:rsid w:val="00A13D95"/>
    <w:rsid w:val="00A14482"/>
    <w:rsid w:val="00A1544E"/>
    <w:rsid w:val="00A2095E"/>
    <w:rsid w:val="00A32EA3"/>
    <w:rsid w:val="00A34B89"/>
    <w:rsid w:val="00A352F8"/>
    <w:rsid w:val="00A36F63"/>
    <w:rsid w:val="00A47EB0"/>
    <w:rsid w:val="00A56ED0"/>
    <w:rsid w:val="00A57C9B"/>
    <w:rsid w:val="00A613F8"/>
    <w:rsid w:val="00A83A87"/>
    <w:rsid w:val="00A93831"/>
    <w:rsid w:val="00A93A03"/>
    <w:rsid w:val="00A96169"/>
    <w:rsid w:val="00A97A7E"/>
    <w:rsid w:val="00AA6C08"/>
    <w:rsid w:val="00AB1A92"/>
    <w:rsid w:val="00AC0638"/>
    <w:rsid w:val="00AC06C5"/>
    <w:rsid w:val="00AC451F"/>
    <w:rsid w:val="00AD0DC5"/>
    <w:rsid w:val="00AD3585"/>
    <w:rsid w:val="00AE020F"/>
    <w:rsid w:val="00AE4576"/>
    <w:rsid w:val="00AE4923"/>
    <w:rsid w:val="00AE5EDB"/>
    <w:rsid w:val="00AE6200"/>
    <w:rsid w:val="00AF44D9"/>
    <w:rsid w:val="00AF452F"/>
    <w:rsid w:val="00B029BE"/>
    <w:rsid w:val="00B0713A"/>
    <w:rsid w:val="00B11EC4"/>
    <w:rsid w:val="00B15366"/>
    <w:rsid w:val="00B23EE9"/>
    <w:rsid w:val="00B3765C"/>
    <w:rsid w:val="00B4114F"/>
    <w:rsid w:val="00B42123"/>
    <w:rsid w:val="00B43D75"/>
    <w:rsid w:val="00B501F1"/>
    <w:rsid w:val="00B52D1D"/>
    <w:rsid w:val="00B6573E"/>
    <w:rsid w:val="00B66FCA"/>
    <w:rsid w:val="00B674A9"/>
    <w:rsid w:val="00B67C38"/>
    <w:rsid w:val="00B72413"/>
    <w:rsid w:val="00B728F7"/>
    <w:rsid w:val="00B82BDD"/>
    <w:rsid w:val="00B83491"/>
    <w:rsid w:val="00B85B06"/>
    <w:rsid w:val="00B871EF"/>
    <w:rsid w:val="00B90094"/>
    <w:rsid w:val="00BB57B9"/>
    <w:rsid w:val="00BE5A42"/>
    <w:rsid w:val="00BE5F95"/>
    <w:rsid w:val="00BE748F"/>
    <w:rsid w:val="00BF13DF"/>
    <w:rsid w:val="00C06B22"/>
    <w:rsid w:val="00C07CC4"/>
    <w:rsid w:val="00C15627"/>
    <w:rsid w:val="00C2046C"/>
    <w:rsid w:val="00C21C87"/>
    <w:rsid w:val="00C2289A"/>
    <w:rsid w:val="00C22BA3"/>
    <w:rsid w:val="00C43B56"/>
    <w:rsid w:val="00C45B41"/>
    <w:rsid w:val="00C60A25"/>
    <w:rsid w:val="00C92992"/>
    <w:rsid w:val="00C93EE2"/>
    <w:rsid w:val="00C9471A"/>
    <w:rsid w:val="00C97448"/>
    <w:rsid w:val="00CA548F"/>
    <w:rsid w:val="00CC1B95"/>
    <w:rsid w:val="00CC4444"/>
    <w:rsid w:val="00CC591A"/>
    <w:rsid w:val="00CC60EF"/>
    <w:rsid w:val="00CE0A82"/>
    <w:rsid w:val="00CE15EB"/>
    <w:rsid w:val="00CE6CCA"/>
    <w:rsid w:val="00CF2A41"/>
    <w:rsid w:val="00CF4C56"/>
    <w:rsid w:val="00D005EF"/>
    <w:rsid w:val="00D04CE2"/>
    <w:rsid w:val="00D40DB6"/>
    <w:rsid w:val="00D46AAA"/>
    <w:rsid w:val="00D50EAE"/>
    <w:rsid w:val="00D56D43"/>
    <w:rsid w:val="00D613E2"/>
    <w:rsid w:val="00D73C5E"/>
    <w:rsid w:val="00D767FE"/>
    <w:rsid w:val="00D84CF4"/>
    <w:rsid w:val="00D90225"/>
    <w:rsid w:val="00D93A21"/>
    <w:rsid w:val="00DA2B71"/>
    <w:rsid w:val="00DA4FCD"/>
    <w:rsid w:val="00DB2117"/>
    <w:rsid w:val="00DC4A6F"/>
    <w:rsid w:val="00DC68C8"/>
    <w:rsid w:val="00DD2797"/>
    <w:rsid w:val="00DD48AA"/>
    <w:rsid w:val="00DD605E"/>
    <w:rsid w:val="00DE08AC"/>
    <w:rsid w:val="00DF2CB9"/>
    <w:rsid w:val="00E078E0"/>
    <w:rsid w:val="00E225EC"/>
    <w:rsid w:val="00E2666C"/>
    <w:rsid w:val="00E26F20"/>
    <w:rsid w:val="00E34139"/>
    <w:rsid w:val="00E35EA1"/>
    <w:rsid w:val="00E45097"/>
    <w:rsid w:val="00E57FCA"/>
    <w:rsid w:val="00E83245"/>
    <w:rsid w:val="00E8525E"/>
    <w:rsid w:val="00EB4249"/>
    <w:rsid w:val="00EB45B2"/>
    <w:rsid w:val="00EB48DF"/>
    <w:rsid w:val="00EB78AA"/>
    <w:rsid w:val="00EC4F9A"/>
    <w:rsid w:val="00ED3E08"/>
    <w:rsid w:val="00ED5C43"/>
    <w:rsid w:val="00ED75C7"/>
    <w:rsid w:val="00F027C5"/>
    <w:rsid w:val="00F04BEC"/>
    <w:rsid w:val="00F10E2D"/>
    <w:rsid w:val="00F15428"/>
    <w:rsid w:val="00F17C62"/>
    <w:rsid w:val="00F22108"/>
    <w:rsid w:val="00F36086"/>
    <w:rsid w:val="00F512A3"/>
    <w:rsid w:val="00F633DD"/>
    <w:rsid w:val="00F6561C"/>
    <w:rsid w:val="00F660FF"/>
    <w:rsid w:val="00F67E67"/>
    <w:rsid w:val="00F70048"/>
    <w:rsid w:val="00F72636"/>
    <w:rsid w:val="00F75096"/>
    <w:rsid w:val="00F76E2E"/>
    <w:rsid w:val="00F9211B"/>
    <w:rsid w:val="00FA56A9"/>
    <w:rsid w:val="00FB16DF"/>
    <w:rsid w:val="00FC0E3D"/>
    <w:rsid w:val="00FC2C08"/>
    <w:rsid w:val="00FC6373"/>
    <w:rsid w:val="00FD2975"/>
    <w:rsid w:val="00FD3D07"/>
    <w:rsid w:val="00FD58FE"/>
    <w:rsid w:val="00FE0126"/>
    <w:rsid w:val="00FE6419"/>
    <w:rsid w:val="00FF2D9E"/>
    <w:rsid w:val="00FF3352"/>
    <w:rsid w:val="00FF591F"/>
    <w:rsid w:val="00FF59C4"/>
    <w:rsid w:val="00FF5BF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99"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6455C"/>
    <w:rPr>
      <w:sz w:val="24"/>
      <w:szCs w:val="24"/>
    </w:rPr>
  </w:style>
  <w:style w:type="paragraph" w:styleId="1">
    <w:name w:val="heading 1"/>
    <w:basedOn w:val="a"/>
    <w:next w:val="a"/>
    <w:link w:val="10"/>
    <w:uiPriority w:val="9"/>
    <w:qFormat/>
    <w:rsid w:val="001020FA"/>
    <w:pPr>
      <w:keepNext/>
      <w:jc w:val="center"/>
      <w:outlineLvl w:val="0"/>
    </w:pPr>
    <w:rPr>
      <w:rFonts w:ascii="Peterburg" w:hAnsi="Peterburg"/>
      <w:b/>
      <w:sz w:val="22"/>
      <w:szCs w:val="20"/>
      <w:lang/>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table" w:styleId="a3">
    <w:name w:val="Table Grid"/>
    <w:basedOn w:val="a1"/>
    <w:rsid w:val="003450B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
    <w:name w:val="Body Text 3"/>
    <w:basedOn w:val="a"/>
    <w:rsid w:val="000F0992"/>
    <w:pPr>
      <w:jc w:val="both"/>
    </w:pPr>
    <w:rPr>
      <w:b/>
      <w:sz w:val="32"/>
    </w:rPr>
  </w:style>
  <w:style w:type="paragraph" w:styleId="a4">
    <w:name w:val="Balloon Text"/>
    <w:basedOn w:val="a"/>
    <w:semiHidden/>
    <w:rsid w:val="00923718"/>
    <w:rPr>
      <w:rFonts w:ascii="Tahoma" w:hAnsi="Tahoma" w:cs="Tahoma"/>
      <w:sz w:val="16"/>
      <w:szCs w:val="16"/>
    </w:rPr>
  </w:style>
  <w:style w:type="paragraph" w:customStyle="1" w:styleId="Style4">
    <w:name w:val="Style4"/>
    <w:basedOn w:val="a"/>
    <w:rsid w:val="003E204A"/>
    <w:pPr>
      <w:widowControl w:val="0"/>
      <w:autoSpaceDE w:val="0"/>
      <w:autoSpaceDN w:val="0"/>
      <w:adjustRightInd w:val="0"/>
      <w:spacing w:line="370" w:lineRule="exact"/>
      <w:ind w:firstLine="691"/>
    </w:pPr>
  </w:style>
  <w:style w:type="character" w:customStyle="1" w:styleId="FontStyle13">
    <w:name w:val="Font Style13"/>
    <w:rsid w:val="003E204A"/>
    <w:rPr>
      <w:rFonts w:ascii="Times New Roman" w:hAnsi="Times New Roman" w:cs="Times New Roman" w:hint="default"/>
      <w:sz w:val="28"/>
      <w:szCs w:val="28"/>
    </w:rPr>
  </w:style>
  <w:style w:type="paragraph" w:customStyle="1" w:styleId="CharCharCharChar">
    <w:name w:val="Char Char Char Char"/>
    <w:basedOn w:val="a"/>
    <w:next w:val="a"/>
    <w:semiHidden/>
    <w:rsid w:val="008E5B9F"/>
    <w:pPr>
      <w:spacing w:after="160" w:line="240" w:lineRule="exact"/>
    </w:pPr>
    <w:rPr>
      <w:rFonts w:ascii="Arial" w:hAnsi="Arial" w:cs="Arial"/>
      <w:sz w:val="20"/>
      <w:szCs w:val="20"/>
      <w:lang w:val="en-US" w:eastAsia="en-US"/>
    </w:rPr>
  </w:style>
  <w:style w:type="paragraph" w:styleId="a5">
    <w:name w:val="No Spacing"/>
    <w:qFormat/>
    <w:rsid w:val="00DC4A6F"/>
    <w:rPr>
      <w:rFonts w:ascii="Calibri" w:eastAsia="Calibri" w:hAnsi="Calibri"/>
      <w:sz w:val="22"/>
      <w:szCs w:val="22"/>
      <w:lang w:eastAsia="en-US"/>
    </w:rPr>
  </w:style>
  <w:style w:type="paragraph" w:customStyle="1" w:styleId="a6">
    <w:name w:val=" Знак"/>
    <w:basedOn w:val="a"/>
    <w:rsid w:val="00DC4A6F"/>
    <w:pPr>
      <w:widowControl w:val="0"/>
      <w:tabs>
        <w:tab w:val="num" w:pos="1315"/>
      </w:tabs>
      <w:adjustRightInd w:val="0"/>
      <w:spacing w:after="160" w:line="240" w:lineRule="exact"/>
      <w:ind w:left="1315" w:hanging="180"/>
      <w:jc w:val="center"/>
    </w:pPr>
    <w:rPr>
      <w:b/>
      <w:i/>
      <w:sz w:val="28"/>
      <w:szCs w:val="20"/>
      <w:lang w:val="en-GB" w:eastAsia="en-US"/>
    </w:rPr>
  </w:style>
  <w:style w:type="paragraph" w:customStyle="1" w:styleId="ConsPlusNormal">
    <w:name w:val="ConsPlusNormal"/>
    <w:rsid w:val="00DC4A6F"/>
    <w:pPr>
      <w:widowControl w:val="0"/>
      <w:autoSpaceDE w:val="0"/>
      <w:autoSpaceDN w:val="0"/>
      <w:adjustRightInd w:val="0"/>
      <w:ind w:firstLine="720"/>
    </w:pPr>
    <w:rPr>
      <w:rFonts w:ascii="Arial" w:hAnsi="Arial" w:cs="Arial"/>
    </w:rPr>
  </w:style>
  <w:style w:type="character" w:customStyle="1" w:styleId="2">
    <w:name w:val="Основной текст (2)_"/>
    <w:link w:val="21"/>
    <w:locked/>
    <w:rsid w:val="00144824"/>
    <w:rPr>
      <w:rFonts w:ascii="Arial" w:hAnsi="Arial" w:cs="Arial"/>
      <w:sz w:val="26"/>
      <w:szCs w:val="26"/>
      <w:lang w:bidi="ar-SA"/>
    </w:rPr>
  </w:style>
  <w:style w:type="paragraph" w:customStyle="1" w:styleId="21">
    <w:name w:val="Основной текст (2)1"/>
    <w:basedOn w:val="a"/>
    <w:link w:val="2"/>
    <w:rsid w:val="00144824"/>
    <w:pPr>
      <w:widowControl w:val="0"/>
      <w:shd w:val="clear" w:color="auto" w:fill="FFFFFF"/>
      <w:spacing w:after="120" w:line="317" w:lineRule="exact"/>
      <w:jc w:val="center"/>
    </w:pPr>
    <w:rPr>
      <w:rFonts w:ascii="Arial" w:hAnsi="Arial" w:cs="Arial"/>
      <w:sz w:val="26"/>
      <w:szCs w:val="26"/>
      <w:lang/>
    </w:rPr>
  </w:style>
  <w:style w:type="character" w:customStyle="1" w:styleId="4">
    <w:name w:val="Основной текст (4)_"/>
    <w:link w:val="41"/>
    <w:locked/>
    <w:rsid w:val="00144824"/>
    <w:rPr>
      <w:sz w:val="27"/>
      <w:szCs w:val="27"/>
      <w:lang w:bidi="ar-SA"/>
    </w:rPr>
  </w:style>
  <w:style w:type="paragraph" w:customStyle="1" w:styleId="41">
    <w:name w:val="Основной текст (4)1"/>
    <w:basedOn w:val="a"/>
    <w:link w:val="4"/>
    <w:rsid w:val="00144824"/>
    <w:pPr>
      <w:widowControl w:val="0"/>
      <w:shd w:val="clear" w:color="auto" w:fill="FFFFFF"/>
      <w:spacing w:before="60" w:after="300" w:line="328" w:lineRule="exact"/>
    </w:pPr>
    <w:rPr>
      <w:sz w:val="27"/>
      <w:szCs w:val="27"/>
      <w:lang/>
    </w:rPr>
  </w:style>
  <w:style w:type="character" w:customStyle="1" w:styleId="28pt">
    <w:name w:val="Основной текст (2) + 8 pt"/>
    <w:aliases w:val="Малые прописные,Основной текст + 9 pt1"/>
    <w:rsid w:val="00144824"/>
    <w:rPr>
      <w:rFonts w:ascii="Arial" w:hAnsi="Arial" w:cs="Arial"/>
      <w:smallCaps/>
      <w:sz w:val="16"/>
      <w:szCs w:val="16"/>
      <w:lang w:bidi="ar-SA"/>
    </w:rPr>
  </w:style>
  <w:style w:type="paragraph" w:styleId="a7">
    <w:name w:val="Body Text Indent"/>
    <w:basedOn w:val="a"/>
    <w:link w:val="a8"/>
    <w:rsid w:val="001020FA"/>
    <w:pPr>
      <w:spacing w:after="120"/>
      <w:ind w:left="283"/>
    </w:pPr>
    <w:rPr>
      <w:lang/>
    </w:rPr>
  </w:style>
  <w:style w:type="character" w:customStyle="1" w:styleId="a8">
    <w:name w:val="Основной текст с отступом Знак"/>
    <w:link w:val="a7"/>
    <w:rsid w:val="001020FA"/>
    <w:rPr>
      <w:sz w:val="24"/>
      <w:szCs w:val="24"/>
    </w:rPr>
  </w:style>
  <w:style w:type="character" w:customStyle="1" w:styleId="10">
    <w:name w:val="Заголовок 1 Знак"/>
    <w:link w:val="1"/>
    <w:uiPriority w:val="9"/>
    <w:rsid w:val="001020FA"/>
    <w:rPr>
      <w:rFonts w:ascii="Peterburg" w:hAnsi="Peterburg"/>
      <w:b/>
      <w:sz w:val="22"/>
    </w:rPr>
  </w:style>
  <w:style w:type="character" w:styleId="a9">
    <w:name w:val="Hyperlink"/>
    <w:unhideWhenUsed/>
    <w:rsid w:val="001020FA"/>
    <w:rPr>
      <w:color w:val="0000FF"/>
      <w:u w:val="single"/>
    </w:rPr>
  </w:style>
  <w:style w:type="paragraph" w:styleId="aa">
    <w:name w:val="Title"/>
    <w:basedOn w:val="a"/>
    <w:link w:val="ab"/>
    <w:uiPriority w:val="99"/>
    <w:qFormat/>
    <w:rsid w:val="001020FA"/>
    <w:pPr>
      <w:jc w:val="center"/>
    </w:pPr>
    <w:rPr>
      <w:b/>
      <w:bCs/>
      <w:sz w:val="28"/>
      <w:lang/>
    </w:rPr>
  </w:style>
  <w:style w:type="character" w:customStyle="1" w:styleId="ab">
    <w:name w:val="Название Знак"/>
    <w:link w:val="aa"/>
    <w:uiPriority w:val="99"/>
    <w:rsid w:val="001020FA"/>
    <w:rPr>
      <w:b/>
      <w:bCs/>
      <w:sz w:val="28"/>
      <w:szCs w:val="24"/>
    </w:rPr>
  </w:style>
  <w:style w:type="paragraph" w:styleId="ac">
    <w:name w:val="Plain Text"/>
    <w:basedOn w:val="a"/>
    <w:link w:val="ad"/>
    <w:uiPriority w:val="99"/>
    <w:unhideWhenUsed/>
    <w:rsid w:val="00CC60EF"/>
    <w:rPr>
      <w:rFonts w:ascii="Courier New" w:hAnsi="Courier New" w:cs="Courier New"/>
      <w:sz w:val="20"/>
      <w:szCs w:val="20"/>
    </w:rPr>
  </w:style>
  <w:style w:type="character" w:customStyle="1" w:styleId="ad">
    <w:name w:val="Текст Знак"/>
    <w:basedOn w:val="a0"/>
    <w:link w:val="ac"/>
    <w:uiPriority w:val="99"/>
    <w:rsid w:val="00CC60EF"/>
    <w:rPr>
      <w:rFonts w:ascii="Courier New" w:hAnsi="Courier New" w:cs="Courier New"/>
    </w:rPr>
  </w:style>
  <w:style w:type="paragraph" w:styleId="ae">
    <w:name w:val="List Paragraph"/>
    <w:basedOn w:val="a"/>
    <w:uiPriority w:val="34"/>
    <w:qFormat/>
    <w:rsid w:val="00CC60EF"/>
    <w:pPr>
      <w:ind w:left="720"/>
      <w:contextualSpacing/>
    </w:pPr>
  </w:style>
  <w:style w:type="paragraph" w:customStyle="1" w:styleId="ConsPlusTitle">
    <w:name w:val="ConsPlusTitle"/>
    <w:rsid w:val="0007205C"/>
    <w:pPr>
      <w:widowControl w:val="0"/>
      <w:autoSpaceDE w:val="0"/>
      <w:autoSpaceDN w:val="0"/>
    </w:pPr>
    <w:rPr>
      <w:rFonts w:ascii="Calibri" w:hAnsi="Calibri" w:cs="Calibri"/>
      <w:b/>
      <w:sz w:val="22"/>
    </w:rPr>
  </w:style>
</w:styles>
</file>

<file path=word/webSettings.xml><?xml version="1.0" encoding="utf-8"?>
<w:webSettings xmlns:r="http://schemas.openxmlformats.org/officeDocument/2006/relationships" xmlns:w="http://schemas.openxmlformats.org/wordprocessingml/2006/main">
  <w:divs>
    <w:div w:id="18774582">
      <w:bodyDiv w:val="1"/>
      <w:marLeft w:val="0"/>
      <w:marRight w:val="0"/>
      <w:marTop w:val="0"/>
      <w:marBottom w:val="0"/>
      <w:divBdr>
        <w:top w:val="none" w:sz="0" w:space="0" w:color="auto"/>
        <w:left w:val="none" w:sz="0" w:space="0" w:color="auto"/>
        <w:bottom w:val="none" w:sz="0" w:space="0" w:color="auto"/>
        <w:right w:val="none" w:sz="0" w:space="0" w:color="auto"/>
      </w:divBdr>
    </w:div>
    <w:div w:id="25176392">
      <w:bodyDiv w:val="1"/>
      <w:marLeft w:val="0"/>
      <w:marRight w:val="0"/>
      <w:marTop w:val="0"/>
      <w:marBottom w:val="0"/>
      <w:divBdr>
        <w:top w:val="none" w:sz="0" w:space="0" w:color="auto"/>
        <w:left w:val="none" w:sz="0" w:space="0" w:color="auto"/>
        <w:bottom w:val="none" w:sz="0" w:space="0" w:color="auto"/>
        <w:right w:val="none" w:sz="0" w:space="0" w:color="auto"/>
      </w:divBdr>
    </w:div>
    <w:div w:id="291251719">
      <w:bodyDiv w:val="1"/>
      <w:marLeft w:val="0"/>
      <w:marRight w:val="0"/>
      <w:marTop w:val="0"/>
      <w:marBottom w:val="0"/>
      <w:divBdr>
        <w:top w:val="none" w:sz="0" w:space="0" w:color="auto"/>
        <w:left w:val="none" w:sz="0" w:space="0" w:color="auto"/>
        <w:bottom w:val="none" w:sz="0" w:space="0" w:color="auto"/>
        <w:right w:val="none" w:sz="0" w:space="0" w:color="auto"/>
      </w:divBdr>
    </w:div>
    <w:div w:id="338122284">
      <w:bodyDiv w:val="1"/>
      <w:marLeft w:val="0"/>
      <w:marRight w:val="0"/>
      <w:marTop w:val="0"/>
      <w:marBottom w:val="0"/>
      <w:divBdr>
        <w:top w:val="none" w:sz="0" w:space="0" w:color="auto"/>
        <w:left w:val="none" w:sz="0" w:space="0" w:color="auto"/>
        <w:bottom w:val="none" w:sz="0" w:space="0" w:color="auto"/>
        <w:right w:val="none" w:sz="0" w:space="0" w:color="auto"/>
      </w:divBdr>
    </w:div>
    <w:div w:id="402875796">
      <w:bodyDiv w:val="1"/>
      <w:marLeft w:val="0"/>
      <w:marRight w:val="0"/>
      <w:marTop w:val="0"/>
      <w:marBottom w:val="0"/>
      <w:divBdr>
        <w:top w:val="none" w:sz="0" w:space="0" w:color="auto"/>
        <w:left w:val="none" w:sz="0" w:space="0" w:color="auto"/>
        <w:bottom w:val="none" w:sz="0" w:space="0" w:color="auto"/>
        <w:right w:val="none" w:sz="0" w:space="0" w:color="auto"/>
      </w:divBdr>
    </w:div>
    <w:div w:id="468398467">
      <w:bodyDiv w:val="1"/>
      <w:marLeft w:val="0"/>
      <w:marRight w:val="0"/>
      <w:marTop w:val="0"/>
      <w:marBottom w:val="0"/>
      <w:divBdr>
        <w:top w:val="none" w:sz="0" w:space="0" w:color="auto"/>
        <w:left w:val="none" w:sz="0" w:space="0" w:color="auto"/>
        <w:bottom w:val="none" w:sz="0" w:space="0" w:color="auto"/>
        <w:right w:val="none" w:sz="0" w:space="0" w:color="auto"/>
      </w:divBdr>
    </w:div>
    <w:div w:id="510067570">
      <w:bodyDiv w:val="1"/>
      <w:marLeft w:val="0"/>
      <w:marRight w:val="0"/>
      <w:marTop w:val="0"/>
      <w:marBottom w:val="0"/>
      <w:divBdr>
        <w:top w:val="none" w:sz="0" w:space="0" w:color="auto"/>
        <w:left w:val="none" w:sz="0" w:space="0" w:color="auto"/>
        <w:bottom w:val="none" w:sz="0" w:space="0" w:color="auto"/>
        <w:right w:val="none" w:sz="0" w:space="0" w:color="auto"/>
      </w:divBdr>
    </w:div>
    <w:div w:id="516576559">
      <w:bodyDiv w:val="1"/>
      <w:marLeft w:val="0"/>
      <w:marRight w:val="0"/>
      <w:marTop w:val="0"/>
      <w:marBottom w:val="0"/>
      <w:divBdr>
        <w:top w:val="none" w:sz="0" w:space="0" w:color="auto"/>
        <w:left w:val="none" w:sz="0" w:space="0" w:color="auto"/>
        <w:bottom w:val="none" w:sz="0" w:space="0" w:color="auto"/>
        <w:right w:val="none" w:sz="0" w:space="0" w:color="auto"/>
      </w:divBdr>
    </w:div>
    <w:div w:id="555973149">
      <w:bodyDiv w:val="1"/>
      <w:marLeft w:val="0"/>
      <w:marRight w:val="0"/>
      <w:marTop w:val="0"/>
      <w:marBottom w:val="0"/>
      <w:divBdr>
        <w:top w:val="none" w:sz="0" w:space="0" w:color="auto"/>
        <w:left w:val="none" w:sz="0" w:space="0" w:color="auto"/>
        <w:bottom w:val="none" w:sz="0" w:space="0" w:color="auto"/>
        <w:right w:val="none" w:sz="0" w:space="0" w:color="auto"/>
      </w:divBdr>
    </w:div>
    <w:div w:id="707995722">
      <w:bodyDiv w:val="1"/>
      <w:marLeft w:val="0"/>
      <w:marRight w:val="0"/>
      <w:marTop w:val="0"/>
      <w:marBottom w:val="0"/>
      <w:divBdr>
        <w:top w:val="none" w:sz="0" w:space="0" w:color="auto"/>
        <w:left w:val="none" w:sz="0" w:space="0" w:color="auto"/>
        <w:bottom w:val="none" w:sz="0" w:space="0" w:color="auto"/>
        <w:right w:val="none" w:sz="0" w:space="0" w:color="auto"/>
      </w:divBdr>
    </w:div>
    <w:div w:id="754202545">
      <w:bodyDiv w:val="1"/>
      <w:marLeft w:val="0"/>
      <w:marRight w:val="0"/>
      <w:marTop w:val="0"/>
      <w:marBottom w:val="0"/>
      <w:divBdr>
        <w:top w:val="none" w:sz="0" w:space="0" w:color="auto"/>
        <w:left w:val="none" w:sz="0" w:space="0" w:color="auto"/>
        <w:bottom w:val="none" w:sz="0" w:space="0" w:color="auto"/>
        <w:right w:val="none" w:sz="0" w:space="0" w:color="auto"/>
      </w:divBdr>
    </w:div>
    <w:div w:id="759256174">
      <w:bodyDiv w:val="1"/>
      <w:marLeft w:val="0"/>
      <w:marRight w:val="0"/>
      <w:marTop w:val="0"/>
      <w:marBottom w:val="0"/>
      <w:divBdr>
        <w:top w:val="none" w:sz="0" w:space="0" w:color="auto"/>
        <w:left w:val="none" w:sz="0" w:space="0" w:color="auto"/>
        <w:bottom w:val="none" w:sz="0" w:space="0" w:color="auto"/>
        <w:right w:val="none" w:sz="0" w:space="0" w:color="auto"/>
      </w:divBdr>
    </w:div>
    <w:div w:id="819150731">
      <w:bodyDiv w:val="1"/>
      <w:marLeft w:val="0"/>
      <w:marRight w:val="0"/>
      <w:marTop w:val="0"/>
      <w:marBottom w:val="0"/>
      <w:divBdr>
        <w:top w:val="none" w:sz="0" w:space="0" w:color="auto"/>
        <w:left w:val="none" w:sz="0" w:space="0" w:color="auto"/>
        <w:bottom w:val="none" w:sz="0" w:space="0" w:color="auto"/>
        <w:right w:val="none" w:sz="0" w:space="0" w:color="auto"/>
      </w:divBdr>
    </w:div>
    <w:div w:id="934291122">
      <w:bodyDiv w:val="1"/>
      <w:marLeft w:val="0"/>
      <w:marRight w:val="0"/>
      <w:marTop w:val="0"/>
      <w:marBottom w:val="0"/>
      <w:divBdr>
        <w:top w:val="none" w:sz="0" w:space="0" w:color="auto"/>
        <w:left w:val="none" w:sz="0" w:space="0" w:color="auto"/>
        <w:bottom w:val="none" w:sz="0" w:space="0" w:color="auto"/>
        <w:right w:val="none" w:sz="0" w:space="0" w:color="auto"/>
      </w:divBdr>
    </w:div>
    <w:div w:id="1055011864">
      <w:bodyDiv w:val="1"/>
      <w:marLeft w:val="0"/>
      <w:marRight w:val="0"/>
      <w:marTop w:val="0"/>
      <w:marBottom w:val="0"/>
      <w:divBdr>
        <w:top w:val="none" w:sz="0" w:space="0" w:color="auto"/>
        <w:left w:val="none" w:sz="0" w:space="0" w:color="auto"/>
        <w:bottom w:val="none" w:sz="0" w:space="0" w:color="auto"/>
        <w:right w:val="none" w:sz="0" w:space="0" w:color="auto"/>
      </w:divBdr>
    </w:div>
    <w:div w:id="1097284810">
      <w:bodyDiv w:val="1"/>
      <w:marLeft w:val="0"/>
      <w:marRight w:val="0"/>
      <w:marTop w:val="0"/>
      <w:marBottom w:val="0"/>
      <w:divBdr>
        <w:top w:val="none" w:sz="0" w:space="0" w:color="auto"/>
        <w:left w:val="none" w:sz="0" w:space="0" w:color="auto"/>
        <w:bottom w:val="none" w:sz="0" w:space="0" w:color="auto"/>
        <w:right w:val="none" w:sz="0" w:space="0" w:color="auto"/>
      </w:divBdr>
    </w:div>
    <w:div w:id="1356686369">
      <w:bodyDiv w:val="1"/>
      <w:marLeft w:val="0"/>
      <w:marRight w:val="0"/>
      <w:marTop w:val="0"/>
      <w:marBottom w:val="0"/>
      <w:divBdr>
        <w:top w:val="none" w:sz="0" w:space="0" w:color="auto"/>
        <w:left w:val="none" w:sz="0" w:space="0" w:color="auto"/>
        <w:bottom w:val="none" w:sz="0" w:space="0" w:color="auto"/>
        <w:right w:val="none" w:sz="0" w:space="0" w:color="auto"/>
      </w:divBdr>
    </w:div>
    <w:div w:id="1376077338">
      <w:bodyDiv w:val="1"/>
      <w:marLeft w:val="0"/>
      <w:marRight w:val="0"/>
      <w:marTop w:val="0"/>
      <w:marBottom w:val="0"/>
      <w:divBdr>
        <w:top w:val="none" w:sz="0" w:space="0" w:color="auto"/>
        <w:left w:val="none" w:sz="0" w:space="0" w:color="auto"/>
        <w:bottom w:val="none" w:sz="0" w:space="0" w:color="auto"/>
        <w:right w:val="none" w:sz="0" w:space="0" w:color="auto"/>
      </w:divBdr>
    </w:div>
    <w:div w:id="1786726352">
      <w:bodyDiv w:val="1"/>
      <w:marLeft w:val="0"/>
      <w:marRight w:val="0"/>
      <w:marTop w:val="0"/>
      <w:marBottom w:val="0"/>
      <w:divBdr>
        <w:top w:val="none" w:sz="0" w:space="0" w:color="auto"/>
        <w:left w:val="none" w:sz="0" w:space="0" w:color="auto"/>
        <w:bottom w:val="none" w:sz="0" w:space="0" w:color="auto"/>
        <w:right w:val="none" w:sz="0" w:space="0" w:color="auto"/>
      </w:divBdr>
    </w:div>
    <w:div w:id="1888644558">
      <w:bodyDiv w:val="1"/>
      <w:marLeft w:val="0"/>
      <w:marRight w:val="0"/>
      <w:marTop w:val="0"/>
      <w:marBottom w:val="0"/>
      <w:divBdr>
        <w:top w:val="none" w:sz="0" w:space="0" w:color="auto"/>
        <w:left w:val="none" w:sz="0" w:space="0" w:color="auto"/>
        <w:bottom w:val="none" w:sz="0" w:space="0" w:color="auto"/>
        <w:right w:val="none" w:sz="0" w:space="0" w:color="auto"/>
      </w:divBdr>
    </w:div>
    <w:div w:id="1931351646">
      <w:bodyDiv w:val="1"/>
      <w:marLeft w:val="0"/>
      <w:marRight w:val="0"/>
      <w:marTop w:val="0"/>
      <w:marBottom w:val="0"/>
      <w:divBdr>
        <w:top w:val="none" w:sz="0" w:space="0" w:color="auto"/>
        <w:left w:val="none" w:sz="0" w:space="0" w:color="auto"/>
        <w:bottom w:val="none" w:sz="0" w:space="0" w:color="auto"/>
        <w:right w:val="none" w:sz="0" w:space="0" w:color="auto"/>
      </w:divBdr>
    </w:div>
    <w:div w:id="1957983500">
      <w:bodyDiv w:val="1"/>
      <w:marLeft w:val="0"/>
      <w:marRight w:val="0"/>
      <w:marTop w:val="0"/>
      <w:marBottom w:val="0"/>
      <w:divBdr>
        <w:top w:val="none" w:sz="0" w:space="0" w:color="auto"/>
        <w:left w:val="none" w:sz="0" w:space="0" w:color="auto"/>
        <w:bottom w:val="none" w:sz="0" w:space="0" w:color="auto"/>
        <w:right w:val="none" w:sz="0" w:space="0" w:color="auto"/>
      </w:divBdr>
    </w:div>
    <w:div w:id="1987276400">
      <w:bodyDiv w:val="1"/>
      <w:marLeft w:val="0"/>
      <w:marRight w:val="0"/>
      <w:marTop w:val="0"/>
      <w:marBottom w:val="0"/>
      <w:divBdr>
        <w:top w:val="none" w:sz="0" w:space="0" w:color="auto"/>
        <w:left w:val="none" w:sz="0" w:space="0" w:color="auto"/>
        <w:bottom w:val="none" w:sz="0" w:space="0" w:color="auto"/>
        <w:right w:val="none" w:sz="0" w:space="0" w:color="auto"/>
      </w:divBdr>
    </w:div>
    <w:div w:id="2145002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D89CA0-0EFF-4B79-915A-DA2F0B1229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336</Words>
  <Characters>1917</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Муниципальное образование Шестаевский сельский Совет</vt:lpstr>
    </vt:vector>
  </TitlesOfParts>
  <Company>Шестаевский сельсовет</Company>
  <LinksUpToDate>false</LinksUpToDate>
  <CharactersWithSpaces>2249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Муниципальное образование Шестаевский сельский Совет</dc:title>
  <dc:creator>1</dc:creator>
  <cp:lastModifiedBy>Пользователь Windows</cp:lastModifiedBy>
  <cp:revision>2</cp:revision>
  <cp:lastPrinted>2025-07-03T06:16:00Z</cp:lastPrinted>
  <dcterms:created xsi:type="dcterms:W3CDTF">2025-07-21T07:20:00Z</dcterms:created>
  <dcterms:modified xsi:type="dcterms:W3CDTF">2025-07-21T07:20:00Z</dcterms:modified>
</cp:coreProperties>
</file>