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93995">
        <w:rPr>
          <w:rFonts w:ascii="Times New Roman" w:hAnsi="Times New Roman"/>
          <w:b/>
          <w:sz w:val="28"/>
          <w:szCs w:val="28"/>
        </w:rPr>
        <w:t>Прокуратурой Давлекановского района пров</w:t>
      </w:r>
      <w:r w:rsidR="003908EB">
        <w:rPr>
          <w:rFonts w:ascii="Times New Roman" w:hAnsi="Times New Roman"/>
          <w:b/>
          <w:sz w:val="28"/>
          <w:szCs w:val="28"/>
        </w:rPr>
        <w:t>о</w:t>
      </w:r>
      <w:r w:rsidRPr="00A93995">
        <w:rPr>
          <w:rFonts w:ascii="Times New Roman" w:hAnsi="Times New Roman"/>
          <w:b/>
          <w:sz w:val="28"/>
          <w:szCs w:val="28"/>
        </w:rPr>
        <w:t>д</w:t>
      </w:r>
      <w:r w:rsidR="003908EB">
        <w:rPr>
          <w:rFonts w:ascii="Times New Roman" w:hAnsi="Times New Roman"/>
          <w:b/>
          <w:sz w:val="28"/>
          <w:szCs w:val="28"/>
        </w:rPr>
        <w:t>ятся</w:t>
      </w:r>
      <w:r w:rsidRPr="00A93995">
        <w:rPr>
          <w:rFonts w:ascii="Times New Roman" w:hAnsi="Times New Roman"/>
          <w:b/>
          <w:sz w:val="28"/>
          <w:szCs w:val="28"/>
        </w:rPr>
        <w:t xml:space="preserve">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3995">
        <w:rPr>
          <w:rFonts w:ascii="Times New Roman" w:hAnsi="Times New Roman"/>
          <w:b/>
          <w:sz w:val="28"/>
          <w:szCs w:val="28"/>
        </w:rPr>
        <w:t>«горяч</w:t>
      </w:r>
      <w:r w:rsidR="003908EB">
        <w:rPr>
          <w:rFonts w:ascii="Times New Roman" w:hAnsi="Times New Roman"/>
          <w:b/>
          <w:sz w:val="28"/>
          <w:szCs w:val="28"/>
        </w:rPr>
        <w:t>ие</w:t>
      </w:r>
      <w:r w:rsidRPr="00A93995">
        <w:rPr>
          <w:rFonts w:ascii="Times New Roman" w:hAnsi="Times New Roman"/>
          <w:b/>
          <w:sz w:val="28"/>
          <w:szCs w:val="28"/>
        </w:rPr>
        <w:t xml:space="preserve"> лини</w:t>
      </w:r>
      <w:r w:rsidR="003908EB">
        <w:rPr>
          <w:rFonts w:ascii="Times New Roman" w:hAnsi="Times New Roman"/>
          <w:b/>
          <w:sz w:val="28"/>
          <w:szCs w:val="28"/>
        </w:rPr>
        <w:t>и</w:t>
      </w:r>
      <w:r w:rsidRPr="00A93995">
        <w:rPr>
          <w:rFonts w:ascii="Times New Roman" w:hAnsi="Times New Roman"/>
          <w:b/>
          <w:sz w:val="28"/>
          <w:szCs w:val="28"/>
        </w:rPr>
        <w:t xml:space="preserve">»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3908EB" w:rsidRDefault="00A93995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995">
        <w:rPr>
          <w:rFonts w:ascii="Times New Roman" w:hAnsi="Times New Roman"/>
          <w:sz w:val="28"/>
          <w:szCs w:val="28"/>
        </w:rPr>
        <w:t>В целях получения</w:t>
      </w:r>
      <w:r w:rsidR="001426E3">
        <w:rPr>
          <w:rFonts w:ascii="Times New Roman" w:hAnsi="Times New Roman"/>
          <w:sz w:val="28"/>
          <w:szCs w:val="28"/>
        </w:rPr>
        <w:t xml:space="preserve"> информации о нарушениях </w:t>
      </w:r>
      <w:r w:rsidR="005D7532">
        <w:rPr>
          <w:rFonts w:ascii="Times New Roman" w:hAnsi="Times New Roman"/>
          <w:sz w:val="28"/>
          <w:szCs w:val="28"/>
        </w:rPr>
        <w:t xml:space="preserve">прав </w:t>
      </w:r>
      <w:r w:rsidR="006D4919">
        <w:rPr>
          <w:rFonts w:ascii="Times New Roman" w:hAnsi="Times New Roman"/>
          <w:sz w:val="28"/>
          <w:szCs w:val="28"/>
        </w:rPr>
        <w:t>граждан</w:t>
      </w:r>
      <w:r w:rsidR="003908EB">
        <w:rPr>
          <w:rFonts w:ascii="Times New Roman" w:hAnsi="Times New Roman"/>
          <w:sz w:val="28"/>
          <w:szCs w:val="28"/>
        </w:rPr>
        <w:t>, прокуратурой Давлекановского района, по н</w:t>
      </w:r>
      <w:r w:rsidR="003908EB" w:rsidRPr="003908EB">
        <w:rPr>
          <w:rFonts w:ascii="Times New Roman" w:hAnsi="Times New Roman"/>
          <w:sz w:val="28"/>
          <w:szCs w:val="28"/>
        </w:rPr>
        <w:t>омер</w:t>
      </w:r>
      <w:r w:rsidR="003908EB">
        <w:rPr>
          <w:rFonts w:ascii="Times New Roman" w:hAnsi="Times New Roman"/>
          <w:sz w:val="28"/>
          <w:szCs w:val="28"/>
        </w:rPr>
        <w:t>у</w:t>
      </w:r>
      <w:r w:rsidR="003908EB" w:rsidRPr="003908EB">
        <w:rPr>
          <w:rFonts w:ascii="Times New Roman" w:hAnsi="Times New Roman"/>
          <w:sz w:val="28"/>
          <w:szCs w:val="28"/>
        </w:rPr>
        <w:t xml:space="preserve"> телефона</w:t>
      </w:r>
      <w:r w:rsidR="003908EB">
        <w:rPr>
          <w:rFonts w:ascii="Times New Roman" w:hAnsi="Times New Roman"/>
          <w:sz w:val="28"/>
          <w:szCs w:val="28"/>
        </w:rPr>
        <w:t>:</w:t>
      </w:r>
      <w:r w:rsidR="003908EB" w:rsidRPr="003908EB">
        <w:rPr>
          <w:rFonts w:ascii="Times New Roman" w:hAnsi="Times New Roman"/>
          <w:sz w:val="28"/>
          <w:szCs w:val="28"/>
        </w:rPr>
        <w:t xml:space="preserve"> </w:t>
      </w:r>
      <w:r w:rsidR="003908EB" w:rsidRPr="00A93249">
        <w:rPr>
          <w:rFonts w:ascii="Times New Roman" w:hAnsi="Times New Roman"/>
          <w:b/>
          <w:sz w:val="28"/>
          <w:szCs w:val="28"/>
        </w:rPr>
        <w:t>8-347-68-3-18-26</w:t>
      </w:r>
      <w:r w:rsidR="003908EB">
        <w:rPr>
          <w:rFonts w:ascii="Times New Roman" w:hAnsi="Times New Roman"/>
          <w:sz w:val="28"/>
          <w:szCs w:val="28"/>
        </w:rPr>
        <w:t xml:space="preserve"> </w:t>
      </w:r>
      <w:r w:rsidR="00A93249">
        <w:rPr>
          <w:rFonts w:ascii="Times New Roman" w:hAnsi="Times New Roman"/>
          <w:sz w:val="28"/>
          <w:szCs w:val="28"/>
        </w:rPr>
        <w:t>проводится</w:t>
      </w:r>
      <w:r w:rsidR="003908EB">
        <w:rPr>
          <w:rFonts w:ascii="Times New Roman" w:hAnsi="Times New Roman"/>
          <w:sz w:val="28"/>
          <w:szCs w:val="28"/>
        </w:rPr>
        <w:t xml:space="preserve"> «горячая линия»:</w:t>
      </w:r>
    </w:p>
    <w:p w:rsidR="00A94600" w:rsidRDefault="00A94600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8"/>
        <w:gridCol w:w="1749"/>
        <w:gridCol w:w="2091"/>
        <w:gridCol w:w="1345"/>
        <w:gridCol w:w="1795"/>
        <w:gridCol w:w="1743"/>
      </w:tblGrid>
      <w:tr w:rsidR="00D04502" w:rsidTr="00D04502">
        <w:tc>
          <w:tcPr>
            <w:tcW w:w="734" w:type="dxa"/>
          </w:tcPr>
          <w:p w:rsidR="00D04502" w:rsidRPr="00D04502" w:rsidRDefault="00D04502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D04502">
              <w:rPr>
                <w:rFonts w:ascii="Times New Roman" w:hAnsi="Times New Roman"/>
                <w:b/>
              </w:rPr>
              <w:t>Дата/</w:t>
            </w:r>
          </w:p>
          <w:p w:rsidR="00A94600" w:rsidRPr="00D04502" w:rsidRDefault="00D04502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2096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27.01.2025</w:t>
            </w:r>
          </w:p>
        </w:tc>
        <w:tc>
          <w:tcPr>
            <w:tcW w:w="1695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28.01.2025</w:t>
            </w:r>
          </w:p>
        </w:tc>
        <w:tc>
          <w:tcPr>
            <w:tcW w:w="1328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29.01.2025</w:t>
            </w:r>
          </w:p>
        </w:tc>
        <w:tc>
          <w:tcPr>
            <w:tcW w:w="1771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30.01.2025</w:t>
            </w:r>
          </w:p>
        </w:tc>
        <w:tc>
          <w:tcPr>
            <w:tcW w:w="1721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30.01.2025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A94600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10:00-11:00</w:t>
            </w:r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в сфере противодействия коррупции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защиты субъектов предпринимательской деятельности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жилищных прав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в сфере здравоохранения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 xml:space="preserve">По вопросам в сфере пенсионного обеспечения 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BB2076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11:00-12:00</w:t>
            </w:r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государственных закупок</w:t>
            </w:r>
            <w:r w:rsidR="00D04502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04502" w:rsidRPr="00D04502">
              <w:rPr>
                <w:rFonts w:ascii="Times New Roman" w:hAnsi="Times New Roman"/>
                <w:sz w:val="20"/>
                <w:szCs w:val="20"/>
              </w:rPr>
              <w:t>несвоевременной оплаты по государственным и муниципальным контрактам</w:t>
            </w:r>
            <w:r w:rsidR="00D0450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жилищно-коммунального хозяйства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 xml:space="preserve">По вопросам безопасности дорожного движения 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природоохранного законодательства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</w:t>
            </w:r>
            <w:r w:rsidRPr="00BB2076">
              <w:rPr>
                <w:sz w:val="20"/>
                <w:szCs w:val="20"/>
              </w:rPr>
              <w:t xml:space="preserve"> </w:t>
            </w:r>
            <w:r w:rsidRPr="00BB2076">
              <w:rPr>
                <w:rFonts w:ascii="Times New Roman" w:hAnsi="Times New Roman"/>
                <w:sz w:val="20"/>
                <w:szCs w:val="20"/>
              </w:rPr>
              <w:t xml:space="preserve">противодействию экстремистской и террористической деятельности </w:t>
            </w:r>
          </w:p>
        </w:tc>
      </w:tr>
      <w:tr w:rsidR="00D04502" w:rsidTr="00D04502">
        <w:tc>
          <w:tcPr>
            <w:tcW w:w="734" w:type="dxa"/>
          </w:tcPr>
          <w:p w:rsidR="00A94600" w:rsidRPr="00D04502" w:rsidRDefault="00BB2076" w:rsidP="00022E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4502">
              <w:rPr>
                <w:rFonts w:ascii="Times New Roman" w:hAnsi="Times New Roman"/>
                <w:b/>
                <w:sz w:val="24"/>
                <w:szCs w:val="24"/>
              </w:rPr>
              <w:t>14:00-15:00</w:t>
            </w:r>
          </w:p>
        </w:tc>
        <w:tc>
          <w:tcPr>
            <w:tcW w:w="2096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исполнительного производства</w:t>
            </w:r>
          </w:p>
        </w:tc>
        <w:tc>
          <w:tcPr>
            <w:tcW w:w="1695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защиты прав и интересов несовершеннолетних лиц</w:t>
            </w:r>
          </w:p>
        </w:tc>
        <w:tc>
          <w:tcPr>
            <w:tcW w:w="1328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защиты прав участников специальной военной операции и членов их семей</w:t>
            </w:r>
            <w:r>
              <w:rPr>
                <w:rFonts w:ascii="Times New Roman" w:hAnsi="Times New Roman"/>
                <w:sz w:val="20"/>
                <w:szCs w:val="20"/>
              </w:rPr>
              <w:t>, воинской обязанности и учета</w:t>
            </w:r>
          </w:p>
        </w:tc>
        <w:tc>
          <w:tcPr>
            <w:tcW w:w="177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защиты прав потребителей</w:t>
            </w:r>
          </w:p>
        </w:tc>
        <w:tc>
          <w:tcPr>
            <w:tcW w:w="1721" w:type="dxa"/>
          </w:tcPr>
          <w:p w:rsidR="00A94600" w:rsidRPr="00BB2076" w:rsidRDefault="00BB2076" w:rsidP="00D04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2076">
              <w:rPr>
                <w:rFonts w:ascii="Times New Roman" w:hAnsi="Times New Roman"/>
                <w:sz w:val="20"/>
                <w:szCs w:val="20"/>
              </w:rPr>
              <w:t>По вопросам в сфере трудового законодательства</w:t>
            </w:r>
          </w:p>
        </w:tc>
      </w:tr>
    </w:tbl>
    <w:p w:rsidR="00A94600" w:rsidRDefault="00A94600" w:rsidP="00022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081A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Указанное</w:t>
      </w:r>
      <w:r w:rsidRPr="00A93995">
        <w:rPr>
          <w:rFonts w:ascii="Times New Roman" w:hAnsi="Times New Roman"/>
          <w:sz w:val="28"/>
          <w:szCs w:val="28"/>
        </w:rPr>
        <w:t xml:space="preserve"> мероприятие проводится с целью правового просвещения, </w:t>
      </w:r>
      <w:r w:rsidR="005D7532">
        <w:rPr>
          <w:rFonts w:ascii="Times New Roman" w:hAnsi="Times New Roman"/>
          <w:sz w:val="28"/>
          <w:szCs w:val="28"/>
        </w:rPr>
        <w:t xml:space="preserve">а также </w:t>
      </w:r>
      <w:r w:rsidRPr="00A93995">
        <w:rPr>
          <w:rFonts w:ascii="Times New Roman" w:hAnsi="Times New Roman"/>
          <w:sz w:val="28"/>
          <w:szCs w:val="28"/>
        </w:rPr>
        <w:t xml:space="preserve">получения дополнительной информации по </w:t>
      </w:r>
      <w:r w:rsidR="006D4919">
        <w:rPr>
          <w:rFonts w:ascii="Times New Roman" w:hAnsi="Times New Roman"/>
          <w:sz w:val="28"/>
          <w:szCs w:val="28"/>
        </w:rPr>
        <w:t xml:space="preserve">указанным </w:t>
      </w:r>
      <w:r w:rsidRPr="00A93995">
        <w:rPr>
          <w:rFonts w:ascii="Times New Roman" w:hAnsi="Times New Roman"/>
          <w:sz w:val="28"/>
          <w:szCs w:val="28"/>
        </w:rPr>
        <w:t>вопросам</w:t>
      </w:r>
      <w:r w:rsidR="006D4919">
        <w:rPr>
          <w:rFonts w:ascii="Times New Roman" w:hAnsi="Times New Roman"/>
          <w:sz w:val="28"/>
          <w:szCs w:val="28"/>
        </w:rPr>
        <w:t>.</w:t>
      </w:r>
      <w:r w:rsidRPr="00A93995">
        <w:rPr>
          <w:rFonts w:ascii="Times New Roman" w:hAnsi="Times New Roman"/>
          <w:sz w:val="28"/>
          <w:szCs w:val="28"/>
        </w:rPr>
        <w:t xml:space="preserve"> 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Заявители</w:t>
      </w:r>
      <w:r w:rsidR="00B1081A">
        <w:rPr>
          <w:rFonts w:ascii="Times New Roman" w:hAnsi="Times New Roman"/>
          <w:sz w:val="28"/>
          <w:szCs w:val="28"/>
        </w:rPr>
        <w:t xml:space="preserve"> </w:t>
      </w:r>
      <w:r w:rsidRPr="00A93995">
        <w:rPr>
          <w:rFonts w:ascii="Times New Roman" w:hAnsi="Times New Roman"/>
          <w:sz w:val="28"/>
          <w:szCs w:val="28"/>
        </w:rPr>
        <w:t xml:space="preserve">могут сообщить любую информацию </w:t>
      </w:r>
      <w:r w:rsidR="00B1081A">
        <w:rPr>
          <w:rFonts w:ascii="Times New Roman" w:hAnsi="Times New Roman"/>
          <w:sz w:val="28"/>
          <w:szCs w:val="28"/>
        </w:rPr>
        <w:t>о нарушениях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A93995">
        <w:rPr>
          <w:rFonts w:ascii="Times New Roman" w:hAnsi="Times New Roman"/>
          <w:sz w:val="28"/>
          <w:szCs w:val="28"/>
        </w:rPr>
        <w:t>получить разъяснения законодательства.</w:t>
      </w:r>
    </w:p>
    <w:p w:rsidR="00A93995" w:rsidRPr="00A93995" w:rsidRDefault="00A93995" w:rsidP="00A93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995">
        <w:rPr>
          <w:rFonts w:ascii="Times New Roman" w:hAnsi="Times New Roman"/>
          <w:sz w:val="28"/>
          <w:szCs w:val="28"/>
        </w:rPr>
        <w:t xml:space="preserve">Приниматься будут все звонки, в том числе анонимные. </w:t>
      </w:r>
      <w:r w:rsidR="00B1081A">
        <w:rPr>
          <w:rFonts w:ascii="Times New Roman" w:hAnsi="Times New Roman"/>
          <w:sz w:val="28"/>
          <w:szCs w:val="28"/>
        </w:rPr>
        <w:t>Заявителям</w:t>
      </w:r>
      <w:r w:rsidRPr="00A93995">
        <w:rPr>
          <w:rFonts w:ascii="Times New Roman" w:hAnsi="Times New Roman"/>
          <w:sz w:val="28"/>
          <w:szCs w:val="28"/>
        </w:rPr>
        <w:t xml:space="preserve"> гарантирована конфиденциальность.</w:t>
      </w:r>
    </w:p>
    <w:p w:rsidR="003B3671" w:rsidRPr="00A93995" w:rsidRDefault="003B3671" w:rsidP="00A93995">
      <w:pPr>
        <w:spacing w:after="0" w:line="240" w:lineRule="auto"/>
        <w:ind w:firstLine="709"/>
        <w:rPr>
          <w:rFonts w:ascii="Times New Roman" w:hAnsi="Times New Roman"/>
        </w:rPr>
      </w:pPr>
    </w:p>
    <w:sectPr w:rsidR="003B3671" w:rsidRPr="00A93995" w:rsidSect="00F0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95"/>
    <w:rsid w:val="00022E5D"/>
    <w:rsid w:val="00096144"/>
    <w:rsid w:val="001426E3"/>
    <w:rsid w:val="0016439E"/>
    <w:rsid w:val="0017770D"/>
    <w:rsid w:val="00361F99"/>
    <w:rsid w:val="003908EB"/>
    <w:rsid w:val="00392376"/>
    <w:rsid w:val="003B3671"/>
    <w:rsid w:val="003F19F3"/>
    <w:rsid w:val="00480B4D"/>
    <w:rsid w:val="005A625E"/>
    <w:rsid w:val="005D7532"/>
    <w:rsid w:val="00631D8E"/>
    <w:rsid w:val="00640151"/>
    <w:rsid w:val="00655FD0"/>
    <w:rsid w:val="006D4919"/>
    <w:rsid w:val="00714B2C"/>
    <w:rsid w:val="007A3C63"/>
    <w:rsid w:val="007D4B99"/>
    <w:rsid w:val="007D649B"/>
    <w:rsid w:val="007F3B40"/>
    <w:rsid w:val="008109F7"/>
    <w:rsid w:val="008A2B2A"/>
    <w:rsid w:val="009C09D9"/>
    <w:rsid w:val="00A15AB4"/>
    <w:rsid w:val="00A444B9"/>
    <w:rsid w:val="00A93249"/>
    <w:rsid w:val="00A93995"/>
    <w:rsid w:val="00A94600"/>
    <w:rsid w:val="00B1081A"/>
    <w:rsid w:val="00B85591"/>
    <w:rsid w:val="00BA68F3"/>
    <w:rsid w:val="00BB2076"/>
    <w:rsid w:val="00BF1988"/>
    <w:rsid w:val="00C037E9"/>
    <w:rsid w:val="00C72070"/>
    <w:rsid w:val="00CA7051"/>
    <w:rsid w:val="00D04502"/>
    <w:rsid w:val="00D322A4"/>
    <w:rsid w:val="00D91B1D"/>
    <w:rsid w:val="00DF462A"/>
    <w:rsid w:val="00E317B9"/>
    <w:rsid w:val="00E51B66"/>
    <w:rsid w:val="00E9684E"/>
    <w:rsid w:val="00EC3D2A"/>
    <w:rsid w:val="00ED44F9"/>
    <w:rsid w:val="00F02CE8"/>
    <w:rsid w:val="00F64DE8"/>
    <w:rsid w:val="00F7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2CE8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C3D2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908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2CE8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C3D2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908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A4D61-49C3-4812-A13F-7A2A4EBF1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Прокуратурой Давлекановского района будет проведена</vt:lpstr>
    </vt:vector>
  </TitlesOfParts>
  <Company>прокуратура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Прокуратурой Давлекановского района будет проведена</dc:title>
  <dc:creator>людмила</dc:creator>
  <cp:lastModifiedBy>Курманкеевский</cp:lastModifiedBy>
  <cp:revision>2</cp:revision>
  <cp:lastPrinted>2025-01-23T06:06:00Z</cp:lastPrinted>
  <dcterms:created xsi:type="dcterms:W3CDTF">2025-01-23T10:22:00Z</dcterms:created>
  <dcterms:modified xsi:type="dcterms:W3CDTF">2025-01-23T10:22:00Z</dcterms:modified>
</cp:coreProperties>
</file>