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74B" w:rsidRPr="005E674B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B" w:rsidRPr="005E674B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E674B">
        <w:rPr>
          <w:rFonts w:ascii="Times New Roman" w:hAnsi="Times New Roman"/>
          <w:sz w:val="28"/>
          <w:szCs w:val="28"/>
        </w:rPr>
        <w:t>ПОСТАНОВЛЕНИЕ</w:t>
      </w: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E674B" w:rsidRPr="00877B52" w:rsidRDefault="005E674B" w:rsidP="005E67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74B" w:rsidRPr="00877B52" w:rsidRDefault="00CE16E7" w:rsidP="005E674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5E674B" w:rsidRPr="00877B52">
        <w:rPr>
          <w:rFonts w:ascii="Times New Roman" w:hAnsi="Times New Roman"/>
          <w:sz w:val="28"/>
          <w:szCs w:val="28"/>
        </w:rPr>
        <w:t>.0</w:t>
      </w:r>
      <w:r w:rsidR="005E674B">
        <w:rPr>
          <w:rFonts w:ascii="Times New Roman" w:hAnsi="Times New Roman"/>
          <w:sz w:val="28"/>
          <w:szCs w:val="28"/>
        </w:rPr>
        <w:t>5</w:t>
      </w:r>
      <w:r w:rsidR="005E674B" w:rsidRPr="00877B52">
        <w:rPr>
          <w:rFonts w:ascii="Times New Roman" w:hAnsi="Times New Roman"/>
          <w:sz w:val="28"/>
          <w:szCs w:val="28"/>
        </w:rPr>
        <w:t>.202</w:t>
      </w:r>
      <w:r w:rsidR="005E674B">
        <w:rPr>
          <w:rFonts w:ascii="Times New Roman" w:hAnsi="Times New Roman"/>
          <w:sz w:val="28"/>
          <w:szCs w:val="28"/>
        </w:rPr>
        <w:t>5</w:t>
      </w:r>
      <w:r w:rsidR="005E674B" w:rsidRPr="00877B5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>18</w:t>
      </w:r>
    </w:p>
    <w:p w:rsidR="005E674B" w:rsidRPr="00877B52" w:rsidRDefault="005E674B" w:rsidP="005E67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E674B" w:rsidRPr="00877B52" w:rsidRDefault="005E674B" w:rsidP="005E674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пользование», утвержденный постановлением администрации сельского поселения </w:t>
      </w:r>
      <w:r>
        <w:rPr>
          <w:rFonts w:ascii="Times New Roman" w:hAnsi="Times New Roman"/>
          <w:sz w:val="28"/>
          <w:szCs w:val="28"/>
        </w:rPr>
        <w:t xml:space="preserve">Рассветовский </w:t>
      </w:r>
      <w:r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28.12.2018</w:t>
      </w:r>
      <w:r w:rsidRPr="00877B5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46/15</w:t>
      </w:r>
      <w:r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регламент), следующие изменения:</w:t>
      </w:r>
    </w:p>
    <w:p w:rsidR="005E674B" w:rsidRPr="0085578D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78D">
        <w:rPr>
          <w:rFonts w:ascii="Times New Roman" w:hAnsi="Times New Roman"/>
          <w:sz w:val="28"/>
          <w:szCs w:val="28"/>
        </w:rPr>
        <w:t>1.1. Дополнить п. 1.1. Административного регламента подпункт</w:t>
      </w:r>
      <w:r>
        <w:rPr>
          <w:rFonts w:ascii="Times New Roman" w:hAnsi="Times New Roman"/>
          <w:sz w:val="28"/>
          <w:szCs w:val="28"/>
        </w:rPr>
        <w:t>ом</w:t>
      </w:r>
      <w:r w:rsidRPr="008557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85578D">
        <w:rPr>
          <w:rFonts w:ascii="Times New Roman" w:hAnsi="Times New Roman"/>
          <w:sz w:val="28"/>
          <w:szCs w:val="28"/>
        </w:rPr>
        <w:t>) следующего содержания:</w:t>
      </w:r>
    </w:p>
    <w:p w:rsidR="005E674B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«о</w:t>
      </w:r>
      <w:r w:rsidRPr="0085578D">
        <w:rPr>
          <w:rFonts w:ascii="Times New Roman" w:hAnsi="Times New Roman"/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собственности.</w:t>
      </w:r>
      <w:r w:rsidRPr="00877B52"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CB0C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Пункта 2.6</w:t>
      </w:r>
      <w:r w:rsidRPr="00CB0CE3">
        <w:rPr>
          <w:rFonts w:ascii="Times New Roman" w:hAnsi="Times New Roman"/>
          <w:sz w:val="28"/>
          <w:szCs w:val="28"/>
        </w:rPr>
        <w:t>. Административного регламента изложить в следующей редакции: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 xml:space="preserve">«2.6. 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rFonts w:ascii="Times New Roman" w:hAnsi="Times New Roman"/>
          <w:sz w:val="28"/>
          <w:szCs w:val="28"/>
        </w:rPr>
        <w:t>Росводресурсов</w:t>
      </w:r>
      <w:proofErr w:type="spellEnd"/>
      <w:r w:rsidRPr="00CB0CE3">
        <w:rPr>
          <w:rFonts w:ascii="Times New Roman" w:hAnsi="Times New Roman"/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10 календарных дней.»;</w:t>
      </w:r>
    </w:p>
    <w:p w:rsidR="005E674B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877B5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Дополнить п. 2</w:t>
      </w:r>
      <w:r w:rsidRPr="0085578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8.</w:t>
      </w:r>
      <w:r w:rsidRPr="0085578D">
        <w:rPr>
          <w:rFonts w:ascii="Times New Roman" w:hAnsi="Times New Roman"/>
          <w:sz w:val="28"/>
          <w:szCs w:val="28"/>
        </w:rPr>
        <w:t xml:space="preserve"> Административного регламента подпункт</w:t>
      </w:r>
      <w:r>
        <w:rPr>
          <w:rFonts w:ascii="Times New Roman" w:hAnsi="Times New Roman"/>
          <w:sz w:val="28"/>
          <w:szCs w:val="28"/>
        </w:rPr>
        <w:t>ом 2.8.1.1.</w:t>
      </w:r>
      <w:r w:rsidRPr="008557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E674B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</w:t>
      </w:r>
      <w:r>
        <w:rPr>
          <w:rFonts w:ascii="Times New Roman" w:hAnsi="Times New Roman"/>
          <w:sz w:val="28"/>
          <w:szCs w:val="28"/>
        </w:rPr>
        <w:lastRenderedPageBreak/>
        <w:t xml:space="preserve">предусмотренной </w:t>
      </w:r>
      <w:hyperlink r:id="rId6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2.8.1 настоящих Правил, указывается следующая информация: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rFonts w:ascii="Times New Roman" w:hAnsi="Times New Roman"/>
          <w:sz w:val="28"/>
          <w:szCs w:val="28"/>
        </w:rPr>
        <w:t>бытовых нужд населения (при наличии);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2E2C66">
        <w:rPr>
          <w:rFonts w:ascii="Times New Roman" w:hAnsi="Times New Roman"/>
          <w:sz w:val="28"/>
          <w:szCs w:val="28"/>
        </w:rPr>
        <w:t xml:space="preserve"> зонами, а также об обеспечении такого учета и таких регулярных наблюдений;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ресурсов).»;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подпунктом 2.8.8.1. следующего содержания: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«2.8.8.1. 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недвижимости.»;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подпунктом 2.8.8.2. следующего содержания:</w:t>
      </w:r>
    </w:p>
    <w:p w:rsidR="005E674B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«2.8.8.2. 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7" w:history="1">
        <w:r w:rsidRPr="002E2C66">
          <w:rPr>
            <w:rFonts w:ascii="Times New Roman" w:hAnsi="Times New Roman"/>
            <w:color w:val="0000FF"/>
            <w:sz w:val="28"/>
            <w:szCs w:val="28"/>
          </w:rPr>
          <w:t>пункте 2.8.8.1</w:t>
        </w:r>
      </w:hyperlink>
      <w:r w:rsidRPr="002E2C66">
        <w:rPr>
          <w:rFonts w:ascii="Times New Roman" w:hAnsi="Times New Roman"/>
          <w:sz w:val="28"/>
          <w:szCs w:val="28"/>
        </w:rPr>
        <w:t xml:space="preserve"> настоящих Правил, прилагаются в форме электронного документа правоустанавливающие документы на земельный участок или гидротехническое сооружение, сведения о которых отсутствуют в Едином государственном реестре недвижимости.»;</w:t>
      </w:r>
    </w:p>
    <w:p w:rsidR="005E674B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6</w:t>
      </w:r>
      <w:r w:rsidRPr="002E2C66">
        <w:rPr>
          <w:rFonts w:ascii="Times New Roman" w:hAnsi="Times New Roman"/>
          <w:sz w:val="28"/>
          <w:szCs w:val="28"/>
        </w:rPr>
        <w:t>. Подпункт д) пункта 2.8.2 Административного регламента исключить;</w:t>
      </w:r>
    </w:p>
    <w:p w:rsidR="005E674B" w:rsidRPr="00CB0CE3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CB0CE3">
        <w:rPr>
          <w:rFonts w:ascii="Times New Roman" w:hAnsi="Times New Roman"/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lastRenderedPageBreak/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2E2C6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2C66">
        <w:rPr>
          <w:rFonts w:ascii="Times New Roman" w:hAnsi="Times New Roman"/>
          <w:sz w:val="28"/>
          <w:szCs w:val="28"/>
        </w:rPr>
        <w:t>Подпункт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а) пункта 2.17. Административного регламента изложить в следующей редакции: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«а) В случае если заявителем не представлены доработанные документы или сведения, указанные в соответствии с </w:t>
      </w:r>
      <w:r w:rsidRPr="002E2C66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2E2C6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Pr="002E2C66">
        <w:rPr>
          <w:rFonts w:ascii="Times New Roman" w:hAnsi="Times New Roman"/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«ж) наличие оснований для отказа в заключении договора </w:t>
      </w:r>
      <w:r w:rsidRPr="00CB0CE3">
        <w:rPr>
          <w:rFonts w:ascii="Times New Roman" w:hAnsi="Times New Roman"/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8" w:history="1">
        <w:r w:rsidRPr="00CB0CE3">
          <w:rPr>
            <w:rFonts w:ascii="Times New Roman" w:hAnsi="Times New Roman"/>
            <w:color w:val="0000FF"/>
            <w:sz w:val="28"/>
            <w:szCs w:val="28"/>
          </w:rPr>
          <w:t>частью 3 статьи 16</w:t>
        </w:r>
      </w:hyperlink>
      <w:r w:rsidRPr="00CB0CE3">
        <w:rPr>
          <w:rFonts w:ascii="Times New Roman" w:hAnsi="Times New Roman"/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собственности).».</w:t>
      </w:r>
    </w:p>
    <w:p w:rsidR="005E674B" w:rsidRPr="00877B52" w:rsidRDefault="005E674B" w:rsidP="005E67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5E674B" w:rsidRPr="00877B52" w:rsidRDefault="005E674B" w:rsidP="005E67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5E674B" w:rsidRPr="00877B52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674B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674B" w:rsidRDefault="005E674B" w:rsidP="005E67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5E674B" w:rsidRPr="00877B52" w:rsidRDefault="005E674B" w:rsidP="005E67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3E55BF" w:rsidRDefault="003E55BF"/>
    <w:sectPr w:rsidR="003E55BF" w:rsidSect="00AF2F75">
      <w:headerReference w:type="default" r:id="rId9"/>
      <w:pgSz w:w="11906" w:h="16838"/>
      <w:pgMar w:top="851" w:right="566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F26" w:rsidRDefault="00011F26">
      <w:pPr>
        <w:spacing w:after="0" w:line="240" w:lineRule="auto"/>
      </w:pPr>
      <w:r>
        <w:separator/>
      </w:r>
    </w:p>
  </w:endnote>
  <w:endnote w:type="continuationSeparator" w:id="0">
    <w:p w:rsidR="00011F26" w:rsidRDefault="00011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F26" w:rsidRDefault="00011F26">
      <w:pPr>
        <w:spacing w:after="0" w:line="240" w:lineRule="auto"/>
      </w:pPr>
      <w:r>
        <w:separator/>
      </w:r>
    </w:p>
  </w:footnote>
  <w:footnote w:type="continuationSeparator" w:id="0">
    <w:p w:rsidR="00011F26" w:rsidRDefault="00011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95746"/>
      <w:docPartObj>
        <w:docPartGallery w:val="Page Numbers (Top of Page)"/>
        <w:docPartUnique/>
      </w:docPartObj>
    </w:sdtPr>
    <w:sdtEndPr/>
    <w:sdtContent>
      <w:p w:rsidR="00AF2F75" w:rsidRDefault="005E67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6E7">
          <w:rPr>
            <w:noProof/>
          </w:rPr>
          <w:t>3</w:t>
        </w:r>
        <w:r>
          <w:fldChar w:fldCharType="end"/>
        </w:r>
      </w:p>
    </w:sdtContent>
  </w:sdt>
  <w:p w:rsidR="00AF2F75" w:rsidRDefault="00011F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EB"/>
    <w:rsid w:val="00011F26"/>
    <w:rsid w:val="003E55BF"/>
    <w:rsid w:val="005E674B"/>
    <w:rsid w:val="00AF78EB"/>
    <w:rsid w:val="00CE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9E58"/>
  <w15:chartTrackingRefBased/>
  <w15:docId w15:val="{6F2AD59B-4357-4C39-84F9-399FAAA7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74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674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1449&amp;dst=17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492053&amp;dst=1000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2053&amp;dst=100036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1127</Words>
  <Characters>6427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2025-05-22T07:00:00Z</dcterms:created>
  <dcterms:modified xsi:type="dcterms:W3CDTF">2025-07-23T11:54:00Z</dcterms:modified>
</cp:coreProperties>
</file>