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9"/>
        <w:gridCol w:w="1926"/>
        <w:gridCol w:w="3581"/>
      </w:tblGrid>
      <w:tr w:rsidR="008550F4" w:rsidRPr="003F71B6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F71B6" w:rsidRPr="003F71B6" w:rsidRDefault="001A5E9A" w:rsidP="003F71B6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F71B6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D3D90" w:rsidRPr="003F71B6" w:rsidRDefault="000D3D90" w:rsidP="003F71B6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3F71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3F71B6" w:rsidRDefault="003F71B6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1B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7E3D4BC" wp14:editId="1A64EF04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65405</wp:posOffset>
                  </wp:positionV>
                  <wp:extent cx="1081405" cy="1342390"/>
                  <wp:effectExtent l="0" t="0" r="4445" b="0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3F71B6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F71B6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3F71B6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F71B6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3F71B6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3F71B6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71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3F71B6" w:rsidRPr="003F71B6" w:rsidRDefault="000D3D90" w:rsidP="003F71B6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3F71B6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</w:p>
          <w:p w:rsidR="000D3D90" w:rsidRPr="003F71B6" w:rsidRDefault="000D3D90" w:rsidP="003F71B6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3F71B6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F1FD3" w:rsidRPr="003F71B6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F71B6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8550F4" w:rsidRPr="003F71B6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3F71B6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3F71B6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3F71B6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3F71B6" w:rsidRDefault="00203C87" w:rsidP="003F71B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D11DAF" w:rsidRP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11DAF" w:rsidRP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F0AA4" w:rsidRP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3F71B6" w:rsidRP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11DAF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3F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3F71B6" w:rsidRDefault="002F0AA4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F71B6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11DAF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7C56E1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брь</w:t>
      </w:r>
      <w:r w:rsidR="00D11DAF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82C38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1DAF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1B6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27</w:t>
      </w:r>
      <w:r w:rsidR="00D11DAF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7C56E1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бр</w:t>
      </w:r>
      <w:r w:rsidR="00E031AE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1DAF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82C38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1DAF" w:rsidRPr="003F7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F71B6" w:rsidRPr="003F71B6" w:rsidRDefault="003F71B6" w:rsidP="003F71B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1B6">
        <w:rPr>
          <w:rFonts w:ascii="Times New Roman" w:hAnsi="Times New Roman" w:cs="Times New Roman"/>
          <w:sz w:val="28"/>
          <w:szCs w:val="28"/>
        </w:rPr>
        <w:t>Об</w:t>
      </w:r>
      <w:r w:rsidRPr="003F71B6">
        <w:rPr>
          <w:rFonts w:ascii="Times New Roman" w:hAnsi="Times New Roman" w:cs="Times New Roman"/>
        </w:rPr>
        <w:t xml:space="preserve"> </w:t>
      </w:r>
      <w:r w:rsidRPr="003F71B6">
        <w:rPr>
          <w:rFonts w:ascii="Times New Roman" w:hAnsi="Times New Roman" w:cs="Times New Roman"/>
          <w:bCs/>
          <w:sz w:val="28"/>
          <w:szCs w:val="28"/>
        </w:rPr>
        <w:t xml:space="preserve">утверждении муниципальной программы «Развитие и поддержка малого и среднего предпринимательства в </w:t>
      </w:r>
      <w:r w:rsidRPr="003F71B6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 на 2025-2027 годы»</w:t>
      </w:r>
    </w:p>
    <w:p w:rsidR="003F71B6" w:rsidRPr="003F71B6" w:rsidRDefault="003F71B6" w:rsidP="003F71B6">
      <w:pPr>
        <w:pStyle w:val="ConsPlusTitle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B6">
        <w:rPr>
          <w:rFonts w:ascii="Times New Roman" w:hAnsi="Times New Roman" w:cs="Times New Roman"/>
          <w:sz w:val="28"/>
          <w:szCs w:val="28"/>
        </w:rPr>
        <w:t>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Pr="003F71B6">
        <w:rPr>
          <w:rFonts w:ascii="Times New Roman" w:hAnsi="Times New Roman" w:cs="Times New Roman"/>
          <w:color w:val="000000"/>
          <w:sz w:val="28"/>
          <w:szCs w:val="28"/>
        </w:rPr>
        <w:t xml:space="preserve">, Федеральным законом от 24.07.2007 № 209-ФЗ </w:t>
      </w:r>
      <w:r w:rsidRPr="003F71B6">
        <w:rPr>
          <w:rFonts w:ascii="Times New Roman" w:hAnsi="Times New Roman" w:cs="Times New Roman"/>
          <w:sz w:val="28"/>
          <w:szCs w:val="28"/>
        </w:rPr>
        <w:t>«О развитии малого и среднего предпринимательства в Российской Федерации»,</w:t>
      </w:r>
      <w:r w:rsidRPr="003F71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71B6">
        <w:rPr>
          <w:rFonts w:ascii="Times New Roman" w:hAnsi="Times New Roman" w:cs="Times New Roman"/>
        </w:rPr>
        <w:t xml:space="preserve"> </w:t>
      </w:r>
      <w:r w:rsidRPr="003F71B6">
        <w:rPr>
          <w:rFonts w:ascii="Times New Roman" w:hAnsi="Times New Roman" w:cs="Times New Roman"/>
          <w:sz w:val="28"/>
          <w:szCs w:val="28"/>
        </w:rPr>
        <w:t>администрация сельского поселения Сергиопольский  сельсовет муниципального района Давлекановский район Республики Башкортостан постановляет: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B6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 w:rsidRPr="003F71B6">
        <w:rPr>
          <w:rFonts w:ascii="Times New Roman" w:hAnsi="Times New Roman" w:cs="Times New Roman"/>
          <w:bCs/>
          <w:sz w:val="28"/>
          <w:szCs w:val="28"/>
        </w:rPr>
        <w:t xml:space="preserve">«Развитие и поддержка малого и среднего предпринимательства в </w:t>
      </w:r>
      <w:r w:rsidRPr="003F71B6">
        <w:rPr>
          <w:rFonts w:ascii="Times New Roman" w:hAnsi="Times New Roman" w:cs="Times New Roman"/>
          <w:sz w:val="28"/>
          <w:szCs w:val="28"/>
        </w:rPr>
        <w:t xml:space="preserve">сельском </w:t>
      </w:r>
      <w:proofErr w:type="gramStart"/>
      <w:r w:rsidRPr="003F71B6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Pr="003F71B6">
        <w:rPr>
          <w:rFonts w:ascii="Times New Roman" w:hAnsi="Times New Roman" w:cs="Times New Roman"/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 на 2025-2027 годы».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B6">
        <w:rPr>
          <w:rFonts w:ascii="Times New Roman" w:hAnsi="Times New Roman" w:cs="Times New Roman"/>
          <w:sz w:val="28"/>
          <w:szCs w:val="28"/>
        </w:rPr>
        <w:t xml:space="preserve">2. Настоящее постановление обнародовать  в установленном </w:t>
      </w:r>
      <w:proofErr w:type="gramStart"/>
      <w:r w:rsidRPr="003F71B6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F71B6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31407" w:rsidRPr="003F71B6" w:rsidRDefault="003F71B6" w:rsidP="003F71B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1B6">
        <w:rPr>
          <w:rFonts w:ascii="Times New Roman" w:hAnsi="Times New Roman" w:cs="Times New Roman"/>
          <w:sz w:val="28"/>
          <w:szCs w:val="28"/>
        </w:rPr>
        <w:t>3</w:t>
      </w:r>
      <w:r w:rsidRPr="003F71B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F71B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71B6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  <w:r w:rsidR="00631407" w:rsidRPr="003F71B6">
        <w:rPr>
          <w:rFonts w:ascii="Times New Roman" w:hAnsi="Times New Roman" w:cs="Times New Roman"/>
          <w:b/>
          <w:sz w:val="28"/>
          <w:szCs w:val="28"/>
        </w:rPr>
        <w:br/>
      </w:r>
    </w:p>
    <w:p w:rsidR="00F36634" w:rsidRPr="003F71B6" w:rsidRDefault="00F36634" w:rsidP="003F71B6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0DE1" w:rsidRPr="003F71B6" w:rsidRDefault="006857F8" w:rsidP="003F71B6">
      <w:pPr>
        <w:rPr>
          <w:rFonts w:ascii="Times New Roman" w:hAnsi="Times New Roman" w:cs="Times New Roman"/>
          <w:sz w:val="28"/>
        </w:rPr>
      </w:pPr>
      <w:r w:rsidRPr="003F71B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B3A6E" w:rsidRPr="003F71B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F71B6">
        <w:rPr>
          <w:rFonts w:ascii="Times New Roman" w:hAnsi="Times New Roman" w:cs="Times New Roman"/>
          <w:sz w:val="28"/>
          <w:szCs w:val="28"/>
        </w:rPr>
        <w:tab/>
      </w:r>
      <w:r w:rsidRPr="003F71B6">
        <w:rPr>
          <w:rFonts w:ascii="Times New Roman" w:hAnsi="Times New Roman" w:cs="Times New Roman"/>
          <w:sz w:val="28"/>
          <w:szCs w:val="28"/>
        </w:rPr>
        <w:tab/>
      </w:r>
      <w:r w:rsidRPr="003F71B6">
        <w:rPr>
          <w:rFonts w:ascii="Times New Roman" w:hAnsi="Times New Roman" w:cs="Times New Roman"/>
          <w:sz w:val="28"/>
          <w:szCs w:val="28"/>
        </w:rPr>
        <w:tab/>
      </w:r>
      <w:r w:rsidRPr="003F71B6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9B3A6E" w:rsidRPr="003F71B6">
        <w:rPr>
          <w:rFonts w:ascii="Times New Roman" w:hAnsi="Times New Roman" w:cs="Times New Roman"/>
          <w:sz w:val="28"/>
          <w:szCs w:val="28"/>
        </w:rPr>
        <w:tab/>
      </w:r>
      <w:r w:rsidR="009B3A6E" w:rsidRPr="003F71B6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F71B6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3F71B6">
        <w:rPr>
          <w:rFonts w:ascii="Times New Roman" w:hAnsi="Times New Roman" w:cs="Times New Roman"/>
          <w:sz w:val="28"/>
        </w:rPr>
        <w:t>А. З. Абдуллин</w:t>
      </w:r>
    </w:p>
    <w:p w:rsidR="003F71B6" w:rsidRPr="003F71B6" w:rsidRDefault="003F71B6" w:rsidP="003F71B6">
      <w:pPr>
        <w:rPr>
          <w:rFonts w:ascii="Times New Roman" w:hAnsi="Times New Roman" w:cs="Times New Roman"/>
          <w:sz w:val="28"/>
        </w:rPr>
      </w:pPr>
    </w:p>
    <w:p w:rsidR="003F71B6" w:rsidRPr="003F71B6" w:rsidRDefault="003F71B6" w:rsidP="003F71B6">
      <w:pPr>
        <w:rPr>
          <w:rFonts w:ascii="Times New Roman" w:hAnsi="Times New Roman" w:cs="Times New Roman"/>
          <w:sz w:val="28"/>
        </w:rPr>
      </w:pPr>
    </w:p>
    <w:p w:rsidR="003F71B6" w:rsidRPr="003F71B6" w:rsidRDefault="003F71B6" w:rsidP="003F71B6">
      <w:pPr>
        <w:rPr>
          <w:rFonts w:ascii="Times New Roman" w:hAnsi="Times New Roman" w:cs="Times New Roman"/>
          <w:sz w:val="28"/>
        </w:rPr>
      </w:pPr>
    </w:p>
    <w:p w:rsidR="003F71B6" w:rsidRDefault="003F71B6" w:rsidP="003F71B6">
      <w:pPr>
        <w:jc w:val="right"/>
        <w:rPr>
          <w:rFonts w:ascii="Times New Roman" w:hAnsi="Times New Roman" w:cs="Times New Roman"/>
        </w:rPr>
      </w:pPr>
    </w:p>
    <w:p w:rsidR="003F71B6" w:rsidRDefault="003F71B6" w:rsidP="003F71B6">
      <w:pPr>
        <w:jc w:val="right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spacing w:after="0"/>
        <w:jc w:val="right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Приложение №1 </w:t>
      </w:r>
    </w:p>
    <w:p w:rsidR="003F71B6" w:rsidRPr="003F71B6" w:rsidRDefault="003F71B6" w:rsidP="003F71B6">
      <w:pPr>
        <w:spacing w:after="0"/>
        <w:jc w:val="right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к постановлению администрации сельского поселения</w:t>
      </w:r>
    </w:p>
    <w:p w:rsidR="003F71B6" w:rsidRPr="003F71B6" w:rsidRDefault="003F71B6" w:rsidP="003F71B6">
      <w:pPr>
        <w:spacing w:after="0"/>
        <w:jc w:val="right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  <w:sz w:val="24"/>
          <w:szCs w:val="28"/>
        </w:rPr>
        <w:t>Сергиопольский</w:t>
      </w:r>
      <w:r w:rsidRPr="003F71B6">
        <w:rPr>
          <w:rFonts w:ascii="Times New Roman" w:hAnsi="Times New Roman" w:cs="Times New Roman"/>
        </w:rPr>
        <w:t xml:space="preserve"> сельсовет муниципального района </w:t>
      </w:r>
    </w:p>
    <w:p w:rsidR="003F71B6" w:rsidRPr="003F71B6" w:rsidRDefault="003F71B6" w:rsidP="003F71B6">
      <w:pPr>
        <w:spacing w:after="0"/>
        <w:jc w:val="right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Давлекановский район Республики Башкортостан</w:t>
      </w:r>
    </w:p>
    <w:p w:rsidR="003F71B6" w:rsidRPr="003F71B6" w:rsidRDefault="003F71B6" w:rsidP="003F71B6">
      <w:pPr>
        <w:spacing w:after="0"/>
        <w:jc w:val="right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27 декабря</w:t>
      </w:r>
      <w:r w:rsidRPr="003F71B6">
        <w:rPr>
          <w:rFonts w:ascii="Times New Roman" w:hAnsi="Times New Roman" w:cs="Times New Roman"/>
        </w:rPr>
        <w:t xml:space="preserve"> 2024 № </w:t>
      </w:r>
      <w:r w:rsidR="00C06720">
        <w:rPr>
          <w:rFonts w:ascii="Times New Roman" w:hAnsi="Times New Roman" w:cs="Times New Roman"/>
        </w:rPr>
        <w:t>76</w:t>
      </w:r>
    </w:p>
    <w:p w:rsidR="003F71B6" w:rsidRPr="003F71B6" w:rsidRDefault="003F71B6" w:rsidP="003F71B6">
      <w:pPr>
        <w:spacing w:after="0"/>
        <w:jc w:val="right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spacing w:after="0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>Муниципальная программа</w:t>
      </w: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 xml:space="preserve">«Развитие и поддержка субъектов малого и среднего предпринимательства в сельском </w:t>
      </w:r>
      <w:proofErr w:type="gramStart"/>
      <w:r w:rsidRPr="003F71B6">
        <w:rPr>
          <w:rFonts w:ascii="Times New Roman" w:hAnsi="Times New Roman" w:cs="Times New Roman"/>
          <w:b/>
        </w:rPr>
        <w:t>поселении</w:t>
      </w:r>
      <w:proofErr w:type="gramEnd"/>
      <w:r w:rsidRPr="003F71B6">
        <w:rPr>
          <w:rFonts w:ascii="Times New Roman" w:hAnsi="Times New Roman" w:cs="Times New Roman"/>
          <w:b/>
        </w:rPr>
        <w:t xml:space="preserve"> </w:t>
      </w:r>
      <w:r w:rsidRPr="003F71B6">
        <w:rPr>
          <w:rFonts w:ascii="Times New Roman" w:hAnsi="Times New Roman" w:cs="Times New Roman"/>
          <w:b/>
          <w:sz w:val="24"/>
          <w:szCs w:val="28"/>
        </w:rPr>
        <w:t>Сергиопольский</w:t>
      </w:r>
      <w:r w:rsidRPr="003F71B6">
        <w:rPr>
          <w:rFonts w:ascii="Times New Roman" w:hAnsi="Times New Roman" w:cs="Times New Roman"/>
          <w:b/>
        </w:rPr>
        <w:t xml:space="preserve"> сельсовет муниципального района Давлекановский район Республики Башкортостан на 2025-2027 годы»</w:t>
      </w:r>
    </w:p>
    <w:p w:rsidR="003F71B6" w:rsidRPr="003F71B6" w:rsidRDefault="003F71B6" w:rsidP="003F71B6">
      <w:pPr>
        <w:pStyle w:val="ae"/>
        <w:spacing w:after="0"/>
        <w:rPr>
          <w:rFonts w:ascii="Times New Roman" w:hAnsi="Times New Roman" w:cs="Times New Roman"/>
          <w:sz w:val="24"/>
          <w:szCs w:val="24"/>
        </w:rPr>
      </w:pPr>
    </w:p>
    <w:p w:rsidR="003F71B6" w:rsidRPr="003F71B6" w:rsidRDefault="003F71B6" w:rsidP="003F71B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F71B6">
        <w:rPr>
          <w:rFonts w:ascii="Times New Roman" w:hAnsi="Times New Roman" w:cs="Times New Roman"/>
          <w:b w:val="0"/>
          <w:sz w:val="24"/>
          <w:szCs w:val="24"/>
        </w:rPr>
        <w:t>ПАСПОРТ</w:t>
      </w:r>
    </w:p>
    <w:p w:rsidR="003F71B6" w:rsidRPr="003F71B6" w:rsidRDefault="003F71B6" w:rsidP="003F71B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F71B6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 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946"/>
      </w:tblGrid>
      <w:tr w:rsidR="003F71B6" w:rsidRPr="003F71B6" w:rsidTr="00E6474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 xml:space="preserve">Полное наименование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3F71B6">
              <w:rPr>
                <w:rFonts w:ascii="Times New Roman" w:hAnsi="Times New Roman" w:cs="Times New Roman"/>
              </w:rPr>
              <w:t xml:space="preserve">«Развитие и поддержка субъектов малого и среднего предпринимательства в сельском </w:t>
            </w:r>
            <w:proofErr w:type="gramStart"/>
            <w:r w:rsidRPr="003F71B6">
              <w:rPr>
                <w:rFonts w:ascii="Times New Roman" w:hAnsi="Times New Roman" w:cs="Times New Roman"/>
              </w:rPr>
              <w:t>поселении</w:t>
            </w:r>
            <w:proofErr w:type="gramEnd"/>
            <w:r w:rsidRPr="003F71B6">
              <w:rPr>
                <w:rFonts w:ascii="Times New Roman" w:hAnsi="Times New Roman" w:cs="Times New Roman"/>
              </w:rPr>
              <w:t xml:space="preserve"> </w:t>
            </w:r>
            <w:r w:rsidRPr="003F71B6">
              <w:rPr>
                <w:rFonts w:ascii="Times New Roman" w:hAnsi="Times New Roman" w:cs="Times New Roman"/>
                <w:sz w:val="24"/>
                <w:szCs w:val="28"/>
              </w:rPr>
              <w:t>Сергиопольский</w:t>
            </w:r>
            <w:r w:rsidRPr="003F71B6">
              <w:rPr>
                <w:rFonts w:ascii="Times New Roman" w:hAnsi="Times New Roman" w:cs="Times New Roman"/>
              </w:rPr>
              <w:t xml:space="preserve"> сельсовет муниципального района Давлекановский район Республики Башкортостан на 2025-2027 годы»</w:t>
            </w:r>
            <w:r w:rsidRPr="003F71B6">
              <w:rPr>
                <w:rFonts w:ascii="Times New Roman" w:hAnsi="Times New Roman" w:cs="Times New Roman"/>
                <w:bCs/>
              </w:rPr>
              <w:t xml:space="preserve"> (далее – сельское поселение)</w:t>
            </w:r>
          </w:p>
        </w:tc>
      </w:tr>
      <w:tr w:rsidR="003F71B6" w:rsidRPr="003F71B6" w:rsidTr="00E6474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71B6" w:rsidRPr="003F71B6" w:rsidRDefault="003F71B6" w:rsidP="003F71B6">
            <w:pPr>
              <w:shd w:val="clear" w:color="auto" w:fill="FFFFFF"/>
              <w:spacing w:before="100" w:beforeAutospacing="1" w:after="0"/>
              <w:jc w:val="center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71B6" w:rsidRPr="003F71B6" w:rsidRDefault="003F71B6" w:rsidP="003F71B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Федеральный закон №131–ФЗ «Об общих принципах организации местного самоуправления в Российской Федерации»;</w:t>
            </w:r>
          </w:p>
          <w:p w:rsidR="003F71B6" w:rsidRPr="003F71B6" w:rsidRDefault="003F71B6" w:rsidP="003F71B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Федеральный закон от 24.07.2007г. №209-ФЗ «О развитии малого и среднего предпринимательства в Российской Федерации»;</w:t>
            </w:r>
          </w:p>
          <w:p w:rsidR="003F71B6" w:rsidRPr="003F71B6" w:rsidRDefault="003F71B6" w:rsidP="003F71B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Федеральный закон от 26.07.2006 № 135-ФЗ «О защите конкуренции»</w:t>
            </w:r>
          </w:p>
          <w:p w:rsidR="003F71B6" w:rsidRPr="003F71B6" w:rsidRDefault="003F71B6" w:rsidP="003F71B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 xml:space="preserve">Устав сельского поселения </w:t>
            </w:r>
            <w:r w:rsidRPr="003F71B6">
              <w:rPr>
                <w:rFonts w:ascii="Times New Roman" w:hAnsi="Times New Roman" w:cs="Times New Roman"/>
                <w:sz w:val="24"/>
                <w:szCs w:val="28"/>
              </w:rPr>
              <w:t>Сергиопольский</w:t>
            </w:r>
            <w:r w:rsidRPr="003F71B6">
              <w:rPr>
                <w:rFonts w:ascii="Times New Roman" w:hAnsi="Times New Roman" w:cs="Times New Roman"/>
              </w:rPr>
              <w:t xml:space="preserve"> сельсовет муниципального района Давлекановский район;</w:t>
            </w:r>
          </w:p>
        </w:tc>
      </w:tr>
      <w:tr w:rsidR="003F71B6" w:rsidRPr="003F71B6" w:rsidTr="00E6474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Pr="003F71B6">
              <w:rPr>
                <w:rFonts w:ascii="Times New Roman" w:hAnsi="Times New Roman" w:cs="Times New Roman"/>
                <w:sz w:val="24"/>
                <w:szCs w:val="28"/>
              </w:rPr>
              <w:t>Сергиопольский</w:t>
            </w:r>
            <w:r w:rsidRPr="003F71B6">
              <w:rPr>
                <w:rFonts w:ascii="Times New Roman" w:hAnsi="Times New Roman" w:cs="Times New Roman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3F71B6" w:rsidRPr="003F71B6" w:rsidTr="00E6474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 xml:space="preserve">Организации, образующие инфраструктуру поддержки субъектов малого и среднего предпринимательства, юридические и физические лица – предприниматели </w:t>
            </w:r>
          </w:p>
        </w:tc>
      </w:tr>
      <w:tr w:rsidR="003F71B6" w:rsidRPr="003F71B6" w:rsidTr="00E6474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Участники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 xml:space="preserve">Администрация сельского поселения, организации, образующие инфраструктуру поддержки субъектов малого и среднего предпринимательства, юридические и физические лица – предприниматели </w:t>
            </w:r>
          </w:p>
        </w:tc>
      </w:tr>
      <w:tr w:rsidR="003F71B6" w:rsidRPr="003F71B6" w:rsidTr="00E6474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Создание на территории сельского поселения условий для устойчивого развития субъектов малого и среднего предпринимательства на основе формирования эффективных механизмов его поддержки.</w:t>
            </w:r>
          </w:p>
        </w:tc>
      </w:tr>
      <w:tr w:rsidR="003F71B6" w:rsidRPr="003F71B6" w:rsidTr="00E6474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lastRenderedPageBreak/>
              <w:t>Задачи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spacing w:after="0"/>
              <w:ind w:left="16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3F71B6" w:rsidRPr="003F71B6" w:rsidRDefault="003F71B6" w:rsidP="003F71B6">
            <w:pPr>
              <w:spacing w:after="0"/>
              <w:ind w:left="16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3F71B6" w:rsidRPr="003F71B6" w:rsidRDefault="003F71B6" w:rsidP="003F71B6">
            <w:pPr>
              <w:spacing w:after="0"/>
              <w:ind w:left="16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3F71B6" w:rsidRPr="003F71B6" w:rsidRDefault="003F71B6" w:rsidP="003F71B6">
            <w:pPr>
              <w:spacing w:after="0"/>
              <w:ind w:left="16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3F71B6" w:rsidRPr="003F71B6" w:rsidRDefault="003F71B6" w:rsidP="003F71B6">
            <w:pPr>
              <w:spacing w:after="0"/>
              <w:ind w:left="16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5. Повышение деловой и инвестиционной активности предприятий субъектов малого и среднего предпринимательства.</w:t>
            </w:r>
          </w:p>
          <w:p w:rsidR="003F71B6" w:rsidRPr="003F71B6" w:rsidRDefault="003F71B6" w:rsidP="003F71B6">
            <w:pPr>
              <w:spacing w:after="0"/>
              <w:ind w:left="16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6. Создание условий для увеличения занятости населения.</w:t>
            </w:r>
          </w:p>
          <w:p w:rsidR="003F71B6" w:rsidRPr="003F71B6" w:rsidRDefault="003F71B6" w:rsidP="003F71B6">
            <w:pPr>
              <w:spacing w:after="0"/>
              <w:ind w:left="16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7. Привлечение представителей субъектов малого и среднего предпринимательства, ведущих деятельность в приоритетных направлениях социального развития.</w:t>
            </w:r>
          </w:p>
        </w:tc>
      </w:tr>
      <w:tr w:rsidR="003F71B6" w:rsidRPr="003F71B6" w:rsidTr="00E6474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Этапы и сроки реализации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2025-2027 годы</w:t>
            </w:r>
          </w:p>
          <w:p w:rsidR="003F71B6" w:rsidRPr="003F71B6" w:rsidRDefault="003F71B6" w:rsidP="003F71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Программа реализуется в один этап.</w:t>
            </w:r>
          </w:p>
        </w:tc>
      </w:tr>
      <w:tr w:rsidR="003F71B6" w:rsidRPr="003F71B6" w:rsidTr="00E64749">
        <w:trPr>
          <w:cantSplit/>
          <w:trHeight w:val="8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sz w:val="24"/>
                <w:szCs w:val="24"/>
              </w:rPr>
              <w:t>Объема бюджетных ассигнований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71B6" w:rsidRPr="003F71B6" w:rsidRDefault="003F71B6" w:rsidP="003F71B6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 xml:space="preserve">Объем финансирования Программы в 2025 - 2027 </w:t>
            </w:r>
            <w:proofErr w:type="gramStart"/>
            <w:r w:rsidRPr="003F71B6">
              <w:rPr>
                <w:rFonts w:ascii="Times New Roman" w:hAnsi="Times New Roman" w:cs="Times New Roman"/>
              </w:rPr>
              <w:t>годах</w:t>
            </w:r>
            <w:proofErr w:type="gramEnd"/>
            <w:r w:rsidRPr="003F71B6">
              <w:rPr>
                <w:rFonts w:ascii="Times New Roman" w:hAnsi="Times New Roman" w:cs="Times New Roman"/>
              </w:rPr>
              <w:t>:</w:t>
            </w:r>
          </w:p>
          <w:p w:rsidR="003F71B6" w:rsidRPr="003F71B6" w:rsidRDefault="003F71B6" w:rsidP="003F71B6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всего – 3,0 тыс. рублей.</w:t>
            </w:r>
          </w:p>
          <w:p w:rsidR="003F71B6" w:rsidRPr="003F71B6" w:rsidRDefault="003F71B6" w:rsidP="003F71B6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В том числе:</w:t>
            </w:r>
          </w:p>
          <w:p w:rsidR="003F71B6" w:rsidRPr="003F71B6" w:rsidRDefault="003F71B6" w:rsidP="003F71B6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местный бюджет </w:t>
            </w:r>
            <w:r w:rsidRPr="003F71B6">
              <w:rPr>
                <w:rFonts w:ascii="Times New Roman" w:hAnsi="Times New Roman" w:cs="Times New Roman"/>
                <w:color w:val="000000"/>
              </w:rPr>
              <w:t>–– 15,0 </w:t>
            </w:r>
            <w:r w:rsidRPr="003F71B6">
              <w:rPr>
                <w:rFonts w:ascii="Times New Roman" w:hAnsi="Times New Roman" w:cs="Times New Roman"/>
              </w:rPr>
              <w:t>тыс. рублей</w:t>
            </w:r>
          </w:p>
          <w:p w:rsidR="003F71B6" w:rsidRPr="003F71B6" w:rsidRDefault="003F71B6" w:rsidP="003F71B6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из них:</w:t>
            </w:r>
          </w:p>
          <w:p w:rsidR="003F71B6" w:rsidRPr="003F71B6" w:rsidRDefault="003F71B6" w:rsidP="003F71B6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2025 год –  5,0 тыс. рублей,</w:t>
            </w:r>
          </w:p>
          <w:p w:rsidR="003F71B6" w:rsidRPr="003F71B6" w:rsidRDefault="003F71B6" w:rsidP="003F71B6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2026 год –  5,0 тыс. рублей,</w:t>
            </w:r>
          </w:p>
          <w:p w:rsidR="003F71B6" w:rsidRPr="003F71B6" w:rsidRDefault="003F71B6" w:rsidP="003F71B6">
            <w:pPr>
              <w:spacing w:after="0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2027 год –  5,0 тыс. рублей</w:t>
            </w:r>
          </w:p>
        </w:tc>
      </w:tr>
      <w:tr w:rsidR="003F71B6" w:rsidRPr="003F71B6" w:rsidTr="00E64749">
        <w:trPr>
          <w:cantSplit/>
          <w:trHeight w:val="60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1B6" w:rsidRPr="003F71B6" w:rsidRDefault="003F71B6" w:rsidP="003F71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3F71B6" w:rsidRPr="003F71B6" w:rsidRDefault="003F71B6" w:rsidP="003F71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2. Увеличение количества рабочих мест.</w:t>
            </w:r>
          </w:p>
          <w:p w:rsidR="003F71B6" w:rsidRPr="003F71B6" w:rsidRDefault="003F71B6" w:rsidP="003F71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3. Увеличение объема товаров и услуг, производимых и реализуемых субъектами малого и среднего предпринимательства.</w:t>
            </w:r>
          </w:p>
          <w:p w:rsidR="003F71B6" w:rsidRPr="003F71B6" w:rsidRDefault="003F71B6" w:rsidP="003F71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4. Повышение качества товаров и услуг, предоставляемых населению за счет усиления конкуренции.</w:t>
            </w:r>
          </w:p>
          <w:p w:rsidR="003F71B6" w:rsidRPr="003F71B6" w:rsidRDefault="003F71B6" w:rsidP="003F71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1B6">
              <w:rPr>
                <w:rFonts w:ascii="Times New Roman" w:hAnsi="Times New Roman" w:cs="Times New Roman"/>
              </w:rPr>
              <w:t>5. Увеличение представителей субъектов малого и среднего предпринимательства, ведущих деятельность в приоритетных направлениях социального развития.</w:t>
            </w:r>
          </w:p>
        </w:tc>
      </w:tr>
    </w:tbl>
    <w:p w:rsidR="003F71B6" w:rsidRPr="003F71B6" w:rsidRDefault="003F71B6" w:rsidP="003F71B6">
      <w:pPr>
        <w:spacing w:after="0"/>
        <w:jc w:val="both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 xml:space="preserve">Анализ состояния субъектов малого и среднего предпринимательства </w:t>
      </w:r>
      <w:r w:rsidRPr="003F71B6">
        <w:rPr>
          <w:rFonts w:ascii="Times New Roman" w:hAnsi="Times New Roman" w:cs="Times New Roman"/>
          <w:b/>
        </w:rPr>
        <w:br/>
        <w:t xml:space="preserve">на территории сельского поселения </w:t>
      </w:r>
      <w:r w:rsidRPr="003F71B6">
        <w:rPr>
          <w:rFonts w:ascii="Times New Roman" w:hAnsi="Times New Roman" w:cs="Times New Roman"/>
          <w:b/>
          <w:sz w:val="24"/>
          <w:szCs w:val="28"/>
        </w:rPr>
        <w:t>Сергиопольский</w:t>
      </w:r>
      <w:r w:rsidRPr="003F71B6">
        <w:rPr>
          <w:rFonts w:ascii="Times New Roman" w:hAnsi="Times New Roman" w:cs="Times New Roman"/>
          <w:b/>
        </w:rPr>
        <w:t xml:space="preserve"> сельсовет муниципального района Давлекановский район Республики Башкортостан</w:t>
      </w: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3F71B6">
        <w:rPr>
          <w:rFonts w:ascii="Times New Roman" w:hAnsi="Times New Roman" w:cs="Times New Roman"/>
        </w:rPr>
        <w:t xml:space="preserve">Настоящая муниципальная программа «Развитие и поддержка субъектов малого и среднего предпринимательства в сельском поселении </w:t>
      </w:r>
      <w:r w:rsidRPr="003F71B6">
        <w:rPr>
          <w:rFonts w:ascii="Times New Roman" w:hAnsi="Times New Roman" w:cs="Times New Roman"/>
          <w:sz w:val="24"/>
          <w:szCs w:val="28"/>
        </w:rPr>
        <w:t>Сергиопольский</w:t>
      </w:r>
      <w:r w:rsidRPr="003F71B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2025-2027 годы» разработана 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Федеральным законом от</w:t>
      </w:r>
      <w:proofErr w:type="gramEnd"/>
      <w:r w:rsidRPr="003F71B6">
        <w:rPr>
          <w:rFonts w:ascii="Times New Roman" w:hAnsi="Times New Roman" w:cs="Times New Roman"/>
        </w:rPr>
        <w:t xml:space="preserve"> 26.07.2006 № 135-ФЗ «О защите конкуренции».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Анализ развития субъектов малого и среднего предпринимательства проведен на основе статистических данных за 2024 год. На дату утверждения муниципальной программы на территории сельского поселения действуют 4 индивидуальных предпринимателей.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lastRenderedPageBreak/>
        <w:t xml:space="preserve">Общая численность работающих на предприятиях малого предпринимательства составляет 31 человек. Малые и </w:t>
      </w:r>
      <w:proofErr w:type="spellStart"/>
      <w:r w:rsidRPr="003F71B6">
        <w:rPr>
          <w:rFonts w:ascii="Times New Roman" w:hAnsi="Times New Roman" w:cs="Times New Roman"/>
        </w:rPr>
        <w:t>микропредприятия</w:t>
      </w:r>
      <w:proofErr w:type="spellEnd"/>
      <w:r w:rsidRPr="003F71B6">
        <w:rPr>
          <w:rFonts w:ascii="Times New Roman" w:hAnsi="Times New Roman" w:cs="Times New Roman"/>
        </w:rPr>
        <w:t xml:space="preserve"> осуществляют свою деятельность преимущественно в торговле товарами различного назначения.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Торговля достаточно традиционная отрасль для малого и среднего предпринимательства. Не требующая больших стартовых затрат, обеспечивающая быструю отдачу вложений, она стала довольно привлекательной для малых предприятий и бурно развивающейся на этапе становления, в том числе по почте или по информационно-коммуникационной сети Интернет.</w:t>
      </w: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</w:p>
    <w:p w:rsidR="003F71B6" w:rsidRPr="003F71B6" w:rsidRDefault="003F71B6" w:rsidP="003F71B6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 xml:space="preserve">Характеристика проблемы и обоснование необходимости </w:t>
      </w:r>
    </w:p>
    <w:p w:rsidR="003F71B6" w:rsidRPr="003F71B6" w:rsidRDefault="003F71B6" w:rsidP="003F71B6">
      <w:pPr>
        <w:spacing w:after="0"/>
        <w:ind w:left="720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>ее решения программными методами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Несмотря на проводимую в республике работу по поддержке субъектов малого и среднего предпринимательства на территории сельского поселения не удалось охватить в полном объеме инновационную деятельность, привлечь внешние инвестиции, решить вопросы занятости трудоспособного населения. Значительная часть трудоспособного населения ездит на работу за пределы  сельского поселения </w:t>
      </w:r>
      <w:r w:rsidRPr="003F71B6">
        <w:rPr>
          <w:rFonts w:ascii="Times New Roman" w:hAnsi="Times New Roman" w:cs="Times New Roman"/>
          <w:sz w:val="24"/>
          <w:szCs w:val="28"/>
        </w:rPr>
        <w:t>Сергиопольский</w:t>
      </w:r>
      <w:r w:rsidRPr="003F71B6">
        <w:rPr>
          <w:rFonts w:ascii="Times New Roman" w:hAnsi="Times New Roman" w:cs="Times New Roman"/>
        </w:rPr>
        <w:t xml:space="preserve"> сельсовет муниципального района Давлекановский район.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Увеличение темпов наращивания потенциала субъектов малого и среднего предпринимательства не будет достигнуто, если существенно не изменятся правовые и экономические условия для свободного развития малого и среднего предпринимательства.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Проблемы, сдерживающие развитие субъектов малого и среднего предпринимательства, во многом вытекают из макроэкономической ситуации в стране: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в некоторых случаях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недостаток кадров рабочих специальностей для субъектов малого и среднего предпринимательства;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слабая консультационно-информационная поддержка;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несовершенство системы учета и отчетности по малому предпринимательству.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нестабильная налоговая политика;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предпринимательства.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 Российской Федерации по отношению к наемным работникам, занижению уровня официальной заработной платы.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lastRenderedPageBreak/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 xml:space="preserve">3. Цель и задачи программы, приоритетные направления развития </w:t>
      </w:r>
      <w:r w:rsidRPr="003F71B6">
        <w:rPr>
          <w:rFonts w:ascii="Times New Roman" w:hAnsi="Times New Roman" w:cs="Times New Roman"/>
          <w:b/>
        </w:rPr>
        <w:br/>
        <w:t>субъектов малого и среднего предпринимательства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Цель программы - создание на территории сельского поселения благоприятных условий для устойчивого развития предприятий субъектов малого и среднего предпринимательства, способствующих созданию новых рабочих мест, развитию реального сектора экономики, пополнению бюджета на основе формирования эффективных механизмов поддержки.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устранение административных барьеров, препятствующих развитию субъектов малого и среднего предпринимательства;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повышение деловой и инвестиционной активности предприятий субъектов малого и среднего предпринимательства;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создание условий для увеличения занятости населения;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привлечение представителей субъектов малого и среднего предпринимательства, ведущих деятельность в приоритетных направлениях социального развития;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привлечение субъектов малого и среднего предпринимательства для выполнения муниципального заказа.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Указанные цели и задачи соответствуют социально-экономической направленности развития сельского поселения.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3F71B6">
        <w:rPr>
          <w:rFonts w:ascii="Times New Roman" w:hAnsi="Times New Roman" w:cs="Times New Roman"/>
        </w:rPr>
        <w:t>Важными и приоритетными направлениями развития малого предпринимательства в сельском поселении являются: торговля; жилищно-коммунальное; образовательное; спортивно-оздоровительное; благоустройство; растениеводство; животноводство, строительство.</w:t>
      </w:r>
      <w:proofErr w:type="gramEnd"/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Сегодня в поселении есть реальная возможность развития за счет малых предприятий таких сфер экономики, как: расширение и качественное улучшение деятельности по оказанию бытовых услуг населению; производство продукции растениеводства; производство продукции животноводства.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>4. Основные мероприятия программы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Для решения поставленных задач Программа предусматривается реализация следующих основных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поселения:</w:t>
      </w:r>
    </w:p>
    <w:p w:rsidR="003F71B6" w:rsidRPr="003F71B6" w:rsidRDefault="003F71B6" w:rsidP="003F71B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совершенствование нормативно-правовой базы в сфере малого и среднего предпринимательства;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- </w:t>
      </w:r>
      <w:proofErr w:type="gramStart"/>
      <w:r w:rsidRPr="003F71B6">
        <w:rPr>
          <w:rFonts w:ascii="Times New Roman" w:hAnsi="Times New Roman" w:cs="Times New Roman"/>
        </w:rPr>
        <w:t>созданное</w:t>
      </w:r>
      <w:proofErr w:type="gramEnd"/>
      <w:r w:rsidRPr="003F71B6">
        <w:rPr>
          <w:rFonts w:ascii="Times New Roman" w:hAnsi="Times New Roman" w:cs="Times New Roman"/>
        </w:rPr>
        <w:t xml:space="preserve"> положительного имиджа малого и среднего предпринимательства.</w:t>
      </w: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>5.  Объем планируемых финансовых ресурсов и источники финансирования программы</w:t>
      </w:r>
    </w:p>
    <w:p w:rsidR="003F71B6" w:rsidRPr="003F71B6" w:rsidRDefault="003F71B6" w:rsidP="003F71B6">
      <w:pPr>
        <w:tabs>
          <w:tab w:val="left" w:pos="1100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Общий объем финансирования Программы на 2025 – 2027 годы составляет – 15 тыс. рублей. За счет средств местного бюджета – 15,0 тыс. рублей, из них по годам реализации Программы:</w:t>
      </w:r>
    </w:p>
    <w:p w:rsidR="003F71B6" w:rsidRPr="003F71B6" w:rsidRDefault="003F71B6" w:rsidP="003F71B6">
      <w:pPr>
        <w:spacing w:before="60" w:after="0"/>
        <w:ind w:firstLine="567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2025 год – 5,0 тыс. рублей;</w:t>
      </w:r>
    </w:p>
    <w:p w:rsidR="003F71B6" w:rsidRPr="003F71B6" w:rsidRDefault="003F71B6" w:rsidP="003F71B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2026 год – 5,0 тыс. рублей;</w:t>
      </w:r>
    </w:p>
    <w:p w:rsidR="003F71B6" w:rsidRPr="003F71B6" w:rsidRDefault="003F71B6" w:rsidP="003F71B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lastRenderedPageBreak/>
        <w:t>2027 год – 5,0 тыс. рублей.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Pr="003F71B6">
        <w:rPr>
          <w:rFonts w:ascii="Times New Roman" w:hAnsi="Times New Roman" w:cs="Times New Roman"/>
          <w:sz w:val="24"/>
          <w:szCs w:val="28"/>
        </w:rPr>
        <w:t>Сергиопольский</w:t>
      </w:r>
      <w:r w:rsidRPr="003F71B6">
        <w:rPr>
          <w:rFonts w:ascii="Times New Roman" w:hAnsi="Times New Roman" w:cs="Times New Roman"/>
        </w:rPr>
        <w:t xml:space="preserve"> сельсовет   на соответствующий финансовый год.</w:t>
      </w:r>
    </w:p>
    <w:p w:rsidR="003F71B6" w:rsidRPr="003F71B6" w:rsidRDefault="003F71B6" w:rsidP="003F71B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>6.  Ожидаемые социально-экономические результаты реализации Программы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Реализация мероприятий Программы предполагает создать условия для сохранения действующих и увеличения количества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предпринимательства и тем самым повысить уровень жизни населения на территории сельского поселения.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По итогам реализации программы планируется получить следующие результаты: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привлечение инвестиций в малое предпринимательство;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рост налоговых поступлений в местный бюджет от деятельности предприятий субъектов малого и среднего предпринимательства;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повышение качества товаров и услуг, предоставляемых населению за счет усиления конкуренции;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spacing w:after="0"/>
        <w:jc w:val="center"/>
        <w:rPr>
          <w:rFonts w:ascii="Times New Roman" w:hAnsi="Times New Roman" w:cs="Times New Roman"/>
          <w:b/>
        </w:rPr>
      </w:pPr>
      <w:r w:rsidRPr="003F71B6">
        <w:rPr>
          <w:rFonts w:ascii="Times New Roman" w:hAnsi="Times New Roman" w:cs="Times New Roman"/>
          <w:b/>
        </w:rPr>
        <w:t xml:space="preserve">7.  Управление Программой и </w:t>
      </w:r>
      <w:proofErr w:type="gramStart"/>
      <w:r w:rsidRPr="003F71B6">
        <w:rPr>
          <w:rFonts w:ascii="Times New Roman" w:hAnsi="Times New Roman" w:cs="Times New Roman"/>
          <w:b/>
        </w:rPr>
        <w:t>контроль за</w:t>
      </w:r>
      <w:proofErr w:type="gramEnd"/>
      <w:r w:rsidRPr="003F71B6">
        <w:rPr>
          <w:rFonts w:ascii="Times New Roman" w:hAnsi="Times New Roman" w:cs="Times New Roman"/>
          <w:b/>
        </w:rPr>
        <w:t xml:space="preserve"> ее реализацией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Формы и методы управления реализацией Программы определяются администрацией сельского поселения </w:t>
      </w:r>
      <w:r w:rsidRPr="003F71B6">
        <w:rPr>
          <w:rFonts w:ascii="Times New Roman" w:hAnsi="Times New Roman" w:cs="Times New Roman"/>
          <w:sz w:val="24"/>
          <w:szCs w:val="28"/>
        </w:rPr>
        <w:t>Сергиопольский</w:t>
      </w:r>
      <w:r w:rsidRPr="003F71B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Общее руководство и </w:t>
      </w:r>
      <w:proofErr w:type="gramStart"/>
      <w:r w:rsidRPr="003F71B6">
        <w:rPr>
          <w:rFonts w:ascii="Times New Roman" w:hAnsi="Times New Roman" w:cs="Times New Roman"/>
        </w:rPr>
        <w:t>контроль за</w:t>
      </w:r>
      <w:proofErr w:type="gramEnd"/>
      <w:r w:rsidRPr="003F71B6">
        <w:rPr>
          <w:rFonts w:ascii="Times New Roman" w:hAnsi="Times New Roman" w:cs="Times New Roman"/>
        </w:rPr>
        <w:t xml:space="preserve"> реализацией программных мероприятий осуществляет администрация сельского поселения.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Администрация сельского поселения осуществляет: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-подготовку предложений по актуализации мероприятий Программы в соответствии с приоритетами социально-экономического развития сельского поселения и муниципального района Давлекановский район Республики Башкортостан, ускорению или приостановке реализации отдельных мероприятий;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-подготовку предложений по привлечению организаций для реализации мероприятий Программы;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-мониторинг выполнения Программы в </w:t>
      </w:r>
      <w:proofErr w:type="gramStart"/>
      <w:r w:rsidRPr="003F71B6">
        <w:rPr>
          <w:rFonts w:ascii="Times New Roman" w:hAnsi="Times New Roman" w:cs="Times New Roman"/>
        </w:rPr>
        <w:t>целом</w:t>
      </w:r>
      <w:proofErr w:type="gramEnd"/>
      <w:r w:rsidRPr="003F71B6">
        <w:rPr>
          <w:rFonts w:ascii="Times New Roman" w:hAnsi="Times New Roman" w:cs="Times New Roman"/>
        </w:rPr>
        <w:t xml:space="preserve"> и входящих в ее состав мероприятий.</w:t>
      </w:r>
    </w:p>
    <w:p w:rsidR="003F71B6" w:rsidRPr="003F71B6" w:rsidRDefault="003F71B6" w:rsidP="003F71B6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3F71B6">
        <w:rPr>
          <w:rFonts w:ascii="Times New Roman" w:hAnsi="Times New Roman" w:cs="Times New Roman"/>
          <w:b/>
          <w:bCs/>
        </w:rPr>
        <w:t xml:space="preserve">8. Целевые показатели достижения целей и решения задач, 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3F71B6">
        <w:rPr>
          <w:rFonts w:ascii="Times New Roman" w:hAnsi="Times New Roman" w:cs="Times New Roman"/>
          <w:b/>
          <w:bCs/>
        </w:rPr>
        <w:t>основные ожидаемые конечные результаты муниципальной программы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Реализация мероприятий, предусмотренных Программой, позволит обеспечить благоприятные условия для развития малого и среднего предпринимательства в сельском </w:t>
      </w:r>
      <w:proofErr w:type="gramStart"/>
      <w:r w:rsidRPr="003F71B6">
        <w:rPr>
          <w:rFonts w:ascii="Times New Roman" w:hAnsi="Times New Roman" w:cs="Times New Roman"/>
        </w:rPr>
        <w:t>поселении</w:t>
      </w:r>
      <w:proofErr w:type="gramEnd"/>
      <w:r w:rsidRPr="003F71B6">
        <w:rPr>
          <w:rFonts w:ascii="Times New Roman" w:hAnsi="Times New Roman" w:cs="Times New Roman"/>
        </w:rPr>
        <w:t>, что будет способствовать созданию эффективной конкурентной экономики, обеспечивающей повышение благосостояния населения.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Целевыми показателями достижения целей и решения задач Программы являются: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ежегодно увеличение количества индивидуальных предпринимателей;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ежегодно увеличение количества рабочих мест;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ежегодно увеличение доли налоговых поступлений в местный бюджет сельского поселения.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Результатами реализации мероприятий Программы на территории сельского поселения будут являться: 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рост количества индивидуальных предпринимателей;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создание новых рабочих мест и повышение заработной платы в сфере предпринимательской деятельности и доходов населения;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lastRenderedPageBreak/>
        <w:t xml:space="preserve">- увеличение доли налоговых поступлений в </w:t>
      </w:r>
      <w:r w:rsidRPr="003F71B6">
        <w:rPr>
          <w:rFonts w:ascii="Times New Roman" w:hAnsi="Times New Roman" w:cs="Times New Roman"/>
          <w:color w:val="000000"/>
        </w:rPr>
        <w:t>местный</w:t>
      </w:r>
      <w:r w:rsidRPr="003F71B6">
        <w:rPr>
          <w:rFonts w:ascii="Times New Roman" w:hAnsi="Times New Roman" w:cs="Times New Roman"/>
        </w:rPr>
        <w:t xml:space="preserve"> бюджет от субъектов предпринимательской деятельности;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 xml:space="preserve">- насыщение потребительского рынка качественными товарами и услугами; </w:t>
      </w:r>
    </w:p>
    <w:p w:rsidR="003F71B6" w:rsidRPr="003F71B6" w:rsidRDefault="003F71B6" w:rsidP="003F71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3F71B6">
        <w:rPr>
          <w:rFonts w:ascii="Times New Roman" w:hAnsi="Times New Roman" w:cs="Times New Roman"/>
        </w:rPr>
        <w:t>- укрепление социального статуса, повышение имиджа предпринимательства.</w:t>
      </w:r>
    </w:p>
    <w:p w:rsidR="003F71B6" w:rsidRPr="003F71B6" w:rsidRDefault="003F71B6" w:rsidP="003F7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71B6" w:rsidRPr="003F71B6" w:rsidRDefault="003F71B6" w:rsidP="003F71B6">
      <w:pPr>
        <w:jc w:val="both"/>
        <w:rPr>
          <w:rFonts w:ascii="Times New Roman" w:hAnsi="Times New Roman" w:cs="Times New Roman"/>
          <w:sz w:val="28"/>
          <w:szCs w:val="28"/>
        </w:rPr>
        <w:sectPr w:rsidR="003F71B6" w:rsidRPr="003F71B6" w:rsidSect="00060C51">
          <w:footerReference w:type="even" r:id="rId10"/>
          <w:footerReference w:type="default" r:id="rId11"/>
          <w:pgSz w:w="11906" w:h="16838"/>
          <w:pgMar w:top="709" w:right="567" w:bottom="28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W w:w="14537" w:type="dxa"/>
        <w:tblInd w:w="93" w:type="dxa"/>
        <w:tblLook w:val="04A0" w:firstRow="1" w:lastRow="0" w:firstColumn="1" w:lastColumn="0" w:noHBand="0" w:noVBand="1"/>
      </w:tblPr>
      <w:tblGrid>
        <w:gridCol w:w="3047"/>
        <w:gridCol w:w="1755"/>
        <w:gridCol w:w="1205"/>
        <w:gridCol w:w="1222"/>
        <w:gridCol w:w="1222"/>
        <w:gridCol w:w="1222"/>
        <w:gridCol w:w="1370"/>
        <w:gridCol w:w="1825"/>
        <w:gridCol w:w="1825"/>
      </w:tblGrid>
      <w:tr w:rsidR="003F71B6" w:rsidRPr="003F71B6" w:rsidTr="00E64749">
        <w:trPr>
          <w:trHeight w:val="300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3F71B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Приложение 1</w:t>
            </w:r>
          </w:p>
        </w:tc>
      </w:tr>
      <w:tr w:rsidR="003F71B6" w:rsidRPr="003F71B6" w:rsidTr="00E64749">
        <w:trPr>
          <w:trHeight w:val="300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3F71B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 муниципальной программе</w:t>
            </w:r>
          </w:p>
        </w:tc>
      </w:tr>
      <w:tr w:rsidR="00C06720" w:rsidRPr="003F71B6" w:rsidTr="00E64749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F71B6" w:rsidRPr="003F71B6" w:rsidTr="00E64749">
        <w:trPr>
          <w:trHeight w:val="315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F71B6">
              <w:rPr>
                <w:rFonts w:ascii="Times New Roman" w:hAnsi="Times New Roman" w:cs="Times New Roman"/>
                <w:b/>
                <w:bCs/>
                <w:color w:val="000000"/>
              </w:rPr>
              <w:t>План мероприятий муниципальной программы</w:t>
            </w:r>
          </w:p>
        </w:tc>
      </w:tr>
      <w:tr w:rsidR="003F71B6" w:rsidRPr="003F71B6" w:rsidTr="00E64749">
        <w:trPr>
          <w:trHeight w:val="615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</w:pPr>
            <w:r w:rsidRPr="003F71B6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 xml:space="preserve">«Развитие и поддержка субъектов малого и среднего предпринимательства в сельском </w:t>
            </w:r>
            <w:proofErr w:type="gramStart"/>
            <w:r w:rsidRPr="003F71B6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поселении</w:t>
            </w:r>
            <w:proofErr w:type="gramEnd"/>
            <w:r w:rsidRPr="003F71B6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 xml:space="preserve"> </w:t>
            </w:r>
            <w:r w:rsidRPr="003F71B6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Сергиопольский</w:t>
            </w:r>
            <w:r w:rsidRPr="003F71B6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 xml:space="preserve"> сельсовет муниципального района Давлекановский район Республики Башкортостан на 2025-2027 годы»</w:t>
            </w:r>
          </w:p>
        </w:tc>
      </w:tr>
      <w:tr w:rsidR="00C06720" w:rsidRPr="003F71B6" w:rsidTr="00E64749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F71B6" w:rsidRPr="00C06720" w:rsidTr="00E64749">
        <w:trPr>
          <w:trHeight w:val="930"/>
        </w:trPr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Наименование объекта, мероприятия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Срок финансирования</w:t>
            </w:r>
          </w:p>
        </w:tc>
        <w:tc>
          <w:tcPr>
            <w:tcW w:w="4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Планируемые объемы финансирования (тыс. рублей в действующих </w:t>
            </w:r>
            <w:proofErr w:type="gramStart"/>
            <w:r w:rsidRPr="00C0672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ценах</w:t>
            </w:r>
            <w:proofErr w:type="gramEnd"/>
            <w:r w:rsidRPr="00C0672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года реализации мероприятия)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Индикаторы реализации (целевые задания)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Главный распорядитель бюджетных средств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Распорядитель (получатель) бюджетных средств Исполнители мероприятий</w:t>
            </w:r>
          </w:p>
        </w:tc>
      </w:tr>
      <w:tr w:rsidR="003F71B6" w:rsidRPr="003F71B6" w:rsidTr="00E64749">
        <w:trPr>
          <w:trHeight w:val="330"/>
        </w:trPr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600"/>
        </w:trPr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C06720" w:rsidRDefault="003F71B6" w:rsidP="00E647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C06720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источники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06720" w:rsidRPr="003F71B6" w:rsidTr="00E64749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поселения,</w:t>
            </w:r>
          </w:p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сельского поселения</w:t>
            </w:r>
          </w:p>
        </w:tc>
      </w:tr>
      <w:tr w:rsidR="00C06720" w:rsidRPr="003F71B6" w:rsidTr="00E64749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3F71B6">
        <w:trPr>
          <w:trHeight w:val="32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54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работы с обращениями субъектов малого и среднего предпринимательства, поступившими в администрацию сельского поселения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C06720" w:rsidRPr="003F71B6" w:rsidTr="00E64749">
        <w:trPr>
          <w:trHeight w:val="54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54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3F71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Содействие субъектам малого и среднего  предпринимательства сельского поселения </w:t>
            </w:r>
            <w:r w:rsidRPr="003F71B6">
              <w:rPr>
                <w:rFonts w:ascii="Times New Roman" w:hAnsi="Times New Roman" w:cs="Times New Roman"/>
                <w:sz w:val="24"/>
                <w:szCs w:val="24"/>
              </w:rPr>
              <w:t>Сергиопольский</w:t>
            </w:r>
            <w:r w:rsidRPr="003F71B6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в </w:t>
            </w:r>
            <w:proofErr w:type="gramStart"/>
            <w:r w:rsidRPr="003F71B6"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 w:rsidRPr="003F71B6">
              <w:rPr>
                <w:rFonts w:ascii="Times New Roman" w:hAnsi="Times New Roman" w:cs="Times New Roman"/>
                <w:sz w:val="24"/>
                <w:szCs w:val="24"/>
              </w:rPr>
              <w:t xml:space="preserve"> и реализации инвестиционных проектов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sz w:val="24"/>
                <w:szCs w:val="24"/>
              </w:rPr>
              <w:t>Создание и ведение Реестра муниципального имущества для сдачи в аренду малому  и среднему предпринимательству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3F71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 субъектам малого и среднего предпринимательства сельского поселения   </w:t>
            </w:r>
            <w:r w:rsidRPr="003F71B6">
              <w:rPr>
                <w:rFonts w:ascii="Times New Roman" w:hAnsi="Times New Roman" w:cs="Times New Roman"/>
                <w:sz w:val="24"/>
                <w:szCs w:val="24"/>
              </w:rPr>
              <w:t>Сергиопольский</w:t>
            </w:r>
            <w:r w:rsidRPr="003F71B6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в электронной отправке налоговой и пенсионной отчётности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на официальном сайте администрации в сети «Интернет» материалов о малом и среднем </w:t>
            </w: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предпринимательстве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0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Освещение в СМИ деятельности субъектов малого и среднего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C06720" w:rsidRPr="003F71B6" w:rsidTr="00E64749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проведение «круглых столов», деловых встреч, собраний и совещаний по вопросам развития малого и среднего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C06720" w:rsidRPr="003F71B6" w:rsidTr="00E64749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36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информационных материалов по вопросам развития малого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C06720" w:rsidRPr="003F71B6" w:rsidTr="00E64749">
        <w:trPr>
          <w:trHeight w:val="36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47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B6" w:rsidRPr="003F71B6" w:rsidRDefault="003F71B6" w:rsidP="00E64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720" w:rsidRPr="003F71B6" w:rsidTr="00E64749">
        <w:trPr>
          <w:trHeight w:val="3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F71B6" w:rsidRPr="003F71B6" w:rsidRDefault="003F71B6" w:rsidP="003F71B6">
      <w:pPr>
        <w:jc w:val="right"/>
        <w:rPr>
          <w:rFonts w:ascii="Times New Roman" w:hAnsi="Times New Roman" w:cs="Times New Roman"/>
        </w:rPr>
      </w:pPr>
    </w:p>
    <w:p w:rsidR="003F71B6" w:rsidRPr="003F71B6" w:rsidRDefault="003F71B6" w:rsidP="003F71B6">
      <w:pPr>
        <w:jc w:val="right"/>
        <w:rPr>
          <w:rFonts w:ascii="Times New Roman" w:hAnsi="Times New Roman" w:cs="Times New Roman"/>
        </w:rPr>
      </w:pPr>
    </w:p>
    <w:p w:rsidR="00C06720" w:rsidRDefault="00C06720" w:rsidP="003F71B6">
      <w:pPr>
        <w:spacing w:after="0"/>
        <w:ind w:firstLine="698"/>
        <w:jc w:val="right"/>
        <w:rPr>
          <w:rStyle w:val="af1"/>
          <w:rFonts w:ascii="Times New Roman" w:hAnsi="Times New Roman" w:cs="Times New Roman"/>
          <w:color w:val="auto"/>
          <w:sz w:val="20"/>
          <w:szCs w:val="20"/>
        </w:rPr>
      </w:pPr>
    </w:p>
    <w:p w:rsidR="00C06720" w:rsidRDefault="00C06720" w:rsidP="003F71B6">
      <w:pPr>
        <w:spacing w:after="0"/>
        <w:ind w:firstLine="698"/>
        <w:jc w:val="right"/>
        <w:rPr>
          <w:rStyle w:val="af1"/>
          <w:rFonts w:ascii="Times New Roman" w:hAnsi="Times New Roman" w:cs="Times New Roman"/>
          <w:color w:val="auto"/>
          <w:sz w:val="20"/>
          <w:szCs w:val="20"/>
        </w:rPr>
      </w:pPr>
    </w:p>
    <w:p w:rsidR="00C06720" w:rsidRDefault="00C06720" w:rsidP="003F71B6">
      <w:pPr>
        <w:spacing w:after="0"/>
        <w:ind w:firstLine="698"/>
        <w:jc w:val="right"/>
        <w:rPr>
          <w:rStyle w:val="af1"/>
          <w:rFonts w:ascii="Times New Roman" w:hAnsi="Times New Roman" w:cs="Times New Roman"/>
          <w:color w:val="auto"/>
          <w:sz w:val="20"/>
          <w:szCs w:val="20"/>
        </w:rPr>
      </w:pPr>
    </w:p>
    <w:p w:rsidR="00C06720" w:rsidRDefault="00C06720" w:rsidP="003F71B6">
      <w:pPr>
        <w:spacing w:after="0"/>
        <w:ind w:firstLine="698"/>
        <w:jc w:val="right"/>
        <w:rPr>
          <w:rStyle w:val="af1"/>
          <w:rFonts w:ascii="Times New Roman" w:hAnsi="Times New Roman" w:cs="Times New Roman"/>
          <w:color w:val="auto"/>
          <w:sz w:val="20"/>
          <w:szCs w:val="20"/>
        </w:rPr>
      </w:pPr>
    </w:p>
    <w:p w:rsidR="00C06720" w:rsidRDefault="00C06720" w:rsidP="003F71B6">
      <w:pPr>
        <w:spacing w:after="0"/>
        <w:ind w:firstLine="698"/>
        <w:jc w:val="right"/>
        <w:rPr>
          <w:rStyle w:val="af1"/>
          <w:rFonts w:ascii="Times New Roman" w:hAnsi="Times New Roman" w:cs="Times New Roman"/>
          <w:color w:val="auto"/>
          <w:sz w:val="20"/>
          <w:szCs w:val="20"/>
        </w:rPr>
      </w:pPr>
    </w:p>
    <w:p w:rsidR="003F71B6" w:rsidRPr="003F71B6" w:rsidRDefault="003F71B6" w:rsidP="003F71B6">
      <w:pPr>
        <w:spacing w:after="0"/>
        <w:ind w:firstLine="698"/>
        <w:jc w:val="right"/>
        <w:rPr>
          <w:rStyle w:val="af1"/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0" w:name="_GoBack"/>
      <w:bookmarkEnd w:id="0"/>
      <w:r w:rsidRPr="003F71B6">
        <w:rPr>
          <w:rStyle w:val="af1"/>
          <w:rFonts w:ascii="Times New Roman" w:hAnsi="Times New Roman" w:cs="Times New Roman"/>
          <w:color w:val="auto"/>
          <w:sz w:val="20"/>
          <w:szCs w:val="20"/>
        </w:rPr>
        <w:lastRenderedPageBreak/>
        <w:t>Приложение 2</w:t>
      </w:r>
    </w:p>
    <w:p w:rsidR="003F71B6" w:rsidRPr="003F71B6" w:rsidRDefault="003F71B6" w:rsidP="003F71B6">
      <w:pPr>
        <w:spacing w:after="0"/>
        <w:ind w:firstLine="698"/>
        <w:jc w:val="right"/>
        <w:rPr>
          <w:rFonts w:ascii="Times New Roman" w:hAnsi="Times New Roman" w:cs="Times New Roman"/>
          <w:sz w:val="20"/>
          <w:szCs w:val="20"/>
        </w:rPr>
      </w:pPr>
      <w:r w:rsidRPr="003F71B6">
        <w:rPr>
          <w:rStyle w:val="af1"/>
          <w:rFonts w:ascii="Times New Roman" w:hAnsi="Times New Roman" w:cs="Times New Roman"/>
          <w:color w:val="auto"/>
          <w:sz w:val="20"/>
          <w:szCs w:val="20"/>
        </w:rPr>
        <w:t>к муниципальной программе</w:t>
      </w:r>
    </w:p>
    <w:p w:rsidR="003F71B6" w:rsidRPr="003F71B6" w:rsidRDefault="003F71B6" w:rsidP="003F71B6">
      <w:pPr>
        <w:pStyle w:val="1"/>
        <w:rPr>
          <w:rFonts w:ascii="Times New Roman" w:hAnsi="Times New Roman"/>
          <w:sz w:val="24"/>
          <w:szCs w:val="24"/>
        </w:rPr>
      </w:pPr>
    </w:p>
    <w:p w:rsidR="003F71B6" w:rsidRPr="003F71B6" w:rsidRDefault="003F71B6" w:rsidP="003F71B6">
      <w:pPr>
        <w:pStyle w:val="1"/>
        <w:rPr>
          <w:rFonts w:ascii="Times New Roman" w:hAnsi="Times New Roman"/>
          <w:sz w:val="24"/>
          <w:szCs w:val="24"/>
        </w:rPr>
      </w:pPr>
      <w:r w:rsidRPr="003F71B6">
        <w:rPr>
          <w:rFonts w:ascii="Times New Roman" w:hAnsi="Times New Roman"/>
          <w:sz w:val="24"/>
          <w:szCs w:val="24"/>
        </w:rPr>
        <w:t>Прогнозные значения показателей (индикаторов) реализации муниципальной программы</w:t>
      </w:r>
    </w:p>
    <w:p w:rsidR="003F71B6" w:rsidRPr="003F71B6" w:rsidRDefault="003F71B6" w:rsidP="003F71B6">
      <w:pPr>
        <w:pStyle w:val="1"/>
        <w:tabs>
          <w:tab w:val="left" w:pos="8602"/>
        </w:tabs>
        <w:rPr>
          <w:rFonts w:ascii="Times New Roman" w:hAnsi="Times New Roman"/>
          <w:sz w:val="24"/>
          <w:szCs w:val="24"/>
          <w:u w:val="single"/>
        </w:rPr>
      </w:pPr>
      <w:r w:rsidRPr="003F71B6">
        <w:rPr>
          <w:rFonts w:ascii="Times New Roman" w:hAnsi="Times New Roman"/>
          <w:sz w:val="24"/>
          <w:szCs w:val="24"/>
          <w:u w:val="single"/>
        </w:rPr>
        <w:t xml:space="preserve">«Развитие и поддержка субъектов малого и среднего предпринимательства в сельском </w:t>
      </w:r>
      <w:proofErr w:type="gramStart"/>
      <w:r w:rsidRPr="003F71B6">
        <w:rPr>
          <w:rFonts w:ascii="Times New Roman" w:hAnsi="Times New Roman"/>
          <w:sz w:val="24"/>
          <w:szCs w:val="24"/>
          <w:u w:val="single"/>
        </w:rPr>
        <w:t>поселении</w:t>
      </w:r>
      <w:proofErr w:type="gramEnd"/>
      <w:r w:rsidRPr="003F71B6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F71B6">
        <w:rPr>
          <w:rFonts w:ascii="Times New Roman" w:hAnsi="Times New Roman"/>
          <w:sz w:val="24"/>
          <w:szCs w:val="24"/>
          <w:u w:val="single"/>
        </w:rPr>
        <w:t>Сергиопольский</w:t>
      </w:r>
      <w:r w:rsidRPr="003F71B6">
        <w:rPr>
          <w:rFonts w:ascii="Times New Roman" w:hAnsi="Times New Roman"/>
          <w:sz w:val="24"/>
          <w:szCs w:val="24"/>
          <w:u w:val="single"/>
        </w:rPr>
        <w:t xml:space="preserve"> сельсовет муниципального района Давлекановский район Республики Башкортостан на 2025-2027 годы»</w:t>
      </w:r>
      <w:r w:rsidRPr="003F71B6">
        <w:rPr>
          <w:rFonts w:ascii="Times New Roman" w:hAnsi="Times New Roman"/>
          <w:sz w:val="24"/>
          <w:szCs w:val="24"/>
          <w:u w:val="single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4127"/>
        <w:gridCol w:w="2376"/>
        <w:gridCol w:w="2328"/>
        <w:gridCol w:w="2287"/>
        <w:gridCol w:w="2391"/>
      </w:tblGrid>
      <w:tr w:rsidR="003F71B6" w:rsidRPr="003F71B6" w:rsidTr="00E64749">
        <w:tc>
          <w:tcPr>
            <w:tcW w:w="627" w:type="dxa"/>
            <w:vMerge w:val="restart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127" w:type="dxa"/>
            <w:vMerge w:val="restart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6" w:type="dxa"/>
            <w:vMerge w:val="restart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7006" w:type="dxa"/>
            <w:gridSpan w:val="3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</w:t>
            </w:r>
          </w:p>
        </w:tc>
      </w:tr>
      <w:tr w:rsidR="003F71B6" w:rsidRPr="003F71B6" w:rsidTr="00E64749">
        <w:tc>
          <w:tcPr>
            <w:tcW w:w="627" w:type="dxa"/>
            <w:vMerge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127" w:type="dxa"/>
            <w:vMerge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376" w:type="dxa"/>
            <w:vMerge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328" w:type="dxa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2025 год – первый год</w:t>
            </w:r>
          </w:p>
        </w:tc>
        <w:tc>
          <w:tcPr>
            <w:tcW w:w="2287" w:type="dxa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2391" w:type="dxa"/>
            <w:vAlign w:val="center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2027 го</w:t>
            </w:r>
            <w:proofErr w:type="gramStart"/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 w:rsidRPr="003F71B6">
              <w:rPr>
                <w:rFonts w:ascii="Times New Roman" w:hAnsi="Times New Roman" w:cs="Times New Roman"/>
                <w:sz w:val="20"/>
                <w:szCs w:val="20"/>
              </w:rPr>
              <w:t xml:space="preserve"> последний год реализации</w:t>
            </w:r>
          </w:p>
        </w:tc>
      </w:tr>
      <w:tr w:rsidR="003F71B6" w:rsidRPr="003F71B6" w:rsidTr="00E64749">
        <w:tc>
          <w:tcPr>
            <w:tcW w:w="627" w:type="dxa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27" w:type="dxa"/>
          </w:tcPr>
          <w:p w:rsidR="003F71B6" w:rsidRPr="003F71B6" w:rsidRDefault="003F71B6" w:rsidP="00E6474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индивидуальных предпринимателей</w:t>
            </w:r>
          </w:p>
        </w:tc>
        <w:tc>
          <w:tcPr>
            <w:tcW w:w="2376" w:type="dxa"/>
            <w:vAlign w:val="center"/>
          </w:tcPr>
          <w:p w:rsidR="003F71B6" w:rsidRPr="003F71B6" w:rsidRDefault="003F71B6" w:rsidP="00E6474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328" w:type="dxa"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b w:val="0"/>
                <w:sz w:val="20"/>
              </w:rPr>
            </w:pPr>
            <w:r w:rsidRPr="003F71B6">
              <w:rPr>
                <w:rFonts w:ascii="Times New Roman" w:hAnsi="Times New Roman"/>
                <w:b w:val="0"/>
                <w:sz w:val="20"/>
              </w:rPr>
              <w:t>3</w:t>
            </w:r>
          </w:p>
        </w:tc>
        <w:tc>
          <w:tcPr>
            <w:tcW w:w="2287" w:type="dxa"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b w:val="0"/>
                <w:sz w:val="20"/>
              </w:rPr>
            </w:pPr>
            <w:r w:rsidRPr="003F71B6">
              <w:rPr>
                <w:rFonts w:ascii="Times New Roman" w:hAnsi="Times New Roman"/>
                <w:b w:val="0"/>
                <w:sz w:val="20"/>
              </w:rPr>
              <w:t>5</w:t>
            </w:r>
          </w:p>
        </w:tc>
        <w:tc>
          <w:tcPr>
            <w:tcW w:w="2391" w:type="dxa"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b w:val="0"/>
                <w:sz w:val="20"/>
              </w:rPr>
            </w:pPr>
            <w:r w:rsidRPr="003F71B6">
              <w:rPr>
                <w:rFonts w:ascii="Times New Roman" w:hAnsi="Times New Roman"/>
                <w:b w:val="0"/>
                <w:sz w:val="20"/>
              </w:rPr>
              <w:t>8</w:t>
            </w:r>
          </w:p>
        </w:tc>
      </w:tr>
      <w:tr w:rsidR="003F71B6" w:rsidRPr="003F71B6" w:rsidTr="00E64749">
        <w:tc>
          <w:tcPr>
            <w:tcW w:w="627" w:type="dxa"/>
          </w:tcPr>
          <w:p w:rsidR="003F71B6" w:rsidRPr="003F71B6" w:rsidRDefault="003F71B6" w:rsidP="00E6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27" w:type="dxa"/>
          </w:tcPr>
          <w:p w:rsidR="003F71B6" w:rsidRPr="003F71B6" w:rsidRDefault="003F71B6" w:rsidP="00E6474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рабочих мест</w:t>
            </w:r>
          </w:p>
        </w:tc>
        <w:tc>
          <w:tcPr>
            <w:tcW w:w="2376" w:type="dxa"/>
            <w:vAlign w:val="center"/>
          </w:tcPr>
          <w:p w:rsidR="003F71B6" w:rsidRPr="003F71B6" w:rsidRDefault="003F71B6" w:rsidP="00E6474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1B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328" w:type="dxa"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b w:val="0"/>
                <w:sz w:val="20"/>
              </w:rPr>
            </w:pPr>
            <w:r w:rsidRPr="003F71B6">
              <w:rPr>
                <w:rFonts w:ascii="Times New Roman" w:hAnsi="Times New Roman"/>
                <w:b w:val="0"/>
                <w:sz w:val="20"/>
              </w:rPr>
              <w:t>3</w:t>
            </w:r>
          </w:p>
        </w:tc>
        <w:tc>
          <w:tcPr>
            <w:tcW w:w="2287" w:type="dxa"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b w:val="0"/>
                <w:sz w:val="20"/>
              </w:rPr>
            </w:pPr>
            <w:r w:rsidRPr="003F71B6">
              <w:rPr>
                <w:rFonts w:ascii="Times New Roman" w:hAnsi="Times New Roman"/>
                <w:b w:val="0"/>
                <w:sz w:val="20"/>
              </w:rPr>
              <w:t>6</w:t>
            </w:r>
          </w:p>
        </w:tc>
        <w:tc>
          <w:tcPr>
            <w:tcW w:w="2391" w:type="dxa"/>
          </w:tcPr>
          <w:p w:rsidR="003F71B6" w:rsidRPr="003F71B6" w:rsidRDefault="003F71B6" w:rsidP="00E64749">
            <w:pPr>
              <w:pStyle w:val="1"/>
              <w:tabs>
                <w:tab w:val="left" w:pos="8602"/>
              </w:tabs>
              <w:rPr>
                <w:rFonts w:ascii="Times New Roman" w:hAnsi="Times New Roman"/>
                <w:b w:val="0"/>
                <w:sz w:val="20"/>
              </w:rPr>
            </w:pPr>
            <w:r w:rsidRPr="003F71B6">
              <w:rPr>
                <w:rFonts w:ascii="Times New Roman" w:hAnsi="Times New Roman"/>
                <w:b w:val="0"/>
                <w:sz w:val="20"/>
              </w:rPr>
              <w:t>10</w:t>
            </w:r>
          </w:p>
        </w:tc>
      </w:tr>
    </w:tbl>
    <w:p w:rsidR="003F71B6" w:rsidRPr="003F71B6" w:rsidRDefault="003F71B6" w:rsidP="003F71B6">
      <w:pPr>
        <w:pStyle w:val="1"/>
        <w:tabs>
          <w:tab w:val="left" w:pos="8602"/>
        </w:tabs>
        <w:rPr>
          <w:rFonts w:ascii="Times New Roman" w:hAnsi="Times New Roman"/>
          <w:sz w:val="24"/>
          <w:szCs w:val="24"/>
          <w:u w:val="single"/>
        </w:rPr>
      </w:pPr>
    </w:p>
    <w:p w:rsidR="003F71B6" w:rsidRPr="003F71B6" w:rsidRDefault="003F71B6" w:rsidP="003F71B6">
      <w:pPr>
        <w:rPr>
          <w:rFonts w:ascii="Times New Roman" w:hAnsi="Times New Roman" w:cs="Times New Roman"/>
          <w:sz w:val="28"/>
        </w:rPr>
      </w:pPr>
    </w:p>
    <w:sectPr w:rsidR="003F71B6" w:rsidRPr="003F71B6" w:rsidSect="003F71B6">
      <w:headerReference w:type="default" r:id="rId12"/>
      <w:pgSz w:w="16838" w:h="11906" w:orient="landscape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978" w:rsidRDefault="00B34978" w:rsidP="00C72015">
      <w:pPr>
        <w:spacing w:after="0" w:line="240" w:lineRule="auto"/>
      </w:pPr>
      <w:r>
        <w:separator/>
      </w:r>
    </w:p>
  </w:endnote>
  <w:endnote w:type="continuationSeparator" w:id="0">
    <w:p w:rsidR="00B34978" w:rsidRDefault="00B34978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1B6" w:rsidRDefault="003F71B6" w:rsidP="005B4C5B">
    <w:pPr>
      <w:pStyle w:val="a9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2</w:t>
    </w:r>
    <w:r>
      <w:rPr>
        <w:rStyle w:val="af0"/>
      </w:rPr>
      <w:fldChar w:fldCharType="end"/>
    </w:r>
  </w:p>
  <w:p w:rsidR="003F71B6" w:rsidRDefault="003F71B6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1B6" w:rsidRDefault="003F71B6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978" w:rsidRDefault="00B34978" w:rsidP="00C72015">
      <w:pPr>
        <w:spacing w:after="0" w:line="240" w:lineRule="auto"/>
      </w:pPr>
      <w:r>
        <w:separator/>
      </w:r>
    </w:p>
  </w:footnote>
  <w:footnote w:type="continuationSeparator" w:id="0">
    <w:p w:rsidR="00B34978" w:rsidRDefault="00B34978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F36634" w:rsidRDefault="00F3663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720">
          <w:rPr>
            <w:noProof/>
          </w:rPr>
          <w:t>10</w:t>
        </w:r>
        <w:r>
          <w:fldChar w:fldCharType="end"/>
        </w:r>
      </w:p>
    </w:sdtContent>
  </w:sdt>
  <w:p w:rsidR="00F36634" w:rsidRDefault="00F36634">
    <w:pPr>
      <w:pStyle w:val="a7"/>
    </w:pPr>
  </w:p>
  <w:p w:rsidR="00000000" w:rsidRDefault="00B3497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88398B"/>
    <w:multiLevelType w:val="hybridMultilevel"/>
    <w:tmpl w:val="DE7E3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3400"/>
    <w:rsid w:val="00174F76"/>
    <w:rsid w:val="001A5E9A"/>
    <w:rsid w:val="001A7AD0"/>
    <w:rsid w:val="001F0A2D"/>
    <w:rsid w:val="00203C87"/>
    <w:rsid w:val="00250F93"/>
    <w:rsid w:val="002831A2"/>
    <w:rsid w:val="002B6108"/>
    <w:rsid w:val="002C458A"/>
    <w:rsid w:val="002C759C"/>
    <w:rsid w:val="002D1AAF"/>
    <w:rsid w:val="002D60C5"/>
    <w:rsid w:val="002F0AA4"/>
    <w:rsid w:val="00305C7B"/>
    <w:rsid w:val="00307074"/>
    <w:rsid w:val="00310742"/>
    <w:rsid w:val="00350D73"/>
    <w:rsid w:val="00350D9D"/>
    <w:rsid w:val="00354EC7"/>
    <w:rsid w:val="003860D3"/>
    <w:rsid w:val="003F71B6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F1FD3"/>
    <w:rsid w:val="005F75B7"/>
    <w:rsid w:val="00631407"/>
    <w:rsid w:val="00641D92"/>
    <w:rsid w:val="006778AD"/>
    <w:rsid w:val="00680DCD"/>
    <w:rsid w:val="006857F8"/>
    <w:rsid w:val="006A00F9"/>
    <w:rsid w:val="006F628F"/>
    <w:rsid w:val="006F6883"/>
    <w:rsid w:val="00724DD8"/>
    <w:rsid w:val="0072522B"/>
    <w:rsid w:val="00742140"/>
    <w:rsid w:val="00753DCE"/>
    <w:rsid w:val="00754EBC"/>
    <w:rsid w:val="00770596"/>
    <w:rsid w:val="007C56E1"/>
    <w:rsid w:val="007D6E80"/>
    <w:rsid w:val="007E1F04"/>
    <w:rsid w:val="008255B8"/>
    <w:rsid w:val="008550F4"/>
    <w:rsid w:val="008B5EF9"/>
    <w:rsid w:val="008E0A07"/>
    <w:rsid w:val="008F346F"/>
    <w:rsid w:val="008F41E0"/>
    <w:rsid w:val="00920FE3"/>
    <w:rsid w:val="00946684"/>
    <w:rsid w:val="0098469A"/>
    <w:rsid w:val="00997E4B"/>
    <w:rsid w:val="009A6A74"/>
    <w:rsid w:val="009B3A6E"/>
    <w:rsid w:val="009C4D2A"/>
    <w:rsid w:val="009E1669"/>
    <w:rsid w:val="00A07A5F"/>
    <w:rsid w:val="00A47E00"/>
    <w:rsid w:val="00A52C57"/>
    <w:rsid w:val="00A76587"/>
    <w:rsid w:val="00A80ED6"/>
    <w:rsid w:val="00AA0DA9"/>
    <w:rsid w:val="00AC21D2"/>
    <w:rsid w:val="00AD359B"/>
    <w:rsid w:val="00AF6BF1"/>
    <w:rsid w:val="00B33DB0"/>
    <w:rsid w:val="00B34978"/>
    <w:rsid w:val="00B64E55"/>
    <w:rsid w:val="00B72645"/>
    <w:rsid w:val="00B80115"/>
    <w:rsid w:val="00BB77A3"/>
    <w:rsid w:val="00C06720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214DC"/>
    <w:rsid w:val="00D45570"/>
    <w:rsid w:val="00D60A17"/>
    <w:rsid w:val="00D95018"/>
    <w:rsid w:val="00DA017B"/>
    <w:rsid w:val="00DB7C01"/>
    <w:rsid w:val="00E00D93"/>
    <w:rsid w:val="00E031AE"/>
    <w:rsid w:val="00E13587"/>
    <w:rsid w:val="00E645CE"/>
    <w:rsid w:val="00E66C07"/>
    <w:rsid w:val="00EA7975"/>
    <w:rsid w:val="00EB0DE1"/>
    <w:rsid w:val="00EE4662"/>
    <w:rsid w:val="00EF7211"/>
    <w:rsid w:val="00F02ABC"/>
    <w:rsid w:val="00F36634"/>
    <w:rsid w:val="00F5502F"/>
    <w:rsid w:val="00F63E63"/>
    <w:rsid w:val="00F82C06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ConsPlusTitle">
    <w:name w:val="ConsPlusTitle"/>
    <w:uiPriority w:val="99"/>
    <w:rsid w:val="003F71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3F71B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F71B6"/>
  </w:style>
  <w:style w:type="character" w:styleId="af0">
    <w:name w:val="page number"/>
    <w:basedOn w:val="a0"/>
    <w:rsid w:val="003F71B6"/>
  </w:style>
  <w:style w:type="paragraph" w:customStyle="1" w:styleId="ConsPlusCell">
    <w:name w:val="ConsPlusCell"/>
    <w:rsid w:val="003F71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Цветовое выделение"/>
    <w:uiPriority w:val="99"/>
    <w:rsid w:val="003F71B6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ConsPlusTitle">
    <w:name w:val="ConsPlusTitle"/>
    <w:uiPriority w:val="99"/>
    <w:rsid w:val="003F71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3F71B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F71B6"/>
  </w:style>
  <w:style w:type="character" w:styleId="af0">
    <w:name w:val="page number"/>
    <w:basedOn w:val="a0"/>
    <w:rsid w:val="003F71B6"/>
  </w:style>
  <w:style w:type="paragraph" w:customStyle="1" w:styleId="ConsPlusCell">
    <w:name w:val="ConsPlusCell"/>
    <w:rsid w:val="003F71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Цветовое выделение"/>
    <w:uiPriority w:val="99"/>
    <w:rsid w:val="003F71B6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29A32-7486-4E82-9918-569C0A112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3093</Words>
  <Characters>17635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2024-12-28T04:22:00Z</cp:lastPrinted>
  <dcterms:created xsi:type="dcterms:W3CDTF">2025-01-20T09:36:00Z</dcterms:created>
  <dcterms:modified xsi:type="dcterms:W3CDTF">2025-01-20T09:54:00Z</dcterms:modified>
</cp:coreProperties>
</file>