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0A0" w:rsidRPr="00EC04E6" w:rsidRDefault="006B40A0" w:rsidP="006B40A0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zh-CN"/>
        </w:rPr>
      </w:pPr>
      <w:r w:rsidRPr="00EC04E6">
        <w:rPr>
          <w:rFonts w:ascii="Times New Roman" w:eastAsia="Times New Roman" w:hAnsi="Times New Roman" w:cs="Times New Roman"/>
          <w:lang w:eastAsia="zh-CN"/>
        </w:rPr>
        <w:t xml:space="preserve">                                                                                                                    Приложение № 4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 xml:space="preserve">  к постановлению администрации</w:t>
      </w:r>
    </w:p>
    <w:p w:rsidR="006B40A0" w:rsidRPr="00EC04E6" w:rsidRDefault="006B40A0" w:rsidP="006B40A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сельского поселения </w:t>
      </w:r>
    </w:p>
    <w:p w:rsidR="006B40A0" w:rsidRPr="00EC04E6" w:rsidRDefault="006B40A0" w:rsidP="006B40A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 xml:space="preserve">                                  </w:t>
      </w:r>
      <w:r w:rsidR="004008C8" w:rsidRPr="00EC04E6">
        <w:rPr>
          <w:rFonts w:ascii="Times New Roman" w:eastAsia="Times New Roman" w:hAnsi="Times New Roman" w:cs="Times New Roman"/>
          <w:lang w:eastAsia="ru-RU"/>
        </w:rPr>
        <w:t xml:space="preserve">                      Сергиопольский </w:t>
      </w:r>
      <w:r w:rsidRPr="00EC04E6">
        <w:rPr>
          <w:rFonts w:ascii="Times New Roman" w:eastAsia="Times New Roman" w:hAnsi="Times New Roman" w:cs="Times New Roman"/>
          <w:lang w:eastAsia="ru-RU"/>
        </w:rPr>
        <w:t xml:space="preserve"> сельсовет</w:t>
      </w:r>
    </w:p>
    <w:p w:rsidR="006B40A0" w:rsidRPr="00EC04E6" w:rsidRDefault="006B40A0" w:rsidP="006B40A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муниципального района</w:t>
      </w:r>
    </w:p>
    <w:p w:rsidR="006B40A0" w:rsidRPr="00EC04E6" w:rsidRDefault="006B40A0" w:rsidP="006B40A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Давлекановский район </w:t>
      </w:r>
    </w:p>
    <w:p w:rsidR="006B40A0" w:rsidRPr="00EC04E6" w:rsidRDefault="006B40A0" w:rsidP="006B40A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Республики Башкортостан</w:t>
      </w:r>
    </w:p>
    <w:p w:rsidR="006B40A0" w:rsidRPr="00EC04E6" w:rsidRDefault="006B40A0" w:rsidP="006B40A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</w:t>
      </w:r>
      <w:r w:rsidR="004008C8" w:rsidRPr="00EC04E6">
        <w:rPr>
          <w:rFonts w:ascii="Times New Roman" w:eastAsia="Times New Roman" w:hAnsi="Times New Roman" w:cs="Times New Roman"/>
          <w:lang w:eastAsia="ru-RU"/>
        </w:rPr>
        <w:t xml:space="preserve">                          </w:t>
      </w:r>
      <w:r w:rsidR="00EC04E6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712D35">
        <w:rPr>
          <w:rFonts w:ascii="Times New Roman" w:eastAsia="Times New Roman" w:hAnsi="Times New Roman" w:cs="Times New Roman"/>
          <w:lang w:eastAsia="ru-RU"/>
        </w:rPr>
        <w:t>13 октября 2017 г.</w:t>
      </w:r>
      <w:r w:rsidR="00EC04E6">
        <w:rPr>
          <w:rFonts w:ascii="Times New Roman" w:eastAsia="Times New Roman" w:hAnsi="Times New Roman" w:cs="Times New Roman"/>
          <w:lang w:eastAsia="ru-RU"/>
        </w:rPr>
        <w:t xml:space="preserve">     № </w:t>
      </w:r>
      <w:r w:rsidR="00712D35">
        <w:rPr>
          <w:rFonts w:ascii="Times New Roman" w:eastAsia="Times New Roman" w:hAnsi="Times New Roman" w:cs="Times New Roman"/>
          <w:lang w:eastAsia="ru-RU"/>
        </w:rPr>
        <w:t>65/1</w:t>
      </w:r>
      <w:bookmarkStart w:id="0" w:name="_GoBack"/>
      <w:bookmarkEnd w:id="0"/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Административный регламент 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</w:rPr>
      </w:pPr>
      <w:r w:rsidRPr="00EC04E6">
        <w:rPr>
          <w:rFonts w:ascii="Times New Roman" w:eastAsia="Times New Roman" w:hAnsi="Times New Roman" w:cs="Times New Roman"/>
          <w:b/>
          <w:color w:val="000000"/>
          <w:lang w:eastAsia="ru-RU"/>
        </w:rPr>
        <w:t>по предоставлению Администрацией</w:t>
      </w:r>
      <w:r w:rsidRPr="00EC04E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C04E6">
        <w:rPr>
          <w:rFonts w:ascii="Times New Roman" w:eastAsia="Times New Roman" w:hAnsi="Times New Roman" w:cs="Times New Roman"/>
          <w:b/>
          <w:lang w:eastAsia="ru-RU"/>
        </w:rPr>
        <w:t xml:space="preserve">сельского поселения </w:t>
      </w:r>
      <w:r w:rsidR="004008C8" w:rsidRPr="00EC04E6">
        <w:rPr>
          <w:rFonts w:ascii="Times New Roman" w:eastAsia="Times New Roman" w:hAnsi="Times New Roman" w:cs="Times New Roman"/>
          <w:b/>
          <w:lang w:eastAsia="ru-RU"/>
        </w:rPr>
        <w:t xml:space="preserve">Сергиопольский </w:t>
      </w:r>
      <w:r w:rsidRPr="00EC04E6">
        <w:rPr>
          <w:rFonts w:ascii="Times New Roman" w:eastAsia="Times New Roman" w:hAnsi="Times New Roman" w:cs="Times New Roman"/>
          <w:b/>
          <w:lang w:eastAsia="ru-RU"/>
        </w:rPr>
        <w:t xml:space="preserve"> сельсовет муниципального района Давлекановский район Республики Башкортостан</w:t>
      </w:r>
      <w:r w:rsidRPr="00EC04E6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муниципальной услуги </w:t>
      </w:r>
      <w:r w:rsidRPr="00EC04E6">
        <w:rPr>
          <w:rFonts w:ascii="Times New Roman" w:eastAsia="Calibri" w:hAnsi="Times New Roman" w:cs="Times New Roman"/>
          <w:b/>
          <w:color w:val="000000"/>
        </w:rPr>
        <w:t xml:space="preserve">«Заключение соглашений 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</w:rPr>
      </w:pPr>
      <w:r w:rsidRPr="00EC04E6">
        <w:rPr>
          <w:rFonts w:ascii="Times New Roman" w:eastAsia="Calibri" w:hAnsi="Times New Roman" w:cs="Times New Roman"/>
          <w:b/>
          <w:color w:val="000000"/>
        </w:rPr>
        <w:t xml:space="preserve">о перераспределении земель и (или) земельных участков, находящихся 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</w:rPr>
      </w:pPr>
      <w:r w:rsidRPr="00EC04E6">
        <w:rPr>
          <w:rFonts w:ascii="Times New Roman" w:eastAsia="Calibri" w:hAnsi="Times New Roman" w:cs="Times New Roman"/>
          <w:b/>
          <w:color w:val="000000"/>
        </w:rPr>
        <w:t xml:space="preserve">в муниципальной собственности муниципального образования или государственная </w:t>
      </w:r>
      <w:proofErr w:type="gramStart"/>
      <w:r w:rsidRPr="00EC04E6">
        <w:rPr>
          <w:rFonts w:ascii="Times New Roman" w:eastAsia="Calibri" w:hAnsi="Times New Roman" w:cs="Times New Roman"/>
          <w:b/>
          <w:color w:val="000000"/>
        </w:rPr>
        <w:t>собственность</w:t>
      </w:r>
      <w:proofErr w:type="gramEnd"/>
      <w:r w:rsidRPr="00EC04E6">
        <w:rPr>
          <w:rFonts w:ascii="Times New Roman" w:eastAsia="Calibri" w:hAnsi="Times New Roman" w:cs="Times New Roman"/>
          <w:b/>
          <w:color w:val="000000"/>
        </w:rPr>
        <w:t xml:space="preserve"> на которые не разграничена, и земельных участков, находящихся в частной собственности»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</w:rPr>
      </w:pPr>
      <w:r w:rsidRPr="00EC04E6">
        <w:rPr>
          <w:rFonts w:ascii="Times New Roman" w:eastAsia="Calibri" w:hAnsi="Times New Roman" w:cs="Times New Roman"/>
          <w:b/>
          <w:color w:val="000000"/>
        </w:rPr>
        <w:t>I. Общие положения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</w:rPr>
      </w:pP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</w:rPr>
      </w:pPr>
      <w:r w:rsidRPr="00EC04E6">
        <w:rPr>
          <w:rFonts w:ascii="Times New Roman" w:eastAsia="Calibri" w:hAnsi="Times New Roman" w:cs="Times New Roman"/>
          <w:b/>
          <w:color w:val="000000"/>
        </w:rPr>
        <w:t>Предмет регулирования Административного регламента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 xml:space="preserve">1.1. </w:t>
      </w:r>
      <w:proofErr w:type="gramStart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Административный регламент по предоставлению Администрацией </w:t>
      </w:r>
      <w:r w:rsidR="004008C8" w:rsidRPr="00EC04E6">
        <w:rPr>
          <w:rFonts w:ascii="Times New Roman" w:eastAsia="Times New Roman" w:hAnsi="Times New Roman" w:cs="Times New Roman"/>
          <w:lang w:eastAsia="ru-RU"/>
        </w:rPr>
        <w:t xml:space="preserve">сельского поселения Сергиопольский </w:t>
      </w:r>
      <w:r w:rsidRPr="00EC04E6">
        <w:rPr>
          <w:rFonts w:ascii="Times New Roman" w:eastAsia="Times New Roman" w:hAnsi="Times New Roman" w:cs="Times New Roman"/>
          <w:lang w:eastAsia="ru-RU"/>
        </w:rPr>
        <w:t xml:space="preserve"> сельсовет муниципального района Давлекановский район Республики Башкортостан</w:t>
      </w:r>
      <w:r w:rsidRPr="00EC04E6">
        <w:rPr>
          <w:rFonts w:ascii="Times New Roman" w:eastAsia="Calibri" w:hAnsi="Times New Roman" w:cs="Times New Roman"/>
          <w:color w:val="000000"/>
        </w:rPr>
        <w:t xml:space="preserve"> </w:t>
      </w: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муниципальной услуги </w:t>
      </w:r>
      <w:r w:rsidRPr="00EC04E6">
        <w:rPr>
          <w:rFonts w:ascii="Times New Roman" w:eastAsia="Calibri" w:hAnsi="Times New Roman" w:cs="Times New Roman"/>
          <w:color w:val="000000"/>
        </w:rPr>
        <w:t xml:space="preserve">«Заключение соглашений о перераспределении земель и (или) земельных участков, находящихся в муниципальной собственности </w:t>
      </w:r>
      <w:r w:rsidR="004008C8" w:rsidRPr="00EC04E6">
        <w:rPr>
          <w:rFonts w:ascii="Times New Roman" w:eastAsia="Times New Roman" w:hAnsi="Times New Roman" w:cs="Times New Roman"/>
          <w:lang w:eastAsia="ru-RU"/>
        </w:rPr>
        <w:t xml:space="preserve">сельского поселения Сергиопольский </w:t>
      </w:r>
      <w:r w:rsidRPr="00EC04E6">
        <w:rPr>
          <w:rFonts w:ascii="Times New Roman" w:eastAsia="Times New Roman" w:hAnsi="Times New Roman" w:cs="Times New Roman"/>
          <w:lang w:eastAsia="ru-RU"/>
        </w:rPr>
        <w:t xml:space="preserve"> сельсовет муниципального района Давлекановский район Республики Башкортостан</w:t>
      </w:r>
      <w:r w:rsidRPr="00EC04E6">
        <w:rPr>
          <w:rFonts w:ascii="Times New Roman" w:eastAsia="Calibri" w:hAnsi="Times New Roman" w:cs="Times New Roman"/>
          <w:color w:val="000000"/>
        </w:rPr>
        <w:t xml:space="preserve">, и земельных участков, находящихся в частной собственности» </w:t>
      </w: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(далее – Административный регламент) определяет сроки и последовательность административных процедур (действий) Администрации </w:t>
      </w:r>
      <w:r w:rsidR="004008C8" w:rsidRPr="00EC04E6">
        <w:rPr>
          <w:rFonts w:ascii="Times New Roman" w:eastAsia="Times New Roman" w:hAnsi="Times New Roman" w:cs="Times New Roman"/>
          <w:lang w:eastAsia="ru-RU"/>
        </w:rPr>
        <w:t>сельского поселения</w:t>
      </w:r>
      <w:proofErr w:type="gramEnd"/>
      <w:r w:rsidR="004008C8" w:rsidRPr="00EC04E6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="004008C8" w:rsidRPr="00EC04E6">
        <w:rPr>
          <w:rFonts w:ascii="Times New Roman" w:eastAsia="Times New Roman" w:hAnsi="Times New Roman" w:cs="Times New Roman"/>
          <w:lang w:eastAsia="ru-RU"/>
        </w:rPr>
        <w:t xml:space="preserve">Сергиопольский </w:t>
      </w:r>
      <w:r w:rsidRPr="00EC04E6">
        <w:rPr>
          <w:rFonts w:ascii="Times New Roman" w:eastAsia="Times New Roman" w:hAnsi="Times New Roman" w:cs="Times New Roman"/>
          <w:lang w:eastAsia="ru-RU"/>
        </w:rPr>
        <w:t xml:space="preserve"> сельсовет муниципального района Давлекановский район Республики Башкортостан (далее - Администрация)</w:t>
      </w: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, а также порядок взаимодействия Администрации с заявителями, Республиканским государственным автономным учреждением «Многофункциональный центр предоставления государственных и муниципальных услуг» (далее - РГАУ МФЦ), иными организациями и органами при предоставлении Администрацией муниципальной услуги</w:t>
      </w:r>
      <w:r w:rsidRPr="00EC04E6">
        <w:rPr>
          <w:rFonts w:ascii="Times New Roman" w:eastAsia="Calibri" w:hAnsi="Times New Roman" w:cs="Times New Roman"/>
          <w:color w:val="000000"/>
        </w:rPr>
        <w:t xml:space="preserve"> по заключению соглашений о перераспределении земель и (или) земельных участков, находящихся в муниципальной собственности </w:t>
      </w:r>
      <w:r w:rsidR="004008C8" w:rsidRPr="00EC04E6">
        <w:rPr>
          <w:rFonts w:ascii="Times New Roman" w:eastAsia="Times New Roman" w:hAnsi="Times New Roman" w:cs="Times New Roman"/>
          <w:lang w:eastAsia="ru-RU"/>
        </w:rPr>
        <w:t xml:space="preserve">сельского поселения Сергиопольский </w:t>
      </w:r>
      <w:r w:rsidRPr="00EC04E6">
        <w:rPr>
          <w:rFonts w:ascii="Times New Roman" w:eastAsia="Times New Roman" w:hAnsi="Times New Roman" w:cs="Times New Roman"/>
          <w:lang w:eastAsia="ru-RU"/>
        </w:rPr>
        <w:t xml:space="preserve"> сельсовет муниципального района</w:t>
      </w:r>
      <w:proofErr w:type="gramEnd"/>
      <w:r w:rsidRPr="00EC04E6">
        <w:rPr>
          <w:rFonts w:ascii="Times New Roman" w:eastAsia="Times New Roman" w:hAnsi="Times New Roman" w:cs="Times New Roman"/>
          <w:lang w:eastAsia="ru-RU"/>
        </w:rPr>
        <w:t xml:space="preserve"> Давлекановский район Республики Башкортостан</w:t>
      </w:r>
      <w:r w:rsidRPr="00EC04E6">
        <w:rPr>
          <w:rFonts w:ascii="Times New Roman" w:eastAsia="Calibri" w:hAnsi="Times New Roman" w:cs="Times New Roman"/>
          <w:color w:val="000000"/>
        </w:rPr>
        <w:t>, и земельных участков, находящихся в частной собственности (далее - муниципальная услуга).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</w:rPr>
      </w:pPr>
      <w:r w:rsidRPr="00EC04E6">
        <w:rPr>
          <w:rFonts w:ascii="Times New Roman" w:eastAsia="Calibri" w:hAnsi="Times New Roman" w:cs="Times New Roman"/>
          <w:b/>
          <w:color w:val="000000"/>
        </w:rPr>
        <w:t>Круг заявителей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 xml:space="preserve">1.2. </w:t>
      </w:r>
      <w:proofErr w:type="gramStart"/>
      <w:r w:rsidRPr="00EC04E6">
        <w:rPr>
          <w:rFonts w:ascii="Times New Roman" w:eastAsia="Calibri" w:hAnsi="Times New Roman" w:cs="Times New Roman"/>
          <w:color w:val="000000"/>
        </w:rPr>
        <w:t>Получателем муниципальной услуги является гражданин или юридическое лицо, обратившиеся в Администрацию</w:t>
      </w:r>
      <w:r w:rsidRPr="00EC04E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C04E6">
        <w:rPr>
          <w:rFonts w:ascii="Times New Roman" w:eastAsia="Calibri" w:hAnsi="Times New Roman" w:cs="Times New Roman"/>
          <w:color w:val="000000"/>
        </w:rPr>
        <w:t xml:space="preserve">с заявлением о перераспределении земель и (или) земельных участков, находящихся в муниципальной собственности </w:t>
      </w:r>
      <w:r w:rsidR="00EC04E6" w:rsidRPr="00EC04E6">
        <w:rPr>
          <w:rFonts w:ascii="Times New Roman" w:eastAsia="Times New Roman" w:hAnsi="Times New Roman" w:cs="Times New Roman"/>
          <w:lang w:eastAsia="ru-RU"/>
        </w:rPr>
        <w:t xml:space="preserve">сельского поселения Сергиопольский </w:t>
      </w:r>
      <w:r w:rsidRPr="00EC04E6">
        <w:rPr>
          <w:rFonts w:ascii="Times New Roman" w:eastAsia="Times New Roman" w:hAnsi="Times New Roman" w:cs="Times New Roman"/>
          <w:lang w:eastAsia="ru-RU"/>
        </w:rPr>
        <w:t xml:space="preserve"> сельсовет муниципального района Давлекановский район Республики Башкортостан</w:t>
      </w:r>
      <w:r w:rsidRPr="00EC04E6">
        <w:rPr>
          <w:rFonts w:ascii="Times New Roman" w:eastAsia="Calibri" w:hAnsi="Times New Roman" w:cs="Times New Roman"/>
          <w:color w:val="000000"/>
        </w:rPr>
        <w:t>, и земельных участков, находящихся в частной собственности у обратившегося лица, а также их представители, действующие на основании доверенности, оформленной в установленном законом порядке (далее – Заявитель).</w:t>
      </w:r>
      <w:proofErr w:type="gramEnd"/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</w:rPr>
      </w:pPr>
      <w:r w:rsidRPr="00EC04E6">
        <w:rPr>
          <w:rFonts w:ascii="Times New Roman" w:eastAsia="Calibri" w:hAnsi="Times New Roman" w:cs="Times New Roman"/>
          <w:b/>
          <w:color w:val="000000"/>
        </w:rPr>
        <w:t>Требования к порядку информирования о предоставлении муниципальной услуги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1.3. Местонахождение Администрации:</w:t>
      </w:r>
    </w:p>
    <w:p w:rsidR="00EC04E6" w:rsidRPr="00EC04E6" w:rsidRDefault="00EC04E6" w:rsidP="00EC04E6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EC04E6">
        <w:rPr>
          <w:rFonts w:ascii="Times New Roman" w:eastAsia="Times New Roman" w:hAnsi="Times New Roman" w:cs="Times New Roman"/>
          <w:lang w:eastAsia="ar-SA"/>
        </w:rPr>
        <w:t xml:space="preserve">453406,Республика </w:t>
      </w:r>
      <w:proofErr w:type="spellStart"/>
      <w:r w:rsidRPr="00EC04E6">
        <w:rPr>
          <w:rFonts w:ascii="Times New Roman" w:eastAsia="Times New Roman" w:hAnsi="Times New Roman" w:cs="Times New Roman"/>
          <w:lang w:eastAsia="ar-SA"/>
        </w:rPr>
        <w:t>Башкортостан,Давлекановский</w:t>
      </w:r>
      <w:proofErr w:type="spellEnd"/>
      <w:r w:rsidRPr="00EC04E6">
        <w:rPr>
          <w:rFonts w:ascii="Times New Roman" w:eastAsia="Times New Roman" w:hAnsi="Times New Roman" w:cs="Times New Roman"/>
          <w:lang w:eastAsia="ar-SA"/>
        </w:rPr>
        <w:t xml:space="preserve"> район,д</w:t>
      </w:r>
      <w:proofErr w:type="gramStart"/>
      <w:r w:rsidRPr="00EC04E6">
        <w:rPr>
          <w:rFonts w:ascii="Times New Roman" w:eastAsia="Times New Roman" w:hAnsi="Times New Roman" w:cs="Times New Roman"/>
          <w:lang w:eastAsia="ar-SA"/>
        </w:rPr>
        <w:t>.С</w:t>
      </w:r>
      <w:proofErr w:type="gramEnd"/>
      <w:r w:rsidRPr="00EC04E6">
        <w:rPr>
          <w:rFonts w:ascii="Times New Roman" w:eastAsia="Times New Roman" w:hAnsi="Times New Roman" w:cs="Times New Roman"/>
          <w:lang w:eastAsia="ar-SA"/>
        </w:rPr>
        <w:t xml:space="preserve">ергиополь,ул.Центральная,д.1 </w:t>
      </w:r>
    </w:p>
    <w:p w:rsidR="00EC04E6" w:rsidRPr="00EC04E6" w:rsidRDefault="00EC04E6" w:rsidP="00EC04E6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EC04E6">
        <w:rPr>
          <w:rFonts w:ascii="Times New Roman" w:eastAsia="Times New Roman" w:hAnsi="Times New Roman" w:cs="Times New Roman"/>
          <w:lang w:eastAsia="ar-SA"/>
        </w:rPr>
        <w:t>График работы:</w:t>
      </w:r>
    </w:p>
    <w:p w:rsidR="00EC04E6" w:rsidRPr="00EC04E6" w:rsidRDefault="00EC04E6" w:rsidP="00EC04E6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EC04E6">
        <w:rPr>
          <w:rFonts w:ascii="Times New Roman" w:eastAsia="Times New Roman" w:hAnsi="Times New Roman" w:cs="Times New Roman"/>
          <w:lang w:eastAsia="ar-SA"/>
        </w:rPr>
        <w:t>понедельник - пятница - с 9.00 до 18.00 часов;</w:t>
      </w:r>
    </w:p>
    <w:p w:rsidR="00EC04E6" w:rsidRPr="00EC04E6" w:rsidRDefault="00EC04E6" w:rsidP="00EC04E6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EC04E6">
        <w:rPr>
          <w:rFonts w:ascii="Times New Roman" w:eastAsia="Times New Roman" w:hAnsi="Times New Roman" w:cs="Times New Roman"/>
          <w:lang w:eastAsia="ar-SA"/>
        </w:rPr>
        <w:t>перерыв на обед - с 13.00 до 14.00 часов;</w:t>
      </w:r>
    </w:p>
    <w:p w:rsidR="00EC04E6" w:rsidRPr="00EC04E6" w:rsidRDefault="00EC04E6" w:rsidP="00EC04E6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EC04E6">
        <w:rPr>
          <w:rFonts w:ascii="Times New Roman" w:eastAsia="Times New Roman" w:hAnsi="Times New Roman" w:cs="Times New Roman"/>
          <w:lang w:eastAsia="ar-SA"/>
        </w:rPr>
        <w:t>суббота, воскресенье – выходные дни.</w:t>
      </w:r>
    </w:p>
    <w:p w:rsidR="00EC04E6" w:rsidRPr="00EC04E6" w:rsidRDefault="00EC04E6" w:rsidP="00EC04E6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ar-SA"/>
        </w:rPr>
        <w:t>Контактные телефоны:8(34768)3-65-41.</w:t>
      </w:r>
      <w:r w:rsidRPr="00EC04E6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EC04E6" w:rsidRPr="00EC04E6" w:rsidRDefault="00EC04E6" w:rsidP="00EC04E6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 xml:space="preserve">Адрес электронной почты: </w:t>
      </w:r>
      <w:hyperlink r:id="rId8" w:history="1">
        <w:r w:rsidRPr="00EC04E6">
          <w:rPr>
            <w:rFonts w:ascii="Times New Roman" w:eastAsia="Times New Roman" w:hAnsi="Times New Roman" w:cs="Times New Roman"/>
            <w:color w:val="996633"/>
            <w:lang w:val="en-US" w:eastAsia="ru-RU"/>
          </w:rPr>
          <w:t>sergiopol</w:t>
        </w:r>
        <w:r w:rsidRPr="00EC04E6">
          <w:rPr>
            <w:rFonts w:ascii="Times New Roman" w:eastAsia="Times New Roman" w:hAnsi="Times New Roman" w:cs="Times New Roman"/>
            <w:color w:val="996633"/>
            <w:lang w:eastAsia="ru-RU"/>
          </w:rPr>
          <w:t>_</w:t>
        </w:r>
        <w:r w:rsidRPr="00EC04E6">
          <w:rPr>
            <w:rFonts w:ascii="Times New Roman" w:eastAsia="Times New Roman" w:hAnsi="Times New Roman" w:cs="Times New Roman"/>
            <w:color w:val="996633"/>
            <w:lang w:val="en-US" w:eastAsia="ru-RU"/>
          </w:rPr>
          <w:t>davl</w:t>
        </w:r>
        <w:r w:rsidRPr="00EC04E6">
          <w:rPr>
            <w:rFonts w:ascii="Times New Roman" w:eastAsia="Times New Roman" w:hAnsi="Times New Roman" w:cs="Times New Roman"/>
            <w:color w:val="996633"/>
            <w:lang w:eastAsia="ru-RU"/>
          </w:rPr>
          <w:t>@</w:t>
        </w:r>
        <w:r w:rsidRPr="00EC04E6">
          <w:rPr>
            <w:rFonts w:ascii="Times New Roman" w:eastAsia="Times New Roman" w:hAnsi="Times New Roman" w:cs="Times New Roman"/>
            <w:color w:val="996633"/>
            <w:lang w:val="en-US" w:eastAsia="ru-RU"/>
          </w:rPr>
          <w:t>ufamts</w:t>
        </w:r>
        <w:r w:rsidRPr="00EC04E6">
          <w:rPr>
            <w:rFonts w:ascii="Times New Roman" w:eastAsia="Times New Roman" w:hAnsi="Times New Roman" w:cs="Times New Roman"/>
            <w:color w:val="996633"/>
            <w:lang w:eastAsia="ru-RU"/>
          </w:rPr>
          <w:t>.</w:t>
        </w:r>
        <w:proofErr w:type="spellStart"/>
        <w:r w:rsidRPr="00EC04E6">
          <w:rPr>
            <w:rFonts w:ascii="Times New Roman" w:eastAsia="Times New Roman" w:hAnsi="Times New Roman" w:cs="Times New Roman"/>
            <w:color w:val="996633"/>
            <w:lang w:val="en-US" w:eastAsia="ru-RU"/>
          </w:rPr>
          <w:t>ru</w:t>
        </w:r>
        <w:proofErr w:type="spellEnd"/>
      </w:hyperlink>
      <w:r w:rsidRPr="00EC04E6">
        <w:rPr>
          <w:rFonts w:ascii="Times New Roman" w:eastAsia="Times New Roman" w:hAnsi="Times New Roman" w:cs="Times New Roman"/>
          <w:lang w:eastAsia="ru-RU"/>
        </w:rPr>
        <w:t>.</w:t>
      </w:r>
    </w:p>
    <w:p w:rsidR="00EC04E6" w:rsidRPr="00EC04E6" w:rsidRDefault="00EC04E6" w:rsidP="00EC04E6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Продолжительность рабочего дня, непосредственно предшествующего нерабочему праздничному дню, уменьшается на один час.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Предоставление муниципальной услуги посредством РГАУ МФЦ осуществляется после заключения соглашения о взаимодействии между Администрацией и РГАУ МФЦ.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Местонахождение РГАУ МФЦ: 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График работы: 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Контактные телефоны: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Адрес электронной почты: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Официальный сайт: 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1.4. Информирование о порядке предоставления муниципальной услуги.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1.4.1. Информирование о порядке предоставления муниципальной услуги осуществляется: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непосредственно при личном приеме;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по телефону;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письменно, в том числе посредством электронной почты, факсимильной связи;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посредством размещения информации: 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в федеральной государственной информационной системе «Единый портал государственных и муниципальных услуг (функций) Российской Федерации»  (далее – Единый портал государственных и муниципальных услуг (функций) (http://www.gosuslugi.ru);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в государственной информационной системе «Портал государственных и муниципальных услуг Республики Башкортостан» (http://pgu.bashkortostan.ru);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 xml:space="preserve">на официальном сайте Совета муниципального района Давлекановский район Республики Башкортостан в сети Интернет (в разделе «Поселения муниципального района»),  </w:t>
      </w:r>
      <w:hyperlink r:id="rId9" w:history="1">
        <w:r w:rsidRPr="00EC04E6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http://sovet-davlekanovo.ru</w:t>
        </w:r>
      </w:hyperlink>
      <w:r w:rsidRPr="00EC04E6">
        <w:rPr>
          <w:rFonts w:ascii="Times New Roman" w:eastAsia="Times New Roman" w:hAnsi="Times New Roman" w:cs="Times New Roman"/>
          <w:lang w:eastAsia="ru-RU"/>
        </w:rPr>
        <w:t xml:space="preserve"> (далее – официальный сайт);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на официальном сайте РГАУ МФЦ </w:t>
      </w:r>
      <w:r w:rsidRPr="00EC04E6">
        <w:rPr>
          <w:rFonts w:ascii="Times New Roman" w:eastAsia="Times New Roman" w:hAnsi="Times New Roman" w:cs="Times New Roman"/>
          <w:lang w:eastAsia="ru-RU"/>
        </w:rPr>
        <w:t>(</w:t>
      </w:r>
      <w:r w:rsidRPr="00EC04E6">
        <w:rPr>
          <w:rFonts w:ascii="Times New Roman" w:eastAsia="Times New Roman" w:hAnsi="Times New Roman" w:cs="Times New Roman"/>
          <w:color w:val="FF0000"/>
          <w:lang w:eastAsia="ru-RU"/>
        </w:rPr>
        <w:t>http://www.mfcrb.ru);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посредством размещения информации на информационных стендах.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Информирование о порядке предоставления муниципальной услуги осуществляется бесплатно.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На стендах в местах предоставления муниципальной услуги должны размещаться следующие информационные материалы: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график приема должностными лицами граждан, номера кабинетов для приема Заявителей, фамилии, имена, отчества (последнее - при наличии) и должности соответствующих должностных лиц, реквизиты нормативных правовых актов, содержащих нормы, регулирующие предоставление муниципальной услуги, и их отдельные положения, в том числе Административного регламента, образцы заполнения заявлений, основания отказа в приеме документов или отказа в предоставлении муниципальной услуги.</w:t>
      </w:r>
      <w:proofErr w:type="gramEnd"/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Текст Административного регламента с приложениями (полная версия) размещена на официальном сайте (</w:t>
      </w:r>
      <w:r w:rsidRPr="00EC04E6">
        <w:rPr>
          <w:rFonts w:ascii="Times New Roman" w:eastAsia="Times New Roman" w:hAnsi="Times New Roman" w:cs="Times New Roman"/>
          <w:lang w:eastAsia="ru-RU"/>
        </w:rPr>
        <w:t>в разделе «Поселения муниципального района»</w:t>
      </w: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)</w:t>
      </w:r>
      <w:r w:rsidRPr="00EC04E6">
        <w:rPr>
          <w:rFonts w:ascii="Times New Roman" w:eastAsia="Times New Roman" w:hAnsi="Times New Roman" w:cs="Times New Roman"/>
          <w:lang w:eastAsia="ru-RU"/>
        </w:rPr>
        <w:t xml:space="preserve"> </w:t>
      </w:r>
      <w:hyperlink r:id="rId10" w:history="1">
        <w:r w:rsidRPr="00EC04E6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http://sovet-davlekanovo.ru</w:t>
        </w:r>
      </w:hyperlink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При изменении информации по предоставлению муниципальной услуги осуществляется ее периодическое обновление.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В электронной форме Заявитель вправе направить обращение о предоставлении информации о муниципальной услуге по адресам электронной почты Администрации, РГАУ МФЦ.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Информация по вопросам предоставления муниципальной услуги, в том числе о ходе предоставления муниципальной услуги, предоставляется в устной (лично или по телефону), письменной форме.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При письменном обращении (в том числе, в форме электронного документа) ответ на поставленные вопросы направляется в течение 30 дней в адрес Заявителя посредством почтовой или электронной связи по адресу, указанному в обращении.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Обращение регистрируется и рассматривается в </w:t>
      </w:r>
      <w:proofErr w:type="gramStart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порядке</w:t>
      </w:r>
      <w:proofErr w:type="gramEnd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, установленном Федеральным законом от 2 мая 2006 года № 59-ФЗ «О порядке рассмотрения обращений граждан Российской Федерации».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При устном обращении Заявителя (лично или по телефону) специалист, осуществляющий консультирование, подробно и в вежливой (корректной) форме информирует </w:t>
      </w:r>
      <w:proofErr w:type="gramStart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обратившихся</w:t>
      </w:r>
      <w:proofErr w:type="gramEnd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 по интересующим вопросам.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Если специалист не может самостоятельно дать ответ, или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назначить другое время для консультаций;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дать ответ в течение 2 (двух) рабочих дней по контактному телефону.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</w:rPr>
      </w:pP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</w:rPr>
      </w:pPr>
      <w:r w:rsidRPr="00EC04E6">
        <w:rPr>
          <w:rFonts w:ascii="Times New Roman" w:eastAsia="Calibri" w:hAnsi="Times New Roman" w:cs="Times New Roman"/>
          <w:b/>
          <w:color w:val="000000"/>
        </w:rPr>
        <w:t>II. Стандарт предоставления муниципальной услуги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</w:rPr>
      </w:pPr>
      <w:r w:rsidRPr="00EC04E6">
        <w:rPr>
          <w:rFonts w:ascii="Times New Roman" w:eastAsia="Calibri" w:hAnsi="Times New Roman" w:cs="Times New Roman"/>
          <w:b/>
          <w:color w:val="000000"/>
        </w:rPr>
        <w:t xml:space="preserve">Наименование муниципальной услуги 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2.1. Заключение соглашений о перераспределении земель и (или) земельных участков, находящихся в муниципальной собст</w:t>
      </w:r>
      <w:r w:rsidR="00EC04E6" w:rsidRPr="00EC04E6">
        <w:rPr>
          <w:rFonts w:ascii="Times New Roman" w:eastAsia="Calibri" w:hAnsi="Times New Roman" w:cs="Times New Roman"/>
          <w:color w:val="000000"/>
        </w:rPr>
        <w:t xml:space="preserve">венности сельского поселения Сергиопольский </w:t>
      </w:r>
      <w:r w:rsidRPr="00EC04E6">
        <w:rPr>
          <w:rFonts w:ascii="Times New Roman" w:eastAsia="Calibri" w:hAnsi="Times New Roman" w:cs="Times New Roman"/>
          <w:color w:val="000000"/>
        </w:rPr>
        <w:t xml:space="preserve"> сельсовет муниципального района Давлекановский район Республики Башкортостан, и земельных участков, находящихся в частной собственности.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</w:rPr>
      </w:pPr>
      <w:r w:rsidRPr="00EC04E6">
        <w:rPr>
          <w:rFonts w:ascii="Times New Roman" w:eastAsia="Calibri" w:hAnsi="Times New Roman" w:cs="Times New Roman"/>
          <w:b/>
          <w:color w:val="000000"/>
        </w:rPr>
        <w:t>Наименование органа местного самоуправления, предоставляющего муниципальную услугу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2.2. Муниципальная услуга предоставляется Администрацией сельского посе</w:t>
      </w:r>
      <w:r w:rsidR="00EC04E6" w:rsidRPr="00EC04E6">
        <w:rPr>
          <w:rFonts w:ascii="Times New Roman" w:eastAsia="Calibri" w:hAnsi="Times New Roman" w:cs="Times New Roman"/>
          <w:color w:val="000000"/>
        </w:rPr>
        <w:t xml:space="preserve">ления Сергиопольский </w:t>
      </w:r>
      <w:r w:rsidRPr="00EC04E6">
        <w:rPr>
          <w:rFonts w:ascii="Times New Roman" w:eastAsia="Calibri" w:hAnsi="Times New Roman" w:cs="Times New Roman"/>
          <w:color w:val="000000"/>
        </w:rPr>
        <w:t xml:space="preserve"> сельсовет муниципального района Давлекановский район Республики Башкортостан.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Также предоставление муниципальной услуги возможно через РГАУ МФЦ в </w:t>
      </w:r>
      <w:proofErr w:type="gramStart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соответствии</w:t>
      </w:r>
      <w:proofErr w:type="gramEnd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 с Соглашением о взаимодействии между Администрацией и РГАУ МФЦ.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При предоставлении муниципальной услуги осуществляется взаимодействие: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1) с федеральными органами исполнительной власти: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Управление Федеральной службы государственной регистрации, кадастра и картографии по Республике Башкортостан (далее - Управление </w:t>
      </w:r>
      <w:proofErr w:type="spellStart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Росреестра</w:t>
      </w:r>
      <w:proofErr w:type="spellEnd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 по РБ);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Республике Башкортостан (далее - филиал ФГБУ «ФКП </w:t>
      </w:r>
      <w:proofErr w:type="spellStart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Росреестра</w:t>
      </w:r>
      <w:proofErr w:type="spellEnd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» по РБ);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2) органами местного самоуправления Республики Башкортостан.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Порядок взаимодействия с указанными органами и организациями осуществляется на основании законодательства Российской Федерации, а также может определяться соответствующими соглашениями о порядке, условиях и правилах информационного взаимодействия.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 xml:space="preserve">При предоставлении муниципальной услуги запрещается требовать от Заявителя осуществление действий, в том числе согласований, необходимых для получения муниципальной услуги, связанных с обращением в государственные и муниципальные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 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</w:rPr>
      </w:pPr>
      <w:r w:rsidRPr="00EC04E6">
        <w:rPr>
          <w:rFonts w:ascii="Times New Roman" w:eastAsia="Calibri" w:hAnsi="Times New Roman" w:cs="Times New Roman"/>
          <w:b/>
          <w:color w:val="000000"/>
        </w:rPr>
        <w:t>Результат предоставления муниципальной услуги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2.3. Результатом предоставления муниципальной услуги является: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решение об утверждении схемы расположения земельного участка;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согласие на заключение соглашения о перераспределении земельных участков в соответствии с утвержденным проектом межевания территории;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решение об отказе в заключение соглашения о перераспределении земельных участков;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направление (выдача) подписанного проекта соглашения о перераспределении земельных участков Заявителю для подписания, после предоставления кадастрового паспорта в отношении перераспределяемых земельных участков.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</w:rPr>
      </w:pPr>
      <w:r w:rsidRPr="00EC04E6">
        <w:rPr>
          <w:rFonts w:ascii="Times New Roman" w:eastAsia="Calibri" w:hAnsi="Times New Roman" w:cs="Times New Roman"/>
          <w:b/>
          <w:color w:val="000000"/>
        </w:rPr>
        <w:t>Срок предоставления муниципальной услуги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2.4. Срок предоставления муниципальной услуги не должен превышать тридцать календарных дней со дня поступления заявления от Заявителя.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</w:rPr>
      </w:pPr>
      <w:r w:rsidRPr="00EC04E6">
        <w:rPr>
          <w:rFonts w:ascii="Times New Roman" w:eastAsia="Calibri" w:hAnsi="Times New Roman" w:cs="Times New Roman"/>
          <w:b/>
          <w:color w:val="000000"/>
        </w:rPr>
        <w:t>Перечень нормативных правовых актов, регулирующих отношения, возникающие в связи с предоставлением муниципальной услуги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 xml:space="preserve">2.5. Предоставление муниципальной услуги осуществляется в </w:t>
      </w:r>
      <w:proofErr w:type="gramStart"/>
      <w:r w:rsidRPr="00EC04E6">
        <w:rPr>
          <w:rFonts w:ascii="Times New Roman" w:eastAsia="Calibri" w:hAnsi="Times New Roman" w:cs="Times New Roman"/>
          <w:color w:val="000000"/>
        </w:rPr>
        <w:t>соответствии</w:t>
      </w:r>
      <w:proofErr w:type="gramEnd"/>
      <w:r w:rsidRPr="00EC04E6">
        <w:rPr>
          <w:rFonts w:ascii="Times New Roman" w:eastAsia="Calibri" w:hAnsi="Times New Roman" w:cs="Times New Roman"/>
          <w:color w:val="000000"/>
        </w:rPr>
        <w:t xml:space="preserve"> со следующими нормативными правовыми актами: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Конституцией Российской Федерации (Собрание законодательства Российской Федерации, 04.08.2014, № 31, ст. 4398);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Гражданским кодексом Российской Федерации (Российская газета, 08.12.1994, № 238 - 239);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Земельным кодексом Российской Федерации (Собрание законодательства Российской Федерации, 29.10.2001, № 44, ст. 4147);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 xml:space="preserve">Федеральным законом от 25 октября 2001 года № 137-ФЗ «О введении в действие Земельного </w:t>
      </w:r>
      <w:r w:rsidRPr="00EC04E6">
        <w:rPr>
          <w:rFonts w:ascii="Times New Roman" w:eastAsia="Calibri" w:hAnsi="Times New Roman" w:cs="Times New Roman"/>
          <w:color w:val="000000"/>
        </w:rPr>
        <w:lastRenderedPageBreak/>
        <w:t>кодекса Российской Федерации» (Собрание законодательства Российской Федерации, 29.10.2001, № 44, ст. 4148);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Федеральным законом от 2 мая 2006 года № 59-ФЗ «О порядке рассмотрения обращений граждан Российской Федерации» (Собрание законодательства Российской Федерации, 08.05.2006, № 19, ст. 2060);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 xml:space="preserve">Федеральным законом от 24 июля 2007 года № 221-ФЗ «О государственном кадастре недвижимости» (Собрание законодательства Российской Федерации, 30.07.2007, № 31, ст. 4017); 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Федеральным законом от 27 июля 2010 года № 210-ФЗ «Об организации предоставления государственных и муниципальных услуг» (Собрание законодательства Российской Федерации, 02.08.2010, № 31, ст. 4179);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постановлением Правительства Российской Федерации от 16 августа 2012 года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Федерации» (Российская газета, 22.08.2012,           № 192);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постановление Правительства Российской Федерации от 16 мая 2011 года            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(Собрание законодательства РФ, 30.05.2011, № 22,                  ст. 3169);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proofErr w:type="gramStart"/>
      <w:r w:rsidRPr="00EC04E6">
        <w:rPr>
          <w:rFonts w:ascii="Times New Roman" w:eastAsia="Calibri" w:hAnsi="Times New Roman" w:cs="Times New Roman"/>
          <w:color w:val="000000"/>
        </w:rPr>
        <w:t>Приказом Министерства экономического развития Российской Федерации          от 27 ноября 2014 № 762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</w:t>
      </w:r>
      <w:proofErr w:type="gramEnd"/>
      <w:r w:rsidRPr="00EC04E6">
        <w:rPr>
          <w:rFonts w:ascii="Times New Roman" w:eastAsia="Calibri" w:hAnsi="Times New Roman" w:cs="Times New Roman"/>
          <w:color w:val="000000"/>
        </w:rPr>
        <w:t xml:space="preserve"> земельного участка или земельных участков на кадастровом плане территории, подготовка которой осуществляется в форме документа на бумажном носителе» (официальный интернет-портал правовой информации http://www.pravo.gov.ru, 18.02.2015);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proofErr w:type="gramStart"/>
      <w:r w:rsidRPr="00EC04E6">
        <w:rPr>
          <w:rFonts w:ascii="Times New Roman" w:eastAsia="Calibri" w:hAnsi="Times New Roman" w:cs="Times New Roman"/>
          <w:color w:val="000000"/>
        </w:rPr>
        <w:t>Приказом Министерства экономического развития Российской Федерации          от 14 января 2015 № 7 «Об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земельного участка, находящегося в государственной или муниципальной собственности</w:t>
      </w:r>
      <w:proofErr w:type="gramEnd"/>
      <w:r w:rsidRPr="00EC04E6">
        <w:rPr>
          <w:rFonts w:ascii="Times New Roman" w:eastAsia="Calibri" w:hAnsi="Times New Roman" w:cs="Times New Roman"/>
          <w:color w:val="000000"/>
        </w:rPr>
        <w:t xml:space="preserve">, </w:t>
      </w:r>
      <w:proofErr w:type="gramStart"/>
      <w:r w:rsidRPr="00EC04E6">
        <w:rPr>
          <w:rFonts w:ascii="Times New Roman" w:eastAsia="Calibri" w:hAnsi="Times New Roman" w:cs="Times New Roman"/>
          <w:color w:val="000000"/>
        </w:rPr>
        <w:t>заявления о предварительном согласовании предоставления земельного участка, находящегося в государственной или муниципальной собственности, заявления о предоставлении земельного участка, находящегося в государственной или муниципальной собственности, и заявления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форме электронных документов с использованием информационно-телекоммуникационной сети «Интернет», а также требований к их</w:t>
      </w:r>
      <w:proofErr w:type="gramEnd"/>
      <w:r w:rsidRPr="00EC04E6">
        <w:rPr>
          <w:rFonts w:ascii="Times New Roman" w:eastAsia="Calibri" w:hAnsi="Times New Roman" w:cs="Times New Roman"/>
          <w:color w:val="000000"/>
        </w:rPr>
        <w:t xml:space="preserve"> формату» (Официальный интернет-портал правовой информации http://www.pravo.gov.ru, 27.02.2015);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Конституцией Республики Башкортостан (Республика Башкортостан, 06.12.2002, № 236 - 237 (25216 - 25217); Ведомости Государственного Собрания-Курултая, Президента и Кабинета Министров Республики Башкортостан, 2003, № 1 (157), ст. 3; Советская Башкирия - Известия Башкортостана, 04.11.2000, № 217 (24697); Ведомости Государственного Собрания-Курултая, Президента и Кабинета Министров Республики Башкортостан, 2000, № 17 (119), ст. 1255);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Законом Республики Башкортостан от 5 января 2004 года № 59-З                           «О регулировании земельных отношений в Республики Башкортостан» (Республика Башкортостан, № 29(25512), 13.02.2004);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постановлением Правительства Республики Башкортостан 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(Ведомости Государственного Собрания-Курултая, Президента и Правительства Республики Башкортостан, 02.02.2012, № 4 (370),               ст. 196);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постановлением Правительства Республики Башкортостан от 29 декабря 2012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Башкортостан» (Ведомости Государственного Собрания-Курултая, Президента и Правительства Республики Башкортостан, 04.02.2013, № 4(406), ст. 166);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Уставом сельского</w:t>
      </w:r>
      <w:r w:rsidR="00EC04E6" w:rsidRPr="00EC04E6">
        <w:rPr>
          <w:rFonts w:ascii="Times New Roman" w:eastAsia="Calibri" w:hAnsi="Times New Roman" w:cs="Times New Roman"/>
          <w:color w:val="000000"/>
        </w:rPr>
        <w:t xml:space="preserve"> поселения Сергиопольский </w:t>
      </w:r>
      <w:r w:rsidRPr="00EC04E6">
        <w:rPr>
          <w:rFonts w:ascii="Times New Roman" w:eastAsia="Calibri" w:hAnsi="Times New Roman" w:cs="Times New Roman"/>
          <w:color w:val="000000"/>
        </w:rPr>
        <w:t xml:space="preserve"> сельсовет муниципального района Давлекановский </w:t>
      </w:r>
      <w:r w:rsidRPr="00EC04E6">
        <w:rPr>
          <w:rFonts w:ascii="Times New Roman" w:eastAsia="Calibri" w:hAnsi="Times New Roman" w:cs="Times New Roman"/>
          <w:color w:val="000000"/>
        </w:rPr>
        <w:lastRenderedPageBreak/>
        <w:t>район Республики Башкортостан;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Соглашением о взаимодействии между РГАУ МФЦ и Администрацией.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</w:rPr>
      </w:pPr>
      <w:r w:rsidRPr="00EC04E6">
        <w:rPr>
          <w:rFonts w:ascii="Times New Roman" w:eastAsia="Calibri" w:hAnsi="Times New Roman" w:cs="Times New Roman"/>
          <w:b/>
          <w:color w:val="000000"/>
        </w:rPr>
        <w:t xml:space="preserve">Исчерпывающий перечень документов, необходимых в </w:t>
      </w:r>
      <w:proofErr w:type="gramStart"/>
      <w:r w:rsidRPr="00EC04E6">
        <w:rPr>
          <w:rFonts w:ascii="Times New Roman" w:eastAsia="Calibri" w:hAnsi="Times New Roman" w:cs="Times New Roman"/>
          <w:b/>
          <w:color w:val="000000"/>
        </w:rPr>
        <w:t>соответствии</w:t>
      </w:r>
      <w:proofErr w:type="gramEnd"/>
      <w:r w:rsidRPr="00EC04E6">
        <w:rPr>
          <w:rFonts w:ascii="Times New Roman" w:eastAsia="Calibri" w:hAnsi="Times New Roman" w:cs="Times New Roman"/>
          <w:b/>
          <w:color w:val="000000"/>
        </w:rPr>
        <w:t xml:space="preserve"> с нормативными правовыми актами для предоставления муниципальной услуги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2.6. Муниципальная услуга предоставляется на основании поступившего в Администрацию или через РГАУ МФЦ заявления гражданина или юридического лица о перераспределении земель и (или) земельных участков, находящихся в муниципальной собст</w:t>
      </w:r>
      <w:r w:rsidR="00EC04E6" w:rsidRPr="00EC04E6">
        <w:rPr>
          <w:rFonts w:ascii="Times New Roman" w:eastAsia="Calibri" w:hAnsi="Times New Roman" w:cs="Times New Roman"/>
          <w:color w:val="000000"/>
        </w:rPr>
        <w:t xml:space="preserve">венности сельского поселения Сергиопольский </w:t>
      </w:r>
      <w:r w:rsidRPr="00EC04E6">
        <w:rPr>
          <w:rFonts w:ascii="Times New Roman" w:eastAsia="Calibri" w:hAnsi="Times New Roman" w:cs="Times New Roman"/>
          <w:color w:val="000000"/>
        </w:rPr>
        <w:t xml:space="preserve"> сельсовет муниципального района Давлекановский район Республики Башкортостан, находящихся в частной собственности у Заявителя.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2.7. Заявление подается гражданином или юридическим лицом либо его уполномоченным представителем. В заявлении указываются: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наименование органа местного самоуправления, в который подается заявление;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фамилия, имя, отчество (последнее – при наличии), место жительства Заявителя и реквизиты документа, удостоверяющего личность Заявителя (для гражданина);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кадастровый номер земельного участка или кадастровые номера земельных участков, перераспределение которых планируется осуществить;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реквизиты утвержденного проекта межевания территории, если перераспределение земельных участков планируется осуществить в соответствии с данным проектом;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почтовый адрес и (или) адрес электронной почты для связи с Заявителем и номер телефона для контакта (номер телефона указывается по желанию Заявителя).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 xml:space="preserve">Образцы заявлений приведены в </w:t>
      </w:r>
      <w:proofErr w:type="gramStart"/>
      <w:r w:rsidRPr="00EC04E6">
        <w:rPr>
          <w:rFonts w:ascii="Times New Roman" w:eastAsia="Calibri" w:hAnsi="Times New Roman" w:cs="Times New Roman"/>
          <w:color w:val="000000"/>
        </w:rPr>
        <w:t>приложениях</w:t>
      </w:r>
      <w:proofErr w:type="gramEnd"/>
      <w:r w:rsidRPr="00EC04E6">
        <w:rPr>
          <w:rFonts w:ascii="Times New Roman" w:eastAsia="Calibri" w:hAnsi="Times New Roman" w:cs="Times New Roman"/>
          <w:color w:val="000000"/>
        </w:rPr>
        <w:t xml:space="preserve"> № 1 и № 2 к настоящему Административному регламенту.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2.8. К заявлению прилагаются: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 xml:space="preserve">копии правоустанавливающих или </w:t>
      </w:r>
      <w:proofErr w:type="spellStart"/>
      <w:r w:rsidRPr="00EC04E6">
        <w:rPr>
          <w:rFonts w:ascii="Times New Roman" w:eastAsia="Calibri" w:hAnsi="Times New Roman" w:cs="Times New Roman"/>
          <w:color w:val="000000"/>
        </w:rPr>
        <w:t>правоудостоверяющих</w:t>
      </w:r>
      <w:proofErr w:type="spellEnd"/>
      <w:r w:rsidRPr="00EC04E6">
        <w:rPr>
          <w:rFonts w:ascii="Times New Roman" w:eastAsia="Calibri" w:hAnsi="Times New Roman" w:cs="Times New Roman"/>
          <w:color w:val="000000"/>
        </w:rPr>
        <w:t xml:space="preserve"> документов на земельный участок, принадлежащий Заявителю, в случае, если право собственности не зарегистрировано в Едином государственном реестре прав на недвижимое имущество и сделок с ним;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 xml:space="preserve">схема расположения земельного участка в </w:t>
      </w:r>
      <w:proofErr w:type="gramStart"/>
      <w:r w:rsidRPr="00EC04E6">
        <w:rPr>
          <w:rFonts w:ascii="Times New Roman" w:eastAsia="Calibri" w:hAnsi="Times New Roman" w:cs="Times New Roman"/>
          <w:color w:val="000000"/>
        </w:rPr>
        <w:t>случае</w:t>
      </w:r>
      <w:proofErr w:type="gramEnd"/>
      <w:r w:rsidRPr="00EC04E6">
        <w:rPr>
          <w:rFonts w:ascii="Times New Roman" w:eastAsia="Calibri" w:hAnsi="Times New Roman" w:cs="Times New Roman"/>
          <w:color w:val="000000"/>
        </w:rPr>
        <w:t>, если отсутствует проект межевания территории, в границах которой осуществляется перераспределение земельных участков;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 xml:space="preserve">документ, подтверждающий полномочия представителя Заявителя, в </w:t>
      </w:r>
      <w:proofErr w:type="gramStart"/>
      <w:r w:rsidRPr="00EC04E6">
        <w:rPr>
          <w:rFonts w:ascii="Times New Roman" w:eastAsia="Calibri" w:hAnsi="Times New Roman" w:cs="Times New Roman"/>
          <w:color w:val="000000"/>
        </w:rPr>
        <w:t>случае</w:t>
      </w:r>
      <w:proofErr w:type="gramEnd"/>
      <w:r w:rsidRPr="00EC04E6">
        <w:rPr>
          <w:rFonts w:ascii="Times New Roman" w:eastAsia="Calibri" w:hAnsi="Times New Roman" w:cs="Times New Roman"/>
          <w:color w:val="000000"/>
        </w:rPr>
        <w:t>, если с заявлением о предоставлении земельного участка обращается представитель Заявителя;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 xml:space="preserve">Документы представляются (направляются) в </w:t>
      </w:r>
      <w:proofErr w:type="gramStart"/>
      <w:r w:rsidRPr="00EC04E6">
        <w:rPr>
          <w:rFonts w:ascii="Times New Roman" w:eastAsia="Calibri" w:hAnsi="Times New Roman" w:cs="Times New Roman"/>
          <w:color w:val="000000"/>
        </w:rPr>
        <w:t>подлиннике</w:t>
      </w:r>
      <w:proofErr w:type="gramEnd"/>
      <w:r w:rsidRPr="00EC04E6">
        <w:rPr>
          <w:rFonts w:ascii="Times New Roman" w:eastAsia="Calibri" w:hAnsi="Times New Roman" w:cs="Times New Roman"/>
          <w:color w:val="000000"/>
        </w:rPr>
        <w:t xml:space="preserve"> (в копии, если документы являются общедоступными) либо в копиях, заверяемых должностным лицом, принимающим заявление о приобретении прав на земельный участок.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2.9. Заявитель вправе вместе с заявлением представить: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копии свидетельств о государственной регистрации права и сделок с ним на исходные земельные участки;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копии кадастровых паспортов на исходные земельные участки;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утвержденный проект межевания территории, если перераспределение земельных участков планируется осуществить в соответствии с данным проектом.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</w:rPr>
      </w:pPr>
      <w:proofErr w:type="gramStart"/>
      <w:r w:rsidRPr="00EC04E6">
        <w:rPr>
          <w:rFonts w:ascii="Times New Roman" w:eastAsia="Calibri" w:hAnsi="Times New Roman" w:cs="Times New Roman"/>
          <w:b/>
          <w:color w:val="000000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 xml:space="preserve">2.10. Для предоставления муниципальной услуги должностным лицом в </w:t>
      </w:r>
      <w:proofErr w:type="gramStart"/>
      <w:r w:rsidRPr="00EC04E6">
        <w:rPr>
          <w:rFonts w:ascii="Times New Roman" w:eastAsia="Calibri" w:hAnsi="Times New Roman" w:cs="Times New Roman"/>
          <w:color w:val="000000"/>
        </w:rPr>
        <w:t>рамках</w:t>
      </w:r>
      <w:proofErr w:type="gramEnd"/>
      <w:r w:rsidRPr="00EC04E6">
        <w:rPr>
          <w:rFonts w:ascii="Times New Roman" w:eastAsia="Calibri" w:hAnsi="Times New Roman" w:cs="Times New Roman"/>
          <w:color w:val="000000"/>
        </w:rPr>
        <w:t xml:space="preserve"> межведомственного взаимодействия запрашиваются: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проект межевания территории, утвержденный в соответствии с Градостроительным кодексом Российской Федерации;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lastRenderedPageBreak/>
        <w:t>выписка из ЕГРП о правах на исходные земельные участки либо уведомление об отсутствии в ЕГРП запрашиваемых сведений;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кадастровый паспорт исходных земельных участков либо кадастровая выписка об исходных земельных участках;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информация о возможности образования самостоятельного земельного участка из земель, участвующих в перераспределении, без нарушения требований, предусмотренных статьей 11.9 Земельного кодекса Российской Федерации;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информация об изъятии из оборота исходного земельного участка и об ограничениях обороноспособности исходного земельного участка;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информация о резервировании исходного земельного участка для государственных или муниципальных нужд;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 xml:space="preserve">Перечисленные в </w:t>
      </w:r>
      <w:proofErr w:type="gramStart"/>
      <w:r w:rsidRPr="00EC04E6">
        <w:rPr>
          <w:rFonts w:ascii="Times New Roman" w:eastAsia="Calibri" w:hAnsi="Times New Roman" w:cs="Times New Roman"/>
          <w:color w:val="000000"/>
        </w:rPr>
        <w:t>настоящем</w:t>
      </w:r>
      <w:proofErr w:type="gramEnd"/>
      <w:r w:rsidRPr="00EC04E6">
        <w:rPr>
          <w:rFonts w:ascii="Times New Roman" w:eastAsia="Calibri" w:hAnsi="Times New Roman" w:cs="Times New Roman"/>
          <w:color w:val="000000"/>
        </w:rPr>
        <w:t xml:space="preserve"> пункте документы Заявитель может получить самостоятельно и представить по собственной инициативе в орган местного самоуправления лично или по почте.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2.11. При непредставлении Заявителем документов, указанных в пункте 2.9 настоящего Административного регламента, должностное лицо запрашивает их путем межведомственного взаимодействия без привлечения к этому Заявителя.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</w:rPr>
      </w:pPr>
      <w:r w:rsidRPr="00EC04E6">
        <w:rPr>
          <w:rFonts w:ascii="Times New Roman" w:eastAsia="Calibri" w:hAnsi="Times New Roman" w:cs="Times New Roman"/>
          <w:b/>
          <w:color w:val="000000"/>
        </w:rPr>
        <w:t>Указание на запрет требовать от Заявителя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2.12. Запрещается требовать от Заявителя: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proofErr w:type="gramStart"/>
      <w:r w:rsidRPr="00EC04E6">
        <w:rPr>
          <w:rFonts w:ascii="Times New Roman" w:eastAsia="Calibri" w:hAnsi="Times New Roman" w:cs="Times New Roman"/>
          <w:color w:val="000000"/>
        </w:rPr>
        <w:t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 июля</w:t>
      </w:r>
      <w:proofErr w:type="gramEnd"/>
      <w:r w:rsidRPr="00EC04E6">
        <w:rPr>
          <w:rFonts w:ascii="Times New Roman" w:eastAsia="Calibri" w:hAnsi="Times New Roman" w:cs="Times New Roman"/>
          <w:color w:val="000000"/>
        </w:rPr>
        <w:t xml:space="preserve"> 2010 года № 210-ФЗ «Об организации предоставления государственных и муниципальных услуг».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</w:rPr>
      </w:pPr>
      <w:r w:rsidRPr="00EC04E6">
        <w:rPr>
          <w:rFonts w:ascii="Times New Roman" w:eastAsia="Calibri" w:hAnsi="Times New Roman" w:cs="Times New Roman"/>
          <w:b/>
          <w:color w:val="000000"/>
        </w:rPr>
        <w:t xml:space="preserve">Исчерпывающий перечень оснований для отказа в </w:t>
      </w:r>
      <w:proofErr w:type="gramStart"/>
      <w:r w:rsidRPr="00EC04E6">
        <w:rPr>
          <w:rFonts w:ascii="Times New Roman" w:eastAsia="Calibri" w:hAnsi="Times New Roman" w:cs="Times New Roman"/>
          <w:b/>
          <w:color w:val="000000"/>
        </w:rPr>
        <w:t>приеме</w:t>
      </w:r>
      <w:proofErr w:type="gramEnd"/>
      <w:r w:rsidRPr="00EC04E6">
        <w:rPr>
          <w:rFonts w:ascii="Times New Roman" w:eastAsia="Calibri" w:hAnsi="Times New Roman" w:cs="Times New Roman"/>
          <w:b/>
          <w:color w:val="000000"/>
        </w:rPr>
        <w:t xml:space="preserve"> документов, необходимых для предоставления муниципальной услуги 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 xml:space="preserve">2.13. Исчерпывающий перечень оснований для отказа в </w:t>
      </w:r>
      <w:proofErr w:type="gramStart"/>
      <w:r w:rsidRPr="00EC04E6">
        <w:rPr>
          <w:rFonts w:ascii="Times New Roman" w:eastAsia="Calibri" w:hAnsi="Times New Roman" w:cs="Times New Roman"/>
          <w:color w:val="000000"/>
        </w:rPr>
        <w:t>приеме</w:t>
      </w:r>
      <w:proofErr w:type="gramEnd"/>
      <w:r w:rsidRPr="00EC04E6">
        <w:rPr>
          <w:rFonts w:ascii="Times New Roman" w:eastAsia="Calibri" w:hAnsi="Times New Roman" w:cs="Times New Roman"/>
          <w:color w:val="000000"/>
        </w:rPr>
        <w:t xml:space="preserve"> документов, необходимых для предоставления муниципальной услуги: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на исходный земельный участок не зарегистрировано право муниципальной собственности;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отсутствие одного или нескольких документов, обязательных при предоставлении Заявителем, для получения муниципальной услуги, наличие которых предусмотрено законодательством;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отсутствие у Заявителя соответствующих полномочий на получение муниципальной услуги;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proofErr w:type="gramStart"/>
      <w:r w:rsidRPr="00EC04E6">
        <w:rPr>
          <w:rFonts w:ascii="Times New Roman" w:eastAsia="Calibri" w:hAnsi="Times New Roman" w:cs="Times New Roman"/>
          <w:color w:val="000000"/>
        </w:rPr>
        <w:t>несоответствие схемы расположения земельного участка ее форме, формату или требованиям к ее подготовке, которые установлены приказом Министерства экономического развития Российской Федерации от 27 ноября 2014 № 762                 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</w:t>
      </w:r>
      <w:proofErr w:type="gramEnd"/>
      <w:r w:rsidRPr="00EC04E6">
        <w:rPr>
          <w:rFonts w:ascii="Times New Roman" w:eastAsia="Calibri" w:hAnsi="Times New Roman" w:cs="Times New Roman"/>
          <w:color w:val="000000"/>
        </w:rPr>
        <w:t xml:space="preserve">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 xml:space="preserve">представление Заявителем документов, оформленных не в </w:t>
      </w:r>
      <w:proofErr w:type="gramStart"/>
      <w:r w:rsidRPr="00EC04E6">
        <w:rPr>
          <w:rFonts w:ascii="Times New Roman" w:eastAsia="Calibri" w:hAnsi="Times New Roman" w:cs="Times New Roman"/>
          <w:color w:val="000000"/>
        </w:rPr>
        <w:t>соответствии</w:t>
      </w:r>
      <w:proofErr w:type="gramEnd"/>
      <w:r w:rsidRPr="00EC04E6">
        <w:rPr>
          <w:rFonts w:ascii="Times New Roman" w:eastAsia="Calibri" w:hAnsi="Times New Roman" w:cs="Times New Roman"/>
          <w:color w:val="000000"/>
        </w:rPr>
        <w:t xml:space="preserve"> с установленным порядком (наличие исправлений, серьезных повреждений, не позволяющих однозначно истолковать их содержание, отсутствие обратного адреса, отсутствие подписи, печати).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</w:rPr>
      </w:pPr>
      <w:r w:rsidRPr="00EC04E6">
        <w:rPr>
          <w:rFonts w:ascii="Times New Roman" w:eastAsia="Calibri" w:hAnsi="Times New Roman" w:cs="Times New Roman"/>
          <w:b/>
          <w:color w:val="000000"/>
        </w:rPr>
        <w:t xml:space="preserve">Исчерпывающий перечень оснований для приостановления или отказа в </w:t>
      </w:r>
      <w:proofErr w:type="gramStart"/>
      <w:r w:rsidRPr="00EC04E6">
        <w:rPr>
          <w:rFonts w:ascii="Times New Roman" w:eastAsia="Calibri" w:hAnsi="Times New Roman" w:cs="Times New Roman"/>
          <w:b/>
          <w:color w:val="000000"/>
        </w:rPr>
        <w:t>предоставлении</w:t>
      </w:r>
      <w:proofErr w:type="gramEnd"/>
      <w:r w:rsidRPr="00EC04E6">
        <w:rPr>
          <w:rFonts w:ascii="Times New Roman" w:eastAsia="Calibri" w:hAnsi="Times New Roman" w:cs="Times New Roman"/>
          <w:b/>
          <w:color w:val="000000"/>
        </w:rPr>
        <w:t xml:space="preserve"> муниципальной услуги 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Calibri" w:hAnsi="Times New Roman" w:cs="Times New Roman"/>
          <w:color w:val="000000"/>
        </w:rPr>
        <w:t>2.14.</w:t>
      </w:r>
      <w:r w:rsidRPr="00EC04E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Оснований для приостановления в </w:t>
      </w:r>
      <w:proofErr w:type="gramStart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предоставлении</w:t>
      </w:r>
      <w:proofErr w:type="gramEnd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 муниципальной услуги законодательством Российской Федерации не предусмотрено.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Предоставление муниципальной услуги осуществляется непрерывно.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 xml:space="preserve">2.15. Исчерпывающий перечень оснований для отказа в </w:t>
      </w:r>
      <w:proofErr w:type="gramStart"/>
      <w:r w:rsidRPr="00EC04E6">
        <w:rPr>
          <w:rFonts w:ascii="Times New Roman" w:eastAsia="Calibri" w:hAnsi="Times New Roman" w:cs="Times New Roman"/>
          <w:color w:val="000000"/>
        </w:rPr>
        <w:t>предоставлении</w:t>
      </w:r>
      <w:proofErr w:type="gramEnd"/>
      <w:r w:rsidRPr="00EC04E6">
        <w:rPr>
          <w:rFonts w:ascii="Times New Roman" w:eastAsia="Calibri" w:hAnsi="Times New Roman" w:cs="Times New Roman"/>
          <w:color w:val="000000"/>
        </w:rPr>
        <w:t xml:space="preserve"> муниципальной услуги: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lastRenderedPageBreak/>
        <w:t>заявление о перераспределении земельных участков не соответствует требованиям пункта 2.7 настоящего Регламента;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на исходный земельный участок не зарегистрировано право муниципальной собственности;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proofErr w:type="gramStart"/>
      <w:r w:rsidRPr="00EC04E6">
        <w:rPr>
          <w:rFonts w:ascii="Times New Roman" w:eastAsia="Calibri" w:hAnsi="Times New Roman" w:cs="Times New Roman"/>
          <w:color w:val="000000"/>
        </w:rPr>
        <w:t>несоответствие схемы расположения земельного участка ее форме, формату или требованиям к ее подготовке, которые установлены приказом Министерства экономического развития Российской Федерации от 27 ноября 2014 № 762                        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</w:t>
      </w:r>
      <w:proofErr w:type="gramEnd"/>
      <w:r w:rsidRPr="00EC04E6">
        <w:rPr>
          <w:rFonts w:ascii="Times New Roman" w:eastAsia="Calibri" w:hAnsi="Times New Roman" w:cs="Times New Roman"/>
          <w:color w:val="000000"/>
        </w:rPr>
        <w:t xml:space="preserve">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 xml:space="preserve">представление Заявителем документов, оформленных не в </w:t>
      </w:r>
      <w:proofErr w:type="gramStart"/>
      <w:r w:rsidRPr="00EC04E6">
        <w:rPr>
          <w:rFonts w:ascii="Times New Roman" w:eastAsia="Calibri" w:hAnsi="Times New Roman" w:cs="Times New Roman"/>
          <w:color w:val="000000"/>
        </w:rPr>
        <w:t>соответствии</w:t>
      </w:r>
      <w:proofErr w:type="gramEnd"/>
      <w:r w:rsidRPr="00EC04E6">
        <w:rPr>
          <w:rFonts w:ascii="Times New Roman" w:eastAsia="Calibri" w:hAnsi="Times New Roman" w:cs="Times New Roman"/>
          <w:color w:val="000000"/>
        </w:rPr>
        <w:t xml:space="preserve"> с установленным порядком (наличие исправлений, серьезных повреждений, не позволяющих однозначно истолковать их содержание, отсутствие обратного адреса, отсутствие подписи, печати).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 xml:space="preserve">обращение Заявителя в письменном </w:t>
      </w:r>
      <w:proofErr w:type="gramStart"/>
      <w:r w:rsidRPr="00EC04E6">
        <w:rPr>
          <w:rFonts w:ascii="Times New Roman" w:eastAsia="Calibri" w:hAnsi="Times New Roman" w:cs="Times New Roman"/>
          <w:color w:val="000000"/>
        </w:rPr>
        <w:t>виде</w:t>
      </w:r>
      <w:proofErr w:type="gramEnd"/>
      <w:r w:rsidRPr="00EC04E6">
        <w:rPr>
          <w:rFonts w:ascii="Times New Roman" w:eastAsia="Calibri" w:hAnsi="Times New Roman" w:cs="Times New Roman"/>
          <w:color w:val="000000"/>
        </w:rPr>
        <w:t xml:space="preserve"> о прекращении предоставления муниципальной услуги;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заявление о перераспределении земельных участков подано в случаях, не предусмотренных пунктом 1 статьи 39.28 Земельного кодекса Российской Федерации;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не представлено в письменной форме согласие лиц, указанных в пункте 4 статьи 11.2 Земельного кодекса Российской Федерации, если земельные участки, которые предлагается перераспределить, обременены правами указанных лиц;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proofErr w:type="gramStart"/>
      <w:r w:rsidRPr="00EC04E6">
        <w:rPr>
          <w:rFonts w:ascii="Times New Roman" w:eastAsia="Calibri" w:hAnsi="Times New Roman" w:cs="Times New Roman"/>
          <w:color w:val="000000"/>
        </w:rPr>
        <w:t>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муниципальной собственности, в собственности других граждан или юридических лиц, за исключением сооружения (в том числе сооружения, строительство которого не завершено), которое размещается на условиях сервитута, или объекта, который предусмотрен пунктом 3 статьи 39.36 Земельного</w:t>
      </w:r>
      <w:proofErr w:type="gramEnd"/>
      <w:r w:rsidRPr="00EC04E6">
        <w:rPr>
          <w:rFonts w:ascii="Times New Roman" w:eastAsia="Calibri" w:hAnsi="Times New Roman" w:cs="Times New Roman"/>
          <w:color w:val="000000"/>
        </w:rPr>
        <w:t xml:space="preserve"> Кодекса Российской Федерации и </w:t>
      </w:r>
      <w:proofErr w:type="gramStart"/>
      <w:r w:rsidRPr="00EC04E6">
        <w:rPr>
          <w:rFonts w:ascii="Times New Roman" w:eastAsia="Calibri" w:hAnsi="Times New Roman" w:cs="Times New Roman"/>
          <w:color w:val="000000"/>
        </w:rPr>
        <w:t>наличие</w:t>
      </w:r>
      <w:proofErr w:type="gramEnd"/>
      <w:r w:rsidRPr="00EC04E6">
        <w:rPr>
          <w:rFonts w:ascii="Times New Roman" w:eastAsia="Calibri" w:hAnsi="Times New Roman" w:cs="Times New Roman"/>
          <w:color w:val="000000"/>
        </w:rPr>
        <w:t xml:space="preserve"> которого не препятствует использованию земельного участка в соответствии с его разрешенным использованием;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муниципальной собственности и изъятых из оборота или ограниченных в обороте;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земельного участка, находящихся в муниципальной собственности и зарезервированных для государственных или муниципальных нужд;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 xml:space="preserve">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муниципальной собственности и являющегося предметом аукциона, </w:t>
      </w:r>
      <w:proofErr w:type="gramStart"/>
      <w:r w:rsidRPr="00EC04E6">
        <w:rPr>
          <w:rFonts w:ascii="Times New Roman" w:eastAsia="Calibri" w:hAnsi="Times New Roman" w:cs="Times New Roman"/>
          <w:color w:val="000000"/>
        </w:rPr>
        <w:t>извещение</w:t>
      </w:r>
      <w:proofErr w:type="gramEnd"/>
      <w:r w:rsidRPr="00EC04E6">
        <w:rPr>
          <w:rFonts w:ascii="Times New Roman" w:eastAsia="Calibri" w:hAnsi="Times New Roman" w:cs="Times New Roman"/>
          <w:color w:val="000000"/>
        </w:rPr>
        <w:t xml:space="preserve"> о проведении которого размещено в соответствии с пунктом 19 статьи 39.11 Земельного кодекса Российской Федерации, либо в отношении такого земельного участка принято решение о предварительном согласовании его предоставления, срок действия которого не истек;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proofErr w:type="gramStart"/>
      <w:r w:rsidRPr="00EC04E6">
        <w:rPr>
          <w:rFonts w:ascii="Times New Roman" w:eastAsia="Calibri" w:hAnsi="Times New Roman" w:cs="Times New Roman"/>
          <w:color w:val="000000"/>
        </w:rPr>
        <w:t>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  <w:proofErr w:type="gramEnd"/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 xml:space="preserve">в </w:t>
      </w:r>
      <w:proofErr w:type="gramStart"/>
      <w:r w:rsidRPr="00EC04E6">
        <w:rPr>
          <w:rFonts w:ascii="Times New Roman" w:eastAsia="Calibri" w:hAnsi="Times New Roman" w:cs="Times New Roman"/>
          <w:color w:val="000000"/>
        </w:rPr>
        <w:t>результате</w:t>
      </w:r>
      <w:proofErr w:type="gramEnd"/>
      <w:r w:rsidRPr="00EC04E6">
        <w:rPr>
          <w:rFonts w:ascii="Times New Roman" w:eastAsia="Calibri" w:hAnsi="Times New Roman" w:cs="Times New Roman"/>
          <w:color w:val="000000"/>
        </w:rPr>
        <w:t xml:space="preserve">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proofErr w:type="gramStart"/>
      <w:r w:rsidRPr="00EC04E6">
        <w:rPr>
          <w:rFonts w:ascii="Times New Roman" w:eastAsia="Calibri" w:hAnsi="Times New Roman" w:cs="Times New Roman"/>
          <w:color w:val="000000"/>
        </w:rPr>
        <w:t>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предусмотренных статьей 11.9 Земельного кодекса Российской Федерации, за исключением случаев перераспределения земельных участков в соответствии с подпунктами 1 и 4 пункта 1 статьи 39.28 Земельного кодекса Российской Федерации;</w:t>
      </w:r>
      <w:proofErr w:type="gramEnd"/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 xml:space="preserve">границы земельного участка, находящегося в частной собственности, подлежат уточнению в </w:t>
      </w:r>
      <w:r w:rsidRPr="00EC04E6">
        <w:rPr>
          <w:rFonts w:ascii="Times New Roman" w:eastAsia="Calibri" w:hAnsi="Times New Roman" w:cs="Times New Roman"/>
          <w:color w:val="000000"/>
        </w:rPr>
        <w:lastRenderedPageBreak/>
        <w:t>соответствии с Федеральным законом «О государственном кадастре недвижимости»;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 xml:space="preserve">земельный участок, образование которого предусмотрено схемой расположения земельного участка, расположен в </w:t>
      </w:r>
      <w:proofErr w:type="gramStart"/>
      <w:r w:rsidRPr="00EC04E6">
        <w:rPr>
          <w:rFonts w:ascii="Times New Roman" w:eastAsia="Calibri" w:hAnsi="Times New Roman" w:cs="Times New Roman"/>
          <w:color w:val="000000"/>
        </w:rPr>
        <w:t>границах</w:t>
      </w:r>
      <w:proofErr w:type="gramEnd"/>
      <w:r w:rsidRPr="00EC04E6">
        <w:rPr>
          <w:rFonts w:ascii="Times New Roman" w:eastAsia="Calibri" w:hAnsi="Times New Roman" w:cs="Times New Roman"/>
          <w:color w:val="000000"/>
        </w:rPr>
        <w:t xml:space="preserve"> территории, в отношении которой утвержден проект межевания территории;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proofErr w:type="gramStart"/>
      <w:r w:rsidRPr="00EC04E6">
        <w:rPr>
          <w:rFonts w:ascii="Times New Roman" w:eastAsia="Calibri" w:hAnsi="Times New Roman" w:cs="Times New Roman"/>
          <w:color w:val="000000"/>
        </w:rPr>
        <w:t>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истек.</w:t>
      </w:r>
      <w:proofErr w:type="gramEnd"/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 xml:space="preserve">2.16. Отказ в </w:t>
      </w:r>
      <w:proofErr w:type="gramStart"/>
      <w:r w:rsidRPr="00EC04E6">
        <w:rPr>
          <w:rFonts w:ascii="Times New Roman" w:eastAsia="Calibri" w:hAnsi="Times New Roman" w:cs="Times New Roman"/>
          <w:color w:val="000000"/>
        </w:rPr>
        <w:t>предоставлении</w:t>
      </w:r>
      <w:proofErr w:type="gramEnd"/>
      <w:r w:rsidRPr="00EC04E6">
        <w:rPr>
          <w:rFonts w:ascii="Times New Roman" w:eastAsia="Calibri" w:hAnsi="Times New Roman" w:cs="Times New Roman"/>
          <w:color w:val="000000"/>
        </w:rPr>
        <w:t xml:space="preserve"> муниципальной услуги не препятствует повторному обращению после устранения причины, послужившей основанием для отказа.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</w:rPr>
      </w:pPr>
      <w:r w:rsidRPr="00EC04E6">
        <w:rPr>
          <w:rFonts w:ascii="Times New Roman" w:eastAsia="Calibri" w:hAnsi="Times New Roman" w:cs="Times New Roman"/>
          <w:b/>
          <w:color w:val="000000"/>
        </w:rPr>
        <w:t>Перечень услуг, которые являются необходимыми и обязательными для предоставления муниципальной услуги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2.17. Услуг, которые являются необходимыми и обязательными для предоставления муниципальной услуги, не имеется.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</w:rPr>
      </w:pPr>
      <w:r w:rsidRPr="00EC04E6">
        <w:rPr>
          <w:rFonts w:ascii="Times New Roman" w:eastAsia="Calibri" w:hAnsi="Times New Roman" w:cs="Times New Roman"/>
          <w:b/>
          <w:color w:val="000000"/>
        </w:rPr>
        <w:t>Порядок, размер и основания взимания государственной пошлины или иной оплаты, взимаемой за предоставление муниципальной услуги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2.18. Предоставление муниципальной услуги осуществляется бесплатно.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</w:rPr>
      </w:pPr>
      <w:r w:rsidRPr="00EC04E6">
        <w:rPr>
          <w:rFonts w:ascii="Times New Roman" w:eastAsia="Calibri" w:hAnsi="Times New Roman" w:cs="Times New Roman"/>
          <w:b/>
          <w:color w:val="000000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2.19. Плата за предоставление услуг, которые являются необходимыми и обязательными для предоставления муниципальной услуги, не взымается ввиду отсутствия иных услуг, необходимых и обязательных для предоставления муниципальной услуги.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</w:rPr>
      </w:pPr>
      <w:r w:rsidRPr="00EC04E6">
        <w:rPr>
          <w:rFonts w:ascii="Times New Roman" w:eastAsia="Calibri" w:hAnsi="Times New Roman" w:cs="Times New Roman"/>
          <w:b/>
          <w:color w:val="000000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2.20. Максимальный срок ожидания в очереди при подаче заявления о предоставлении муниципальной услуги составляет не более 15 минут. Максимальный срок ожидания в очереди при получении результата предоставления муниципальной услуги составляет не более 15 минут.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</w:rPr>
      </w:pPr>
      <w:r w:rsidRPr="00EC04E6">
        <w:rPr>
          <w:rFonts w:ascii="Times New Roman" w:eastAsia="Calibri" w:hAnsi="Times New Roman" w:cs="Times New Roman"/>
          <w:b/>
          <w:color w:val="000000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Calibri" w:hAnsi="Times New Roman" w:cs="Times New Roman"/>
          <w:color w:val="000000"/>
        </w:rPr>
        <w:t xml:space="preserve">2.21. </w:t>
      </w: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Регистрация заявления, поданного Заявителем лично, поступившего по почте либо в электронной форме, о предоставлении земельного участка осуществляется в день поступления заявления в Администрацию либо в случае поступления заявления в нерабочий или праздничный день – в следующий за ним первый рабочий день.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</w:rPr>
      </w:pPr>
      <w:r w:rsidRPr="00EC04E6">
        <w:rPr>
          <w:rFonts w:ascii="Times New Roman" w:eastAsia="Calibri" w:hAnsi="Times New Roman" w:cs="Times New Roman"/>
          <w:b/>
          <w:color w:val="000000"/>
        </w:rPr>
        <w:t>Требования к помещениям, в которых предоставляется муниципальная услуга, к месту ожидания и приема граждан, размещению и оформлению визуальной, текстовой и мультимедийной информации о порядке предоставления такой услуги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Calibri" w:hAnsi="Times New Roman" w:cs="Times New Roman"/>
          <w:color w:val="000000"/>
        </w:rPr>
        <w:t xml:space="preserve">2.22. </w:t>
      </w: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Прием граждан по вопросам предоставления муниципальной услуги осуществляется в специально оборудованных для этих целей </w:t>
      </w:r>
      <w:proofErr w:type="gramStart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помещениях</w:t>
      </w:r>
      <w:proofErr w:type="gramEnd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 Администрации.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Центральный вход здания Администрации должен быть оборудован информационной табличкой (вывеской), содержащей наименование Администрации (на русском и башкирском языках).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Администрация обеспечивает инвалидам, включая инвалидов, использующих кресла-коляски и собак-проводников: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условия для беспрепятственного доступа в здание, в </w:t>
      </w:r>
      <w:proofErr w:type="gramStart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котором</w:t>
      </w:r>
      <w:proofErr w:type="gramEnd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 Администрация предоставляет муниципальную услугу;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возможность самостоятельного или с помощью сотрудников, предоставляющих муниципальную услугу, передвижения по территории, на которой расположено здание, в котором Администрация предоставляет муниципальную услугу, а также входа в здание и выхода из него;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возможность посадки в транспортное средство и высадки из него перед входом в здание, в </w:t>
      </w:r>
      <w:proofErr w:type="gramStart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котором</w:t>
      </w:r>
      <w:proofErr w:type="gramEnd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 Администрация предоставляет муниципальную услугу, в том числе с использованием кресла-коляски и при необходимости с помощью сотрудников, предоставляющих муниципальную услугу;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сопровождение инвалидов, имеющих стойкие расстройства функции зрения и самостоятельного передвижения, и оказание им помощи в здании, в котором Администрация предоставляет муниципальную услугу;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допуск </w:t>
      </w:r>
      <w:proofErr w:type="spellStart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сурдопереводчика</w:t>
      </w:r>
      <w:proofErr w:type="spellEnd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 и </w:t>
      </w:r>
      <w:proofErr w:type="spellStart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тифлосурдопереводчика</w:t>
      </w:r>
      <w:proofErr w:type="spellEnd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допуск в здание, в </w:t>
      </w:r>
      <w:proofErr w:type="gramStart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котором</w:t>
      </w:r>
      <w:proofErr w:type="gramEnd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 Администрация предоставляет муниципальную услугу, собаки-проводника при наличии документа, подтверждающего ее специальное обучение;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оказание сотрудниками, предоставляющими муниципальную услугу, иной необходимой инвалидам помощи в преодолении барьеров, мешающих получению муниципальной услуги наравне с другими лицами.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Помещения Администрации должны соответствовать санитарно-эпидемиологическим правилам и нормативам.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Помещения Администрации  оснащаются: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противопожарной системой и средствами пожаротушения;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системой оповещения о возникновении чрезвычайной ситуации;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средствами оказания первой медицинской помощи;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туалетными комнатами для посетителей.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Места ожидания Заявителей оборудуются стульями, скамьями, количество которых определяется исходя из фактической нагрузки и возможностей для их размещения в помещении, но не может составлять менее 5 мест, а также информационными стендами.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Места приема Заявителей оборудуются информационными табличками (вывесками) с указанием: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номера кабинета и наименования отдела;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фамилии, имени и отчества (последнее - при наличии), должности специалиста Администрации, ответственного за прием документов (далее - специалист, ответственный за прием документов);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графика приема Заявителей.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Рабочее место каждого специалиста, 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Специалист, ответственный за прием документов, должен иметь настольную табличку с указанием фамилии, имени, отчества (последнее - при наличии) и должности.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</w:rPr>
      </w:pPr>
      <w:r w:rsidRPr="00EC04E6">
        <w:rPr>
          <w:rFonts w:ascii="Times New Roman" w:eastAsia="Calibri" w:hAnsi="Times New Roman" w:cs="Times New Roman"/>
          <w:b/>
          <w:color w:val="000000"/>
        </w:rPr>
        <w:t>Показатели доступности и качества муниципальной услуги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Calibri" w:hAnsi="Times New Roman" w:cs="Times New Roman"/>
          <w:color w:val="000000"/>
        </w:rPr>
        <w:t xml:space="preserve">2.23. </w:t>
      </w:r>
      <w:r w:rsidRPr="00EC04E6">
        <w:rPr>
          <w:rFonts w:ascii="Times New Roman" w:eastAsia="Times New Roman" w:hAnsi="Times New Roman" w:cs="Times New Roman"/>
          <w:lang w:eastAsia="ru-RU"/>
        </w:rPr>
        <w:t>Показателями доступности и качества предоставления муниципальной услуги являются: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получение полной, достоверной и актуальной информации о муниципальной услуге на официальном сайте в сети Интернет, на Едином портале государственных и муниципальных услуг (функций), на Портале государственных и муниципальных услуг Республики Башкортостан;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возможность получения информации о предоставлении муниципальной услуги по телефонной связи;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наличие необходимого и достаточного количества специалистов, участвующих в предоставлении муниципальной услуги;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возможность получения муниципальной услуги в РГАУ МФЦ;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lastRenderedPageBreak/>
        <w:t>доступность обращения за предоставлением муниципальной услуги, в том числе для лиц с ограниченными возможностями здоровья;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соблюдение сроков предоставления муниципальной услуги;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соблюдение условий ожидания приема для предоставления муниципальной услуги (получение результатов предоставления муниципальной услуги);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отсутствие избыточных административных процедур при предоставлении муниципальной услуги;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отсутствие обоснованных жалоб на решения, действия (бездействие) должностных лиц со стороны Заявителей по результатам предоставления муниципальной услуги;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количество взаимодействия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</w:rPr>
      </w:pPr>
      <w:r w:rsidRPr="00EC04E6">
        <w:rPr>
          <w:rFonts w:ascii="Times New Roman" w:eastAsia="Calibri" w:hAnsi="Times New Roman" w:cs="Times New Roman"/>
          <w:b/>
          <w:color w:val="000000"/>
        </w:rPr>
        <w:t>Иные требования, в том числе учитывающие особенности предоставления муниципальной услуги в многофункциональных центрах, а также в электронной форме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Calibri" w:hAnsi="Times New Roman" w:cs="Times New Roman"/>
          <w:color w:val="000000"/>
        </w:rPr>
        <w:t xml:space="preserve">2.24. </w:t>
      </w: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Предоставление муниципальной услуги посредством РГАУ МФЦ осуществляется после заключения соглашения о взаимодействии между Администрацией и РГАУ МФЦ.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Прием документов от Заявителя для предоставления муниципальной услуги на базе РГАУ МФЦ осуществляется должностными лицами РГАУ МФЦ в порядке, предусмотренном соглашением о взаимодействии между Администрацией и РГАУ МФЦ;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Документы, принятые РГАУ МФЦ от Заявителя направляются в Администрацию для направления межведомственных запросов                                    (при необходимости) и принятия решения;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Результат предоставления муниципальной услуги, обращение за которой оформлено через РГАУ МФЦ, по желанию Заявителя выдается в РГАУ МФЦ; 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Невостребованный Заявителем результат предоставления муниципальной услуги по истечению 30 календарных дней направляется в Администрацию.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2.25.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(функций) или Портала государственных и муниципальных услуг Республики Башкортостан: 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заявка на предоставление муниципальной услуги в электронном виде осуществляется путем заполнения электронной формы заявления, включающее сведения о Заявителе, контактные данные, а также иные сведения, необходимые для предоставления муниципальной услуги;</w:t>
      </w:r>
      <w:proofErr w:type="gramEnd"/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заявление, направленное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Башкортостан, может быть подписано простой электронной подписью, за исключением случаев, предусмотренных законодательством Российской Федерации, когда необходимо использовать квалифицированную электронную подпись;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прием интерактивной формы заявления на получение муниципальной услуги осуществляется должностным лицом Администрации, ответственным за предоставление муниципальной услуги, в соответствии с положением Администрации, должностным регламентом или иным нормативным актом Администрации;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в соответствии с постановлением Правительства Республики Башкортостан            от 24 октября 2011 года № 366 «О системе межведомственного электронного взаимодействия Республики Башкортостан» и соглашением между Государственным комитетом Республики Башкортостан по информатизации и вопросам функционирования системы «Открытая Республика» и участником региональной системы межведомственного электронного взаимодействия о взаимодействии при обеспечении предоставления (исполнения) государственных (муниципальных) услуг (функций) в электронной форме, утвержденным приказом Государственного комитета Республики</w:t>
      </w:r>
      <w:proofErr w:type="gramEnd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 Башкортостан по информатизации и вопросам функционирования системы «Открытая Республика» от 16 июля 2015 года № 119-ОД, прием электронной формы заявления осуществляется должностным лицом Администрации МО, ответственным за предоставление муниципальной услуги,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«Реестр сведений»;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в случае наличия оснований для отказа в предоставлении муниципальной услуги, предусмотренных п. 2.14 настоящего Административного регламента, должностное лицо Администрации, ответственное за оказание муниципальной услуги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</w:t>
      </w: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Башкортостан вправе осуществить перевод электронной заявки в статус «Приостановлено» и информировать Заявителя, путем изменения статуса электронной заявки</w:t>
      </w:r>
      <w:proofErr w:type="gramEnd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 в личном </w:t>
      </w:r>
      <w:proofErr w:type="gramStart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кабинете</w:t>
      </w:r>
      <w:proofErr w:type="gramEnd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 Заявителя;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результат оказания муниципальной услуги может быть получен Заявителем в электронном виде через личный кабинет Единого портала государственных и муниципальных услуг (функций) или Портала государственных и муниципальных услуг Республики Башкортостан за исключением случаев, предусмотренных законодательством Российской Федерации или нормативными правовыми актами Республики Башкортостан;</w:t>
      </w:r>
      <w:proofErr w:type="gramEnd"/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в случае обращения за получением муниципальной услуги через Единый портал государственных и муниципальных услуг (функций) или Портал государственных и муниципальных услуг Республики Башкортостан Заявителю обеспечивается возможность осуществления мониторинга хода предоставления муниципальной услуги в личном кабинете Единого портала государственных и муниципальных услуг (функций) или Портала государственных и муниципальных услуг Республики Башкортостан.</w:t>
      </w:r>
      <w:proofErr w:type="gramEnd"/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</w:rPr>
      </w:pP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</w:rPr>
      </w:pPr>
      <w:r w:rsidRPr="00EC04E6">
        <w:rPr>
          <w:rFonts w:ascii="Times New Roman" w:eastAsia="Calibri" w:hAnsi="Times New Roman" w:cs="Times New Roman"/>
          <w:b/>
          <w:color w:val="000000"/>
        </w:rPr>
        <w:t>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 xml:space="preserve">3.1. Предоставление муниципальной услуги включает в себя следующие административные процедуры: 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 xml:space="preserve">прием и регистрация заявления и прилагаемых к нему документов; 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 xml:space="preserve">обработка заявления и прилагаемых к заявлению документов и направление межведомственных запросов 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подготовка проекта решения об утверждении схемы расположения земельного участка, решения о согласии на заключение соглашения о перераспределении земельных участков в соответствии с утвержденным проектом межевания территории либо решения об отказе в заключение соглашения о перераспределении земельных участков;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направление и выдача Заявителю решения об утверждении схемы расположения земельного участка, соглашения о перераспределении земельных участков, решения об отказе в заключение соглашения о перераспределении;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 xml:space="preserve">подготовка, подписание и выдача проекта соглашения о перераспределении земельных участков. 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 xml:space="preserve">3.2. Блок-схема административных процедур предоставления муниципальной услуги приведена в </w:t>
      </w:r>
      <w:proofErr w:type="gramStart"/>
      <w:r w:rsidRPr="00EC04E6">
        <w:rPr>
          <w:rFonts w:ascii="Times New Roman" w:eastAsia="Calibri" w:hAnsi="Times New Roman" w:cs="Times New Roman"/>
          <w:color w:val="000000"/>
        </w:rPr>
        <w:t>приложении</w:t>
      </w:r>
      <w:proofErr w:type="gramEnd"/>
      <w:r w:rsidRPr="00EC04E6">
        <w:rPr>
          <w:rFonts w:ascii="Times New Roman" w:eastAsia="Calibri" w:hAnsi="Times New Roman" w:cs="Times New Roman"/>
          <w:color w:val="000000"/>
        </w:rPr>
        <w:t xml:space="preserve"> № 3 к настоящему Административному регламенту.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</w:rPr>
      </w:pPr>
      <w:r w:rsidRPr="00EC04E6">
        <w:rPr>
          <w:rFonts w:ascii="Times New Roman" w:eastAsia="Calibri" w:hAnsi="Times New Roman" w:cs="Times New Roman"/>
          <w:b/>
          <w:color w:val="000000"/>
        </w:rPr>
        <w:t>Прием и регистрация заявления и прилагаемых к нему документов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3.3.Основанием для начала административной процедуры является обращение Заявителя в Администрацию с заявлением по установленной форме (приложения № 1 и № 2 настоящему Административному регламенту), с приложением документов, указанных в пункте 2.8 настоящего Административного регламента.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Специалист</w:t>
      </w:r>
      <w:r w:rsidRPr="00EC04E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C04E6">
        <w:rPr>
          <w:rFonts w:ascii="Times New Roman" w:eastAsia="Calibri" w:hAnsi="Times New Roman" w:cs="Times New Roman"/>
          <w:color w:val="000000"/>
        </w:rPr>
        <w:t xml:space="preserve">Администрации </w:t>
      </w:r>
      <w:proofErr w:type="gramStart"/>
      <w:r w:rsidRPr="00EC04E6">
        <w:rPr>
          <w:rFonts w:ascii="Times New Roman" w:eastAsia="Calibri" w:hAnsi="Times New Roman" w:cs="Times New Roman"/>
          <w:color w:val="000000"/>
        </w:rPr>
        <w:t>регистрирует данное заявление и направляет</w:t>
      </w:r>
      <w:proofErr w:type="gramEnd"/>
      <w:r w:rsidRPr="00EC04E6">
        <w:rPr>
          <w:rFonts w:ascii="Times New Roman" w:eastAsia="Calibri" w:hAnsi="Times New Roman" w:cs="Times New Roman"/>
          <w:color w:val="000000"/>
        </w:rPr>
        <w:t xml:space="preserve"> зарегистрированное заявление Главе сельского поселения для назначения ответственного исполнителя по рассмотрению данного заявления и представленных документов.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Результатом административной процедуры является регистрация заявления и документов в</w:t>
      </w:r>
      <w:r w:rsidRPr="00EC04E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C04E6">
        <w:rPr>
          <w:rFonts w:ascii="Times New Roman" w:eastAsia="Calibri" w:hAnsi="Times New Roman" w:cs="Times New Roman"/>
          <w:color w:val="000000"/>
        </w:rPr>
        <w:t>Администрации и направление их Главе сельского поселения для назначения ответственного исполнителя, либо отказ в приеме документов по основаниям указанным в п.2.13 настоящего Административного регламента.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Срок административной процедуры не может превышать 1 (одного) календарного дня.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Способ фиксации результата выполнения административной процедуры: проставление регистрационного штампа на заявлении.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</w:rPr>
      </w:pPr>
      <w:r w:rsidRPr="00EC04E6">
        <w:rPr>
          <w:rFonts w:ascii="Times New Roman" w:eastAsia="Calibri" w:hAnsi="Times New Roman" w:cs="Times New Roman"/>
          <w:b/>
          <w:color w:val="000000"/>
        </w:rPr>
        <w:t>Обработка заявления и прилагаемых к заявлению документов и направление межведомственных запросов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3.4. Основанием для начала административной процедуры является регистрация заявления и документов в Администрации.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Должностное лицо Администрации, ответственное за предоставление муниципальной услуги (далее – Ответственный исполнитель):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proofErr w:type="gramStart"/>
      <w:r w:rsidRPr="00EC04E6">
        <w:rPr>
          <w:rFonts w:ascii="Times New Roman" w:eastAsia="Calibri" w:hAnsi="Times New Roman" w:cs="Times New Roman"/>
          <w:color w:val="000000"/>
        </w:rPr>
        <w:t>рассматривает заявление и документы на наличие оснований для отказа в предоставлении услуги предусмотренных пунктом 2.15 настоящего Административного регламента;</w:t>
      </w:r>
      <w:proofErr w:type="gramEnd"/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proofErr w:type="gramStart"/>
      <w:r w:rsidRPr="00EC04E6">
        <w:rPr>
          <w:rFonts w:ascii="Times New Roman" w:eastAsia="Calibri" w:hAnsi="Times New Roman" w:cs="Times New Roman"/>
          <w:color w:val="000000"/>
        </w:rPr>
        <w:lastRenderedPageBreak/>
        <w:t>готовит проект письма об отказе в предоставлении муниципальной услуги с указанием причины отказа и передает</w:t>
      </w:r>
      <w:proofErr w:type="gramEnd"/>
      <w:r w:rsidRPr="00EC04E6">
        <w:rPr>
          <w:rFonts w:ascii="Times New Roman" w:eastAsia="Calibri" w:hAnsi="Times New Roman" w:cs="Times New Roman"/>
          <w:color w:val="000000"/>
        </w:rPr>
        <w:t xml:space="preserve"> для подписания Главе сельского поселения, в случае наличия оснований, предусмотренных пунктом 2.15 настоящего Административного регламента;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proofErr w:type="gramStart"/>
      <w:r w:rsidRPr="00EC04E6">
        <w:rPr>
          <w:rFonts w:ascii="Times New Roman" w:eastAsia="Calibri" w:hAnsi="Times New Roman" w:cs="Times New Roman"/>
          <w:color w:val="000000"/>
        </w:rPr>
        <w:t>в случае отсутствия оснований для отказа в предоставлении муниципальной услуги, формирует и направляет соответствующие межведомственные запросы, предусмотренные пунктом 2.10 настоящего Административного регламента, в органы и организации, указанные в пункте 2.2 настоящего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  <w:proofErr w:type="gramEnd"/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Межведомственные запросы с использованием единой системы межведомственного электронного взаимодействия и ответы на них заверяются электронно-цифровой подписью.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При отсутствии единой системы межведомственного электронного взаимодействия запросы направляются в виде письма Администрации.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 xml:space="preserve">Результатом административной процедуры является направление межведомственных запросов, либо отказ в </w:t>
      </w:r>
      <w:proofErr w:type="gramStart"/>
      <w:r w:rsidRPr="00EC04E6">
        <w:rPr>
          <w:rFonts w:ascii="Times New Roman" w:eastAsia="Calibri" w:hAnsi="Times New Roman" w:cs="Times New Roman"/>
          <w:color w:val="000000"/>
        </w:rPr>
        <w:t>предоставлении</w:t>
      </w:r>
      <w:proofErr w:type="gramEnd"/>
      <w:r w:rsidRPr="00EC04E6">
        <w:rPr>
          <w:rFonts w:ascii="Times New Roman" w:eastAsia="Calibri" w:hAnsi="Times New Roman" w:cs="Times New Roman"/>
          <w:color w:val="000000"/>
        </w:rPr>
        <w:t xml:space="preserve"> муниципальной услуги</w:t>
      </w:r>
      <w:r w:rsidRPr="00EC04E6">
        <w:rPr>
          <w:rFonts w:ascii="Times New Roman" w:eastAsia="Times New Roman" w:hAnsi="Times New Roman" w:cs="Times New Roman"/>
          <w:lang w:eastAsia="ru-RU"/>
        </w:rPr>
        <w:t xml:space="preserve"> по основаниям </w:t>
      </w:r>
      <w:r w:rsidRPr="00EC04E6">
        <w:rPr>
          <w:rFonts w:ascii="Times New Roman" w:eastAsia="Calibri" w:hAnsi="Times New Roman" w:cs="Times New Roman"/>
          <w:color w:val="000000"/>
        </w:rPr>
        <w:t>указанным в пункте 2.15 настоящего Административного регламента.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Срок административной процедуры не более 10 календарных дней со дня регистрации заявления.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Способ фиксации результата выполнения административной процедуры: регистрация письма Заявителю об отказе в предоставлении муниципальной услуги либо направление межведомственных запросов в органы (организации), участвующие в предоставлении муниципальной услуги.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</w:rPr>
      </w:pPr>
      <w:r w:rsidRPr="00EC04E6">
        <w:rPr>
          <w:rFonts w:ascii="Times New Roman" w:eastAsia="Calibri" w:hAnsi="Times New Roman" w:cs="Times New Roman"/>
          <w:b/>
          <w:color w:val="000000"/>
        </w:rPr>
        <w:t>Подготовка решения об утверждении схемы расположения земельного участка, подготовка решения о согласии на заключение соглашения о перераспределении земельных участков в соответствии с утвержденным проектом межевания территории либо решения об отказе в заключение соглашения о перераспределении земельных участков.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3.5. Основанием для начала административной процедуры является получение ответов на межведомственные запросы.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Ответственный исполнитель: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готовит проект решения Администрации об отказе в заключения соглашения о перераспределении земельных участков, в случае наличия оснований для отказа в предоставлении муниципальной услуги;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 xml:space="preserve">готовит проект решения Администрации об утверждении схемы расположения земельного участка 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готовит проект согласия на заключение соглашения о перераспределении земельных участков в соответствии с утвержденным проектом межевания территории, в случае отсутствия оснований для отказа в предоставлении муниципальной услуги;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обеспечивает согласование проекта решения Администрации об утверждении схемы расположения земельного участка или проекта согласия Администрации на заключение соглашения о перераспределении земельных участков в соответствии с утвержденным проектом межевания территории либо проекта решения Администрации об отказе в заключение соглашения о перераспределении земельных участков с Главой сельского поселения;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обеспечивает регистрацию решения Администрации.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Результатом административной процедуры является зарегистрированное решение Администрации об утверждении схемы расположения земельного участка или согласие Администрации на заключение соглашения о перераспределении земельных участков в соответствии с утвержденным проектом межевания территории либо решение Администрации об отказе в заключении соглашения о перераспределении земельных участков.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proofErr w:type="gramStart"/>
      <w:r w:rsidRPr="00EC04E6">
        <w:rPr>
          <w:rFonts w:ascii="Times New Roman" w:eastAsia="Calibri" w:hAnsi="Times New Roman" w:cs="Times New Roman"/>
          <w:color w:val="000000"/>
        </w:rPr>
        <w:t>В случае обращения за предоставлением муниципальной услуги через РГАУ МФЦ решение Администрации об утверждении схемы расположения земельного участка или согласие Администрации на заключение соглашения о перераспределении земельных участков в соответствии с утвержденным проектом межевания территории либо решение Администрации об отказе в заключении соглашения о перераспределении земельных участков направляется в РГАУ МФЦ для вручения заявителю.</w:t>
      </w:r>
      <w:proofErr w:type="gramEnd"/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Срок административной процедуры не более 10 календарных дней со дня регистрации заявления.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Способ фиксации результата выполнения административной процедуры: зарегистрированное решение Администрации об утверждении схемы расположения земельного участка или согласие Администрации на заключение соглашения о перераспределении земельных участков в соответствии с утвержденным проектом межевания территории либо решение Администрации об отказе в заключение соглашения о перераспределении земельных участков.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</w:rPr>
      </w:pPr>
      <w:r w:rsidRPr="00EC04E6">
        <w:rPr>
          <w:rFonts w:ascii="Times New Roman" w:eastAsia="Calibri" w:hAnsi="Times New Roman" w:cs="Times New Roman"/>
          <w:b/>
          <w:color w:val="000000"/>
        </w:rPr>
        <w:lastRenderedPageBreak/>
        <w:t>Направление и выдача заявителю решения об утверждении схемы расположения земельного участка соглашения о перераспределении земельных участков, решения об отказе в заключение соглашения о перераспределении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3.6. Основанием для начала административной процедуры является зарегистрированное решение Администрации об утверждении схемы расположения земельного участка или согласие Администрации на заключение соглашения о перераспределении земельных участков в соответствии с утвержденным проектом межевания территории либо решение Администрации об отказе в заключение соглашения о перераспределении земельных участков.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Ответственный исполнитель, осуществляет одно из следующих действий: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обеспечивает направление в федеральный орган исполнительной власти, уполномоченный в области государственного кадастрового учета недвижимого имущества и ведения государственного кадастра недвижимости, решения Администрации об утверждении схемы расположения земельного участка с приложением схемы расположения земельного участка;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 xml:space="preserve">обеспечивает выдачу Заявителю или направление ему по адресу, содержащемуся в его </w:t>
      </w:r>
      <w:proofErr w:type="gramStart"/>
      <w:r w:rsidRPr="00EC04E6">
        <w:rPr>
          <w:rFonts w:ascii="Times New Roman" w:eastAsia="Calibri" w:hAnsi="Times New Roman" w:cs="Times New Roman"/>
          <w:color w:val="000000"/>
        </w:rPr>
        <w:t>заявлении</w:t>
      </w:r>
      <w:proofErr w:type="gramEnd"/>
      <w:r w:rsidRPr="00EC04E6">
        <w:rPr>
          <w:rFonts w:ascii="Times New Roman" w:eastAsia="Calibri" w:hAnsi="Times New Roman" w:cs="Times New Roman"/>
          <w:color w:val="000000"/>
        </w:rPr>
        <w:t>, согласие Администрации на заключение соглашения о перераспределении земельных участков в соответствии с утвержденным проектом межевания территории;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 xml:space="preserve">обеспечивает выдачу Заявителю или направление ему по адресу, содержащемуся в его </w:t>
      </w:r>
      <w:proofErr w:type="gramStart"/>
      <w:r w:rsidRPr="00EC04E6">
        <w:rPr>
          <w:rFonts w:ascii="Times New Roman" w:eastAsia="Calibri" w:hAnsi="Times New Roman" w:cs="Times New Roman"/>
          <w:color w:val="000000"/>
        </w:rPr>
        <w:t>заявлении</w:t>
      </w:r>
      <w:proofErr w:type="gramEnd"/>
      <w:r w:rsidRPr="00EC04E6">
        <w:rPr>
          <w:rFonts w:ascii="Times New Roman" w:eastAsia="Calibri" w:hAnsi="Times New Roman" w:cs="Times New Roman"/>
          <w:color w:val="000000"/>
        </w:rPr>
        <w:t>, решение Администрации об отказе в заключении соглашения о перераспределении земельных участков.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proofErr w:type="gramStart"/>
      <w:r w:rsidRPr="00EC04E6">
        <w:rPr>
          <w:rFonts w:ascii="Times New Roman" w:eastAsia="Calibri" w:hAnsi="Times New Roman" w:cs="Times New Roman"/>
          <w:color w:val="000000"/>
        </w:rPr>
        <w:t>Результатом административной процедуры является направление в федеральный орган исполнительной власти, уполномоченный в области государственного кадастрового учета недвижимого имущества и ведения государственного кадастра недвижимости решения об утверждении схемы расположения земельного участка или направление Заявителю согласия Администрации на заключение соглашения о перераспределении земельных участков в соответствии с утвержденным проектом межевания территории либо направление Заявителю решения об отказе в заключение соглашения о перераспределении</w:t>
      </w:r>
      <w:proofErr w:type="gramEnd"/>
      <w:r w:rsidRPr="00EC04E6">
        <w:rPr>
          <w:rFonts w:ascii="Times New Roman" w:eastAsia="Calibri" w:hAnsi="Times New Roman" w:cs="Times New Roman"/>
          <w:color w:val="000000"/>
        </w:rPr>
        <w:t xml:space="preserve"> земельных участков.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Срок административной процедуры не более 20 (двадцати) календарных дней со дня регистрации заявления.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proofErr w:type="gramStart"/>
      <w:r w:rsidRPr="00EC04E6">
        <w:rPr>
          <w:rFonts w:ascii="Times New Roman" w:eastAsia="Calibri" w:hAnsi="Times New Roman" w:cs="Times New Roman"/>
          <w:color w:val="000000"/>
        </w:rPr>
        <w:t>Способ фиксации результата выполнения административной процедуры: регистрация исходящего документа (письма) о направлении в федеральный орган исполнительной власти, уполномоченный в области государственного кадастрового учета недвижимого имущества и ведения государственного кадастра недвижимости решения об утверждении схемы расположения земельного участка или регистрация исходящего письма о направлении Заявителю согласия Администрации на заключение соглашения о перераспределении земельных участков либо регистрация исходящего письма о направлении Заявителю</w:t>
      </w:r>
      <w:proofErr w:type="gramEnd"/>
      <w:r w:rsidRPr="00EC04E6">
        <w:rPr>
          <w:rFonts w:ascii="Times New Roman" w:eastAsia="Calibri" w:hAnsi="Times New Roman" w:cs="Times New Roman"/>
          <w:color w:val="000000"/>
        </w:rPr>
        <w:t xml:space="preserve"> решения об отказе в заключении соглашения о перераспределении земельных участков.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proofErr w:type="gramStart"/>
      <w:r w:rsidRPr="00EC04E6">
        <w:rPr>
          <w:rFonts w:ascii="Times New Roman" w:eastAsia="Calibri" w:hAnsi="Times New Roman" w:cs="Times New Roman"/>
          <w:color w:val="000000"/>
        </w:rPr>
        <w:t>Лицо, по заявлению которого принято решение об утверждении схемы расположения земельного участка или которому направлено согласие на заключение соглашения о перераспределении земельных участков в соответствии с утвержденным проектом межевания территории, обеспечивает выполнение кадастровых работ в целях государственного кадастрового учета земельных участков, которые образуются в результате перераспределения, и обращается с заявлением о государственном кадастровом учете таких земельных участков.</w:t>
      </w:r>
      <w:proofErr w:type="gramEnd"/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</w:rPr>
      </w:pPr>
      <w:r w:rsidRPr="00EC04E6">
        <w:rPr>
          <w:rFonts w:ascii="Times New Roman" w:eastAsia="Calibri" w:hAnsi="Times New Roman" w:cs="Times New Roman"/>
          <w:b/>
          <w:color w:val="000000"/>
        </w:rPr>
        <w:t xml:space="preserve">Подготовка, подписание и выдача проекта соглашения о перераспределении земельных участков 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 xml:space="preserve">3.7. Основанием для начала административной процедуры является предоставление Заявителем кадастрового паспорта земельного участка или земельных участков, образуемых в </w:t>
      </w:r>
      <w:proofErr w:type="gramStart"/>
      <w:r w:rsidRPr="00EC04E6">
        <w:rPr>
          <w:rFonts w:ascii="Times New Roman" w:eastAsia="Calibri" w:hAnsi="Times New Roman" w:cs="Times New Roman"/>
          <w:color w:val="000000"/>
        </w:rPr>
        <w:t>результате</w:t>
      </w:r>
      <w:proofErr w:type="gramEnd"/>
      <w:r w:rsidRPr="00EC04E6">
        <w:rPr>
          <w:rFonts w:ascii="Times New Roman" w:eastAsia="Calibri" w:hAnsi="Times New Roman" w:cs="Times New Roman"/>
          <w:color w:val="000000"/>
        </w:rPr>
        <w:t xml:space="preserve"> перераспределения специалисту Администрации, либо сотруднику РГАУ МФЦ.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 xml:space="preserve">Специалист в течение 3 дней со дня предоставления Заявителем кадастрового паспорта земельного участка или земельных участков, образуемых в </w:t>
      </w:r>
      <w:proofErr w:type="gramStart"/>
      <w:r w:rsidRPr="00EC04E6">
        <w:rPr>
          <w:rFonts w:ascii="Times New Roman" w:eastAsia="Calibri" w:hAnsi="Times New Roman" w:cs="Times New Roman"/>
          <w:color w:val="000000"/>
        </w:rPr>
        <w:t>результате</w:t>
      </w:r>
      <w:proofErr w:type="gramEnd"/>
      <w:r w:rsidRPr="00EC04E6">
        <w:rPr>
          <w:rFonts w:ascii="Times New Roman" w:eastAsia="Calibri" w:hAnsi="Times New Roman" w:cs="Times New Roman"/>
          <w:color w:val="000000"/>
        </w:rPr>
        <w:t xml:space="preserve"> перераспределения подготавливает проект решения о перераспределении земельных участков.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Результатом данной административной процедуры является подготовка решения о перераспределении земельных участков.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После согласования проект решения направляется на подписание Главе сельского поселения.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Результатом данной административной процедуры является издание постановления о перераспределении земельных участков.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Способом фиксации результата административной процедуры является оформление постановления на бумажном носителе с присвоением ему регистрационного номера и занесением данного номера в базу данных в порядке делопроизводства.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lastRenderedPageBreak/>
        <w:t>В течение семи дней со дня издания постановления о перераспределении земельных участков специалист подготавливает проект соглашения перераспределении земельных участков.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Результатом данной административной процедуры является подготовка проекта соглашения о перераспределении земельных участков.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Подготовленный проект соглашения о перераспределении земельных участков подлежит подписанию Главой сельского поселения в течение 5 рабочих дней.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Подписанный проект соглашения о перераспределении земельных участков в 3-х экземплярах выдаются Заявителю или направляются ему по адресу, содержащемуся в его заявлении о предоставлении земельного участка.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>Результатом данной административной процедуры является выдача проекта соглашения о перераспределении земельных участков или направление проекта соглашения о перераспределении земельных участков Заявителю по адресу, содержащемуся в его заявлении о перераспределении земельного участка.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 xml:space="preserve">Проекты соглашения о перераспределении земельных участков, направленные Заявителю, должны быть им подписаны представлены в Администрацию не </w:t>
      </w:r>
      <w:proofErr w:type="gramStart"/>
      <w:r w:rsidRPr="00EC04E6">
        <w:rPr>
          <w:rFonts w:ascii="Times New Roman" w:eastAsia="Calibri" w:hAnsi="Times New Roman" w:cs="Times New Roman"/>
          <w:color w:val="000000"/>
        </w:rPr>
        <w:t>позднее</w:t>
      </w:r>
      <w:proofErr w:type="gramEnd"/>
      <w:r w:rsidRPr="00EC04E6">
        <w:rPr>
          <w:rFonts w:ascii="Times New Roman" w:eastAsia="Calibri" w:hAnsi="Times New Roman" w:cs="Times New Roman"/>
          <w:color w:val="000000"/>
        </w:rPr>
        <w:t xml:space="preserve"> чем в течении тридцати дней со дня получения Заявителем проектов соглашения о перераспределении земельных участков.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</w:p>
    <w:p w:rsidR="006B40A0" w:rsidRPr="00EC04E6" w:rsidRDefault="006B40A0" w:rsidP="006B40A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IV. Формы </w:t>
      </w:r>
      <w:proofErr w:type="gramStart"/>
      <w:r w:rsidRPr="00EC04E6">
        <w:rPr>
          <w:rFonts w:ascii="Times New Roman" w:eastAsia="Times New Roman" w:hAnsi="Times New Roman" w:cs="Times New Roman"/>
          <w:b/>
          <w:color w:val="000000"/>
          <w:lang w:eastAsia="ru-RU"/>
        </w:rPr>
        <w:t>контроля за</w:t>
      </w:r>
      <w:proofErr w:type="gramEnd"/>
      <w:r w:rsidRPr="00EC04E6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предоставлением муниципальной услуги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C04E6">
        <w:rPr>
          <w:rFonts w:ascii="Times New Roman" w:eastAsia="Times New Roman" w:hAnsi="Times New Roman" w:cs="Times New Roman"/>
          <w:b/>
          <w:lang w:eastAsia="ru-RU"/>
        </w:rPr>
        <w:t xml:space="preserve">Порядок осуществления текущего </w:t>
      </w:r>
      <w:proofErr w:type="gramStart"/>
      <w:r w:rsidRPr="00EC04E6">
        <w:rPr>
          <w:rFonts w:ascii="Times New Roman" w:eastAsia="Times New Roman" w:hAnsi="Times New Roman" w:cs="Times New Roman"/>
          <w:b/>
          <w:lang w:eastAsia="ru-RU"/>
        </w:rPr>
        <w:t>контроля за</w:t>
      </w:r>
      <w:proofErr w:type="gramEnd"/>
      <w:r w:rsidRPr="00EC04E6">
        <w:rPr>
          <w:rFonts w:ascii="Times New Roman" w:eastAsia="Times New Roman" w:hAnsi="Times New Roman" w:cs="Times New Roman"/>
          <w:b/>
          <w:lang w:eastAsia="ru-RU"/>
        </w:rP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 xml:space="preserve">4.1. Текущий </w:t>
      </w:r>
      <w:proofErr w:type="gramStart"/>
      <w:r w:rsidRPr="00EC04E6">
        <w:rPr>
          <w:rFonts w:ascii="Times New Roman" w:eastAsia="Times New Roman" w:hAnsi="Times New Roman" w:cs="Times New Roman"/>
          <w:lang w:eastAsia="ru-RU"/>
        </w:rPr>
        <w:t>контроль за</w:t>
      </w:r>
      <w:proofErr w:type="gramEnd"/>
      <w:r w:rsidRPr="00EC04E6">
        <w:rPr>
          <w:rFonts w:ascii="Times New Roman" w:eastAsia="Times New Roman" w:hAnsi="Times New Roman" w:cs="Times New Roman"/>
          <w:lang w:eastAsia="ru-RU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и принятием решений ответственными должностными лицами осуществляется непрерывно Главой </w:t>
      </w:r>
      <w:r w:rsidRPr="00EC04E6">
        <w:rPr>
          <w:rFonts w:ascii="Times New Roman" w:eastAsia="Calibri" w:hAnsi="Times New Roman" w:cs="Times New Roman"/>
          <w:color w:val="000000"/>
        </w:rPr>
        <w:t>сельского поселения</w:t>
      </w:r>
      <w:r w:rsidRPr="00EC04E6">
        <w:rPr>
          <w:rFonts w:ascii="Times New Roman" w:eastAsia="Times New Roman" w:hAnsi="Times New Roman" w:cs="Times New Roman"/>
          <w:lang w:eastAsia="ru-RU"/>
        </w:rPr>
        <w:t>.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C04E6">
        <w:rPr>
          <w:rFonts w:ascii="Times New Roman" w:eastAsia="Times New Roman" w:hAnsi="Times New Roman" w:cs="Times New Roman"/>
          <w:b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EC04E6">
        <w:rPr>
          <w:rFonts w:ascii="Times New Roman" w:eastAsia="Times New Roman" w:hAnsi="Times New Roman" w:cs="Times New Roman"/>
          <w:b/>
          <w:lang w:eastAsia="ru-RU"/>
        </w:rPr>
        <w:t>контроля за</w:t>
      </w:r>
      <w:proofErr w:type="gramEnd"/>
      <w:r w:rsidRPr="00EC04E6">
        <w:rPr>
          <w:rFonts w:ascii="Times New Roman" w:eastAsia="Times New Roman" w:hAnsi="Times New Roman" w:cs="Times New Roman"/>
          <w:b/>
          <w:lang w:eastAsia="ru-RU"/>
        </w:rPr>
        <w:t xml:space="preserve"> полнотой и качеством предоставления муниципальной услуги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 xml:space="preserve">4.2.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деятельности муниципальных служащих </w:t>
      </w:r>
      <w:proofErr w:type="gramStart"/>
      <w:r w:rsidRPr="00EC04E6">
        <w:rPr>
          <w:rFonts w:ascii="Times New Roman" w:eastAsia="Times New Roman" w:hAnsi="Times New Roman" w:cs="Times New Roman"/>
          <w:lang w:eastAsia="ru-RU"/>
        </w:rPr>
        <w:t>Администрации</w:t>
      </w:r>
      <w:proofErr w:type="gramEnd"/>
      <w:r w:rsidRPr="00EC04E6">
        <w:rPr>
          <w:rFonts w:ascii="Times New Roman" w:eastAsia="Times New Roman" w:hAnsi="Times New Roman" w:cs="Times New Roman"/>
          <w:lang w:eastAsia="ru-RU"/>
        </w:rPr>
        <w:t xml:space="preserve"> с целью выявления допущенных ими нарушений требований настоящего Административного регламента.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Times New Roman" w:hAnsi="Times New Roman" w:cs="Times New Roman"/>
          <w:lang w:eastAsia="ru-RU"/>
        </w:rPr>
        <w:t xml:space="preserve">Периодичность осуществления плановых и внеплановых проверок устанавливается в </w:t>
      </w:r>
      <w:proofErr w:type="gramStart"/>
      <w:r w:rsidRPr="00EC04E6">
        <w:rPr>
          <w:rFonts w:ascii="Times New Roman" w:eastAsia="Times New Roman" w:hAnsi="Times New Roman" w:cs="Times New Roman"/>
          <w:lang w:eastAsia="ru-RU"/>
        </w:rPr>
        <w:t>соответствии</w:t>
      </w:r>
      <w:proofErr w:type="gramEnd"/>
      <w:r w:rsidRPr="00EC04E6">
        <w:rPr>
          <w:rFonts w:ascii="Times New Roman" w:eastAsia="Times New Roman" w:hAnsi="Times New Roman" w:cs="Times New Roman"/>
          <w:lang w:eastAsia="ru-RU"/>
        </w:rPr>
        <w:t xml:space="preserve"> с ежегодным планом проверок, утверждаемым Главой </w:t>
      </w:r>
      <w:r w:rsidRPr="00EC04E6">
        <w:rPr>
          <w:rFonts w:ascii="Times New Roman" w:eastAsia="Calibri" w:hAnsi="Times New Roman" w:cs="Times New Roman"/>
          <w:color w:val="000000"/>
        </w:rPr>
        <w:t>сельского поселения.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Calibri" w:hAnsi="Times New Roman" w:cs="Times New Roman"/>
          <w:color w:val="FF0000"/>
        </w:rPr>
        <w:t xml:space="preserve"> </w:t>
      </w:r>
      <w:r w:rsidRPr="00EC04E6">
        <w:rPr>
          <w:rFonts w:ascii="Times New Roman" w:eastAsia="Times New Roman" w:hAnsi="Times New Roman" w:cs="Times New Roman"/>
          <w:lang w:eastAsia="ru-RU"/>
        </w:rPr>
        <w:t xml:space="preserve">Внеплановые проверки полноты и качества предоставления муниципальной услуги проводятся Главой сельского поселения. 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Основанием для проведения внеплановых проверок являются: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получение от государственных органов, органов местного самоуправления информации о предполагаемых или выявленных нарушениях законодательства, нормативных правовых актов;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 xml:space="preserve">жалобы Заявителей; 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нарушения, выявленные в ходе текущего контроля.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Проверки проводятся по решению Главы</w:t>
      </w:r>
      <w:r w:rsidRPr="00EC04E6">
        <w:rPr>
          <w:rFonts w:ascii="Times New Roman" w:eastAsia="Calibri" w:hAnsi="Times New Roman" w:cs="Times New Roman"/>
          <w:color w:val="000000"/>
        </w:rPr>
        <w:t xml:space="preserve"> сельского поселения</w:t>
      </w:r>
      <w:r w:rsidRPr="00EC04E6">
        <w:rPr>
          <w:rFonts w:ascii="Times New Roman" w:eastAsia="Times New Roman" w:hAnsi="Times New Roman" w:cs="Times New Roman"/>
          <w:lang w:eastAsia="ru-RU"/>
        </w:rPr>
        <w:t>.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C04E6">
        <w:rPr>
          <w:rFonts w:ascii="Times New Roman" w:eastAsia="Times New Roman" w:hAnsi="Times New Roman" w:cs="Times New Roman"/>
          <w:b/>
          <w:lang w:eastAsia="ru-RU"/>
        </w:rPr>
        <w:t>Ответственность должностных лиц Администрации</w:t>
      </w:r>
      <w:r w:rsidRPr="00EC04E6">
        <w:rPr>
          <w:rFonts w:ascii="Times New Roman" w:eastAsia="Calibri" w:hAnsi="Times New Roman" w:cs="Times New Roman"/>
          <w:color w:val="000000"/>
        </w:rPr>
        <w:t xml:space="preserve"> </w:t>
      </w:r>
      <w:r w:rsidRPr="00EC04E6">
        <w:rPr>
          <w:rFonts w:ascii="Times New Roman" w:eastAsia="Times New Roman" w:hAnsi="Times New Roman" w:cs="Times New Roman"/>
          <w:b/>
          <w:lang w:eastAsia="ru-RU"/>
        </w:rPr>
        <w:t>за решения и действия (бездействие), принимаемые (осуществляемые) ими в ходе предоставления муниципальной услуги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 xml:space="preserve">4.3. </w:t>
      </w:r>
      <w:proofErr w:type="gramStart"/>
      <w:r w:rsidRPr="00EC04E6">
        <w:rPr>
          <w:rFonts w:ascii="Times New Roman" w:eastAsia="Times New Roman" w:hAnsi="Times New Roman" w:cs="Times New Roman"/>
          <w:lang w:eastAsia="ru-RU"/>
        </w:rPr>
        <w:t>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  <w:proofErr w:type="gramEnd"/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4.4. Персональная ответственность муниципальных служащих Администрации закрепляется в должностных регламентах в соответствии с требованиями законодательства Российской Федерации и Республики Башкортостан.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C04E6">
        <w:rPr>
          <w:rFonts w:ascii="Times New Roman" w:eastAsia="Times New Roman" w:hAnsi="Times New Roman" w:cs="Times New Roman"/>
          <w:b/>
          <w:lang w:eastAsia="ru-RU"/>
        </w:rPr>
        <w:t xml:space="preserve">Порядок и формы </w:t>
      </w:r>
      <w:proofErr w:type="gramStart"/>
      <w:r w:rsidRPr="00EC04E6">
        <w:rPr>
          <w:rFonts w:ascii="Times New Roman" w:eastAsia="Times New Roman" w:hAnsi="Times New Roman" w:cs="Times New Roman"/>
          <w:b/>
          <w:lang w:eastAsia="ru-RU"/>
        </w:rPr>
        <w:t>контроля за</w:t>
      </w:r>
      <w:proofErr w:type="gramEnd"/>
      <w:r w:rsidRPr="00EC04E6">
        <w:rPr>
          <w:rFonts w:ascii="Times New Roman" w:eastAsia="Times New Roman" w:hAnsi="Times New Roman" w:cs="Times New Roman"/>
          <w:b/>
          <w:lang w:eastAsia="ru-RU"/>
        </w:rPr>
        <w:t xml:space="preserve"> предоставлением муниципальной услуги, в том числе со стороны граждан, их объединений и организаций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lastRenderedPageBreak/>
        <w:t xml:space="preserve">4.5. Граждане, их объединения и организации имеют право осуществлять </w:t>
      </w:r>
      <w:proofErr w:type="gramStart"/>
      <w:r w:rsidRPr="00EC04E6">
        <w:rPr>
          <w:rFonts w:ascii="Times New Roman" w:eastAsia="Times New Roman" w:hAnsi="Times New Roman" w:cs="Times New Roman"/>
          <w:lang w:eastAsia="ru-RU"/>
        </w:rPr>
        <w:t>контроль за</w:t>
      </w:r>
      <w:proofErr w:type="gramEnd"/>
      <w:r w:rsidRPr="00EC04E6">
        <w:rPr>
          <w:rFonts w:ascii="Times New Roman" w:eastAsia="Times New Roman" w:hAnsi="Times New Roman" w:cs="Times New Roman"/>
          <w:lang w:eastAsia="ru-RU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процедур.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Граждане, их объединения и организации также имеют право: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вносить предложения о мерах по устранению нарушений настоящего Административного регламента.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Должностные лица Администрации, осуществляющие полномочия по предоставлению муниципальной услуги, принимают меры к прекращению допущенных нарушений, устраняют причины и условия, способствующие совершению нарушений.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</w:rPr>
      </w:pPr>
    </w:p>
    <w:p w:rsidR="006B40A0" w:rsidRPr="00EC04E6" w:rsidRDefault="006B40A0" w:rsidP="006B40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b/>
          <w:color w:val="000000"/>
          <w:lang w:eastAsia="ru-RU"/>
        </w:rPr>
        <w:t>V. Досудебный (внесудебный) порядок обжалования решений и действий (бездействия) Администрации, а также ее должностных лиц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C04E6">
        <w:rPr>
          <w:rFonts w:ascii="Times New Roman" w:eastAsia="Times New Roman" w:hAnsi="Times New Roman" w:cs="Times New Roman"/>
          <w:b/>
          <w:lang w:eastAsia="ru-RU"/>
        </w:rPr>
        <w:t>Информация для Заявителя о его праве подать жалобу на решение и (или) действие (бездействие) Администрации, а также его должностных лиц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5.1. Заявитель имеет право на обжалование решения и (или) действий (бездействия) Администрации,  должностных лиц Администрации в досудебном (внесудебном) порядке (далее - жалоба).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C04E6">
        <w:rPr>
          <w:rFonts w:ascii="Times New Roman" w:eastAsia="Times New Roman" w:hAnsi="Times New Roman" w:cs="Times New Roman"/>
          <w:b/>
          <w:lang w:eastAsia="ru-RU"/>
        </w:rPr>
        <w:t>Предмет жалобы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 xml:space="preserve">5.2. Предметом досудебного (внесудебного) обжалования являются действия (бездействие), решения Администрации, предоставляющего муниципальную услугу, а также его должностных лиц. Заявитель может обратиться с жалобой по основаниям и в </w:t>
      </w:r>
      <w:proofErr w:type="gramStart"/>
      <w:r w:rsidRPr="00EC04E6">
        <w:rPr>
          <w:rFonts w:ascii="Times New Roman" w:eastAsia="Times New Roman" w:hAnsi="Times New Roman" w:cs="Times New Roman"/>
          <w:lang w:eastAsia="ru-RU"/>
        </w:rPr>
        <w:t>порядке</w:t>
      </w:r>
      <w:proofErr w:type="gramEnd"/>
      <w:r w:rsidRPr="00EC04E6">
        <w:rPr>
          <w:rFonts w:ascii="Times New Roman" w:eastAsia="Times New Roman" w:hAnsi="Times New Roman" w:cs="Times New Roman"/>
          <w:lang w:eastAsia="ru-RU"/>
        </w:rPr>
        <w:t>, установленным статьями 11.1 и 11.2 Федерального закона № 210-ФЗ, в том числе в следующих случаях: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нарушение срока регистрации запроса Заявителя о предоставлении муниципальной услуги;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нарушение срока предоставления муниципальной услуги;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Республики Башкортостан для предоставления муниципальной услуги;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 xml:space="preserve">отказ в </w:t>
      </w:r>
      <w:proofErr w:type="gramStart"/>
      <w:r w:rsidRPr="00EC04E6">
        <w:rPr>
          <w:rFonts w:ascii="Times New Roman" w:eastAsia="Times New Roman" w:hAnsi="Times New Roman" w:cs="Times New Roman"/>
          <w:lang w:eastAsia="ru-RU"/>
        </w:rPr>
        <w:t>приеме</w:t>
      </w:r>
      <w:proofErr w:type="gramEnd"/>
      <w:r w:rsidRPr="00EC04E6">
        <w:rPr>
          <w:rFonts w:ascii="Times New Roman" w:eastAsia="Times New Roman" w:hAnsi="Times New Roman" w:cs="Times New Roman"/>
          <w:lang w:eastAsia="ru-RU"/>
        </w:rPr>
        <w:t xml:space="preserve">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услуги, у Заявителя;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EC04E6">
        <w:rPr>
          <w:rFonts w:ascii="Times New Roman" w:eastAsia="Times New Roman" w:hAnsi="Times New Roman" w:cs="Times New Roman"/>
          <w:lang w:eastAsia="ru-RU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Башкортостан;</w:t>
      </w:r>
      <w:proofErr w:type="gramEnd"/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отказ Администрации,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C04E6">
        <w:rPr>
          <w:rFonts w:ascii="Times New Roman" w:eastAsia="Times New Roman" w:hAnsi="Times New Roman" w:cs="Times New Roman"/>
          <w:b/>
          <w:lang w:eastAsia="ru-RU"/>
        </w:rPr>
        <w:t>Органы местного самоуправления и уполномоченные на рассмотрение жалобы должностные лица, которым может быть направлена жалоба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5.3. Жалоба на решения и действия (бездействие) должностного лица Администрации подается Главе</w:t>
      </w:r>
      <w:r w:rsidRPr="00EC04E6">
        <w:rPr>
          <w:rFonts w:ascii="Times New Roman" w:eastAsia="Calibri" w:hAnsi="Times New Roman" w:cs="Times New Roman"/>
        </w:rPr>
        <w:t xml:space="preserve"> сельского поселения</w:t>
      </w:r>
      <w:r w:rsidRPr="00EC04E6">
        <w:rPr>
          <w:rFonts w:ascii="Times New Roman" w:eastAsia="Times New Roman" w:hAnsi="Times New Roman" w:cs="Times New Roman"/>
          <w:lang w:eastAsia="ru-RU"/>
        </w:rPr>
        <w:t>.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C04E6">
        <w:rPr>
          <w:rFonts w:ascii="Times New Roman" w:eastAsia="Times New Roman" w:hAnsi="Times New Roman" w:cs="Times New Roman"/>
          <w:b/>
          <w:lang w:eastAsia="ru-RU"/>
        </w:rPr>
        <w:t>Порядок подачи и рассмотрения жалобы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 xml:space="preserve">5.4. Жалоба, поступившая в Администрацию, подлежит рассмотрению Главой </w:t>
      </w:r>
      <w:r w:rsidRPr="00EC04E6">
        <w:rPr>
          <w:rFonts w:ascii="Times New Roman" w:eastAsia="Calibri" w:hAnsi="Times New Roman" w:cs="Times New Roman"/>
          <w:color w:val="000000"/>
        </w:rPr>
        <w:t>сельского поселения.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5.5. Жалоба может быть направлена по почте, через РГАУ МФЦ, с использованием официального сайта в сети Интернет, Единого портала государственных и муниципальных услуг (функций) либо Портала государственных и муниципальных услуг Республики Башкортостан.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5.6. Жалоба подается в письменной форме, в том числе при личном приеме Заявителя, и в электронном виде.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lastRenderedPageBreak/>
        <w:t>Жалоба должна содержать: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фамилия, имя, отчество (последнее – при наличии), место жительства Заявителя и реквизиты документа, удостоверяющего личность Заявителя                    (для гражданина);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EC04E6">
        <w:rPr>
          <w:rFonts w:ascii="Times New Roman" w:eastAsia="Times New Roman" w:hAnsi="Times New Roman" w:cs="Times New Roman"/>
          <w:lang w:eastAsia="ru-RU"/>
        </w:rPr>
        <w:t>наименование, сведения о месте нахождения Заявителя - юридического лица, а также номер (номера) контактного телефона, адрес (адреса) электронной почты  (при наличии) и почтовый адрес, по которым должен быть направлен ответ Заявителю;</w:t>
      </w:r>
      <w:proofErr w:type="gramEnd"/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5.7. В случае</w:t>
      </w:r>
      <w:proofErr w:type="gramStart"/>
      <w:r w:rsidRPr="00EC04E6">
        <w:rPr>
          <w:rFonts w:ascii="Times New Roman" w:eastAsia="Times New Roman" w:hAnsi="Times New Roman" w:cs="Times New Roman"/>
          <w:lang w:eastAsia="ru-RU"/>
        </w:rPr>
        <w:t>,</w:t>
      </w:r>
      <w:proofErr w:type="gramEnd"/>
      <w:r w:rsidRPr="00EC04E6">
        <w:rPr>
          <w:rFonts w:ascii="Times New Roman" w:eastAsia="Times New Roman" w:hAnsi="Times New Roman" w:cs="Times New Roman"/>
          <w:lang w:eastAsia="ru-RU"/>
        </w:rPr>
        <w:t xml:space="preserve">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EC04E6">
        <w:rPr>
          <w:rFonts w:ascii="Times New Roman" w:eastAsia="Times New Roman" w:hAnsi="Times New Roman" w:cs="Times New Roman"/>
          <w:lang w:eastAsia="ru-RU"/>
        </w:rPr>
        <w:t>представлена</w:t>
      </w:r>
      <w:proofErr w:type="gramEnd"/>
      <w:r w:rsidRPr="00EC04E6">
        <w:rPr>
          <w:rFonts w:ascii="Times New Roman" w:eastAsia="Times New Roman" w:hAnsi="Times New Roman" w:cs="Times New Roman"/>
          <w:lang w:eastAsia="ru-RU"/>
        </w:rPr>
        <w:t>: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 xml:space="preserve">оформленная в </w:t>
      </w:r>
      <w:proofErr w:type="gramStart"/>
      <w:r w:rsidRPr="00EC04E6">
        <w:rPr>
          <w:rFonts w:ascii="Times New Roman" w:eastAsia="Times New Roman" w:hAnsi="Times New Roman" w:cs="Times New Roman"/>
          <w:lang w:eastAsia="ru-RU"/>
        </w:rPr>
        <w:t>соответствии</w:t>
      </w:r>
      <w:proofErr w:type="gramEnd"/>
      <w:r w:rsidRPr="00EC04E6">
        <w:rPr>
          <w:rFonts w:ascii="Times New Roman" w:eastAsia="Times New Roman" w:hAnsi="Times New Roman" w:cs="Times New Roman"/>
          <w:lang w:eastAsia="ru-RU"/>
        </w:rPr>
        <w:t xml:space="preserve"> с законодательством Российской Федерации доверенность;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копия решения о назначении или об избрании либо приказа о назначении физического лица на должность, в соответствии с которыми такое физическое лицо обладает правом действовать от имени Заявителя без доверенности.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5.8. Прием жалоб в письменной форме осуществляется: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 xml:space="preserve">а) Администрацией,  в </w:t>
      </w:r>
      <w:proofErr w:type="gramStart"/>
      <w:r w:rsidRPr="00EC04E6">
        <w:rPr>
          <w:rFonts w:ascii="Times New Roman" w:eastAsia="Times New Roman" w:hAnsi="Times New Roman" w:cs="Times New Roman"/>
          <w:lang w:eastAsia="ru-RU"/>
        </w:rPr>
        <w:t>месте</w:t>
      </w:r>
      <w:proofErr w:type="gramEnd"/>
      <w:r w:rsidRPr="00EC04E6">
        <w:rPr>
          <w:rFonts w:ascii="Times New Roman" w:eastAsia="Times New Roman" w:hAnsi="Times New Roman" w:cs="Times New Roman"/>
          <w:lang w:eastAsia="ru-RU"/>
        </w:rPr>
        <w:t xml:space="preserve"> предоставления муниципальной услуги              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Время приема жалоб должно совпадать со временем предоставления муниципальных услуг.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Жалоба в письменной форме может быть также направлена по почте.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б) РГАУ МФЦ. При поступлении жалобы РГАУ МФЦ обеспечивает ее передачу в Администрацию не позднее следующего дня со дня поступления жалобы.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При этом срок рассмотрения жалобы исчисляется со дня регистрации жалобы в Администрации не позднее следующего дня со дня поступления жалобы.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5.9. В электронном виде жалоба может быть подана Заявителем посредством: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а) официального сайта Администрации в сети Интернет;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б) Единого портала государственных и муниципальных услуг (функций)», Портала государственных и муниципальных услуг Республики Башкортостан.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При подаче жалобы в электронном виде документы, указанные в пункте 5.7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C04E6">
        <w:rPr>
          <w:rFonts w:ascii="Times New Roman" w:eastAsia="Times New Roman" w:hAnsi="Times New Roman" w:cs="Times New Roman"/>
          <w:b/>
          <w:lang w:eastAsia="ru-RU"/>
        </w:rPr>
        <w:t>Сроки рассмотрения жалобы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 xml:space="preserve">5.10. </w:t>
      </w:r>
      <w:proofErr w:type="gramStart"/>
      <w:r w:rsidRPr="00EC04E6">
        <w:rPr>
          <w:rFonts w:ascii="Times New Roman" w:eastAsia="Times New Roman" w:hAnsi="Times New Roman" w:cs="Times New Roman"/>
          <w:lang w:eastAsia="ru-RU"/>
        </w:rPr>
        <w:t>Жалоба, поступившая в Администрацию, подлежит рассмотрению в течение пятнадцати рабочих дней со дня ее регистрации, а в случае обжалования отказа Администрации,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  <w:proofErr w:type="gramEnd"/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C04E6">
        <w:rPr>
          <w:rFonts w:ascii="Times New Roman" w:eastAsia="Times New Roman" w:hAnsi="Times New Roman" w:cs="Times New Roman"/>
          <w:b/>
          <w:lang w:eastAsia="ru-RU"/>
        </w:rPr>
        <w:t xml:space="preserve">Перечень оснований для приостановления рассмотрения жалобы в </w:t>
      </w:r>
      <w:proofErr w:type="gramStart"/>
      <w:r w:rsidRPr="00EC04E6">
        <w:rPr>
          <w:rFonts w:ascii="Times New Roman" w:eastAsia="Times New Roman" w:hAnsi="Times New Roman" w:cs="Times New Roman"/>
          <w:b/>
          <w:lang w:eastAsia="ru-RU"/>
        </w:rPr>
        <w:t>случае</w:t>
      </w:r>
      <w:proofErr w:type="gramEnd"/>
      <w:r w:rsidRPr="00EC04E6">
        <w:rPr>
          <w:rFonts w:ascii="Times New Roman" w:eastAsia="Times New Roman" w:hAnsi="Times New Roman" w:cs="Times New Roman"/>
          <w:b/>
          <w:lang w:eastAsia="ru-RU"/>
        </w:rPr>
        <w:t>, если возможность приостановления предусмотрена законодательством Российской Федерации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5.11. Оснований для приостановления рассмотрения жалобы не имеется.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C04E6">
        <w:rPr>
          <w:rFonts w:ascii="Times New Roman" w:eastAsia="Times New Roman" w:hAnsi="Times New Roman" w:cs="Times New Roman"/>
          <w:b/>
          <w:lang w:eastAsia="ru-RU"/>
        </w:rPr>
        <w:t>Результат рассмотрения жалобы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lastRenderedPageBreak/>
        <w:t>5.12. По результатам рассмотрения жалобы должностным лицом Администрации, наделенным полномочиями по рассмотрению жалоб, принимается одно из следующих решений: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удовлетворить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 xml:space="preserve">отказать в </w:t>
      </w:r>
      <w:proofErr w:type="gramStart"/>
      <w:r w:rsidRPr="00EC04E6">
        <w:rPr>
          <w:rFonts w:ascii="Times New Roman" w:eastAsia="Times New Roman" w:hAnsi="Times New Roman" w:cs="Times New Roman"/>
          <w:lang w:eastAsia="ru-RU"/>
        </w:rPr>
        <w:t>удовлетворении</w:t>
      </w:r>
      <w:proofErr w:type="gramEnd"/>
      <w:r w:rsidRPr="00EC04E6">
        <w:rPr>
          <w:rFonts w:ascii="Times New Roman" w:eastAsia="Times New Roman" w:hAnsi="Times New Roman" w:cs="Times New Roman"/>
          <w:lang w:eastAsia="ru-RU"/>
        </w:rPr>
        <w:t xml:space="preserve"> жалобы.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C04E6">
        <w:rPr>
          <w:rFonts w:ascii="Times New Roman" w:eastAsia="Times New Roman" w:hAnsi="Times New Roman" w:cs="Times New Roman"/>
          <w:b/>
          <w:lang w:eastAsia="ru-RU"/>
        </w:rPr>
        <w:t>Порядок информирования Заявителя о результатах рассмотрения жалобы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 xml:space="preserve">5.13. </w:t>
      </w:r>
      <w:proofErr w:type="gramStart"/>
      <w:r w:rsidRPr="00EC04E6">
        <w:rPr>
          <w:rFonts w:ascii="Times New Roman" w:eastAsia="Times New Roman" w:hAnsi="Times New Roman" w:cs="Times New Roman"/>
          <w:lang w:eastAsia="ru-RU"/>
        </w:rPr>
        <w:t>Не позднее дня, следующего за днем принятия решения, указанного в пункте 5.12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  <w:proofErr w:type="gramEnd"/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5.14. В ответе по результатам рассмотрения жалобы указываются: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EC04E6">
        <w:rPr>
          <w:rFonts w:ascii="Times New Roman" w:eastAsia="Times New Roman" w:hAnsi="Times New Roman" w:cs="Times New Roman"/>
          <w:lang w:eastAsia="ru-RU"/>
        </w:rPr>
        <w:t>а) наименование органа, предоставляющего муниципальную услугу, 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в) фамилия, имя, отчество (последнее - при наличии) или наименование Заявителя;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г) основания для принятия решения по жалобе;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д) принятое по жалобе решение;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 xml:space="preserve">е) в </w:t>
      </w:r>
      <w:proofErr w:type="gramStart"/>
      <w:r w:rsidRPr="00EC04E6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EC04E6">
        <w:rPr>
          <w:rFonts w:ascii="Times New Roman" w:eastAsia="Times New Roman" w:hAnsi="Times New Roman" w:cs="Times New Roman"/>
          <w:lang w:eastAsia="ru-RU"/>
        </w:rPr>
        <w:t>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ж) сведения о порядке обжалования принятого по жалобе решения.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 xml:space="preserve">5.15. В случае установления в ходе или по результатам </w:t>
      </w:r>
      <w:proofErr w:type="gramStart"/>
      <w:r w:rsidRPr="00EC04E6">
        <w:rPr>
          <w:rFonts w:ascii="Times New Roman" w:eastAsia="Times New Roman" w:hAnsi="Times New Roman" w:cs="Times New Roman"/>
          <w:lang w:eastAsia="ru-RU"/>
        </w:rPr>
        <w:t>рассмотрения жалобы признаков состава административного правонарушения</w:t>
      </w:r>
      <w:proofErr w:type="gramEnd"/>
      <w:r w:rsidRPr="00EC04E6">
        <w:rPr>
          <w:rFonts w:ascii="Times New Roman" w:eastAsia="Times New Roman" w:hAnsi="Times New Roman" w:cs="Times New Roman"/>
          <w:lang w:eastAsia="ru-RU"/>
        </w:rPr>
        <w:t xml:space="preserve"> или преступления должностное лицо Администрации, наделенное полномочиями по рассмотрению жалоб в соответствии с пунктом 5.3 настоящего Административного регламента, направляет имеющиеся материалы в органы прокуратуры.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5.16. Положения настоящего Административного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законом от 2 мая 2006 года № 59-ФЗ               «О порядке рассмотрения обращений граждан Российской Федерации».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C04E6">
        <w:rPr>
          <w:rFonts w:ascii="Times New Roman" w:eastAsia="Times New Roman" w:hAnsi="Times New Roman" w:cs="Times New Roman"/>
          <w:b/>
          <w:lang w:eastAsia="ru-RU"/>
        </w:rPr>
        <w:t>Порядок обжалования решения по жалобе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5.17. Заявители имеют право на обжалование решения по жалобе в суд общей юрисдикции в соответствии с подведомственностью в установленном порядке в сроки, предусмотренные законодательством Российской Федерации.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C04E6">
        <w:rPr>
          <w:rFonts w:ascii="Times New Roman" w:eastAsia="Times New Roman" w:hAnsi="Times New Roman" w:cs="Times New Roman"/>
          <w:b/>
          <w:lang w:eastAsia="ru-RU"/>
        </w:rPr>
        <w:t>Право Заявителя на получение информации и документов, необходимых для обоснования и рассмотрения жалобы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5.18. Заявитель имеет право на получение информации и документов для обоснования и рассмотрения жалобы.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Должностные лица Администрации обязаны: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обеспечить объективное, всестороннее и своевременное рассмотрение жалобы;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направить письменный ответ либо ответ в форме электронного документа по существу поставленных в жалобе вопросов.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5.19. Администрации отказывает в удовлетворении жалобы в следующих случаях:</w:t>
      </w:r>
    </w:p>
    <w:p w:rsidR="006B40A0" w:rsidRPr="00EC04E6" w:rsidRDefault="006B40A0" w:rsidP="006B40A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bookmarkStart w:id="1" w:name="sub_1191"/>
      <w:r w:rsidRPr="00EC04E6">
        <w:rPr>
          <w:rFonts w:ascii="Times New Roman" w:eastAsia="Times New Roman" w:hAnsi="Times New Roman" w:cs="Times New Roman"/>
          <w:lang w:eastAsia="ru-RU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6B40A0" w:rsidRPr="00EC04E6" w:rsidRDefault="006B40A0" w:rsidP="006B40A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bookmarkStart w:id="2" w:name="sub_1192"/>
      <w:bookmarkEnd w:id="1"/>
      <w:proofErr w:type="gramStart"/>
      <w:r w:rsidRPr="00EC04E6">
        <w:rPr>
          <w:rFonts w:ascii="Times New Roman" w:eastAsia="Times New Roman" w:hAnsi="Times New Roman" w:cs="Times New Roman"/>
          <w:lang w:eastAsia="ru-RU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  <w:proofErr w:type="gramEnd"/>
    </w:p>
    <w:p w:rsidR="006B40A0" w:rsidRPr="00EC04E6" w:rsidRDefault="006B40A0" w:rsidP="006B40A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bookmarkStart w:id="3" w:name="sub_1193"/>
      <w:bookmarkEnd w:id="2"/>
      <w:r w:rsidRPr="00EC04E6">
        <w:rPr>
          <w:rFonts w:ascii="Times New Roman" w:eastAsia="Times New Roman" w:hAnsi="Times New Roman" w:cs="Times New Roman"/>
          <w:lang w:eastAsia="ru-RU"/>
        </w:rPr>
        <w:t>в) наличие решения по жалобе, принятого ранее в соответствии с требованиями настоящего Административного регламента в отношении того же Заявителя и по тому же предмету жалобы.</w:t>
      </w:r>
    </w:p>
    <w:bookmarkEnd w:id="3"/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C04E6">
        <w:rPr>
          <w:rFonts w:ascii="Times New Roman" w:eastAsia="Times New Roman" w:hAnsi="Times New Roman" w:cs="Times New Roman"/>
          <w:b/>
          <w:lang w:eastAsia="ru-RU"/>
        </w:rPr>
        <w:t>Способы информирования Заявителей о порядке подачи и рассмотрения жалобы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lastRenderedPageBreak/>
        <w:t>5.21. Администрация обеспечивает: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 xml:space="preserve">информирование Заявителей о порядке обжалования решений и действий (бездействия) Администрации, его должностных лиц посредством размещения информации на стенде в помещении Администрации, в сети Интернет на официальном сайте: </w:t>
      </w:r>
      <w:hyperlink r:id="rId11" w:history="1">
        <w:r w:rsidRPr="00EC04E6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http://sovet-davlekanovo.ru</w:t>
        </w:r>
      </w:hyperlink>
      <w:r w:rsidRPr="00EC04E6">
        <w:rPr>
          <w:rFonts w:ascii="Times New Roman" w:eastAsia="Times New Roman" w:hAnsi="Times New Roman" w:cs="Times New Roman"/>
          <w:lang w:eastAsia="ru-RU"/>
        </w:rPr>
        <w:t xml:space="preserve"> в разделе «Поселения муниципального района», Едином портале государственных и муниципальных услуг (функций), Портале государственных и муниципальных услуг Республики Башкортостан.</w:t>
      </w:r>
    </w:p>
    <w:p w:rsidR="006B40A0" w:rsidRPr="00EC04E6" w:rsidRDefault="006B40A0" w:rsidP="006B40A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04E6">
        <w:rPr>
          <w:rFonts w:ascii="Times New Roman" w:eastAsia="Times New Roman" w:hAnsi="Times New Roman" w:cs="Times New Roman"/>
          <w:lang w:eastAsia="ru-RU"/>
        </w:rPr>
        <w:t>5.22. Консультирование Заявителей о порядке обжалования решений и действий (бездействия) Администрации, его должностных лиц осуще</w:t>
      </w:r>
      <w:r w:rsidR="00EC04E6" w:rsidRPr="00EC04E6">
        <w:rPr>
          <w:rFonts w:ascii="Times New Roman" w:eastAsia="Times New Roman" w:hAnsi="Times New Roman" w:cs="Times New Roman"/>
          <w:lang w:eastAsia="ru-RU"/>
        </w:rPr>
        <w:t xml:space="preserve">ствляется по телефону 8(34768)3-65-41 </w:t>
      </w:r>
      <w:r w:rsidRPr="00EC04E6">
        <w:rPr>
          <w:rFonts w:ascii="Times New Roman" w:eastAsia="Times New Roman" w:hAnsi="Times New Roman" w:cs="Times New Roman"/>
          <w:lang w:eastAsia="ru-RU"/>
        </w:rPr>
        <w:t>, посредств</w:t>
      </w:r>
      <w:r w:rsidR="00EC04E6" w:rsidRPr="00EC04E6">
        <w:rPr>
          <w:rFonts w:ascii="Times New Roman" w:eastAsia="Times New Roman" w:hAnsi="Times New Roman" w:cs="Times New Roman"/>
          <w:lang w:eastAsia="ru-RU"/>
        </w:rPr>
        <w:t xml:space="preserve">ом электронной почты </w:t>
      </w:r>
      <w:proofErr w:type="spellStart"/>
      <w:r w:rsidR="00EC04E6" w:rsidRPr="00EC04E6">
        <w:rPr>
          <w:rFonts w:ascii="Times New Roman" w:eastAsia="Times New Roman" w:hAnsi="Times New Roman" w:cs="Times New Roman"/>
          <w:lang w:val="en-US" w:eastAsia="ru-RU"/>
        </w:rPr>
        <w:t>sergiopol</w:t>
      </w:r>
      <w:proofErr w:type="spellEnd"/>
      <w:r w:rsidR="00EC04E6" w:rsidRPr="00EC04E6">
        <w:rPr>
          <w:rFonts w:ascii="Times New Roman" w:eastAsia="Times New Roman" w:hAnsi="Times New Roman" w:cs="Times New Roman"/>
          <w:lang w:eastAsia="ru-RU"/>
        </w:rPr>
        <w:t>_</w:t>
      </w:r>
      <w:proofErr w:type="spellStart"/>
      <w:r w:rsidR="00EC04E6" w:rsidRPr="00EC04E6">
        <w:rPr>
          <w:rFonts w:ascii="Times New Roman" w:eastAsia="Times New Roman" w:hAnsi="Times New Roman" w:cs="Times New Roman"/>
          <w:lang w:val="en-US" w:eastAsia="ru-RU"/>
        </w:rPr>
        <w:t>davl</w:t>
      </w:r>
      <w:proofErr w:type="spellEnd"/>
      <w:r w:rsidR="00EC04E6" w:rsidRPr="00EC04E6">
        <w:rPr>
          <w:rFonts w:ascii="Times New Roman" w:eastAsia="Times New Roman" w:hAnsi="Times New Roman" w:cs="Times New Roman"/>
          <w:lang w:eastAsia="ru-RU"/>
        </w:rPr>
        <w:t>@</w:t>
      </w:r>
      <w:proofErr w:type="spellStart"/>
      <w:r w:rsidR="00EC04E6" w:rsidRPr="00EC04E6">
        <w:rPr>
          <w:rFonts w:ascii="Times New Roman" w:eastAsia="Times New Roman" w:hAnsi="Times New Roman" w:cs="Times New Roman"/>
          <w:lang w:val="en-US" w:eastAsia="ru-RU"/>
        </w:rPr>
        <w:t>ufamts</w:t>
      </w:r>
      <w:proofErr w:type="spellEnd"/>
      <w:r w:rsidR="00EC04E6" w:rsidRPr="00EC04E6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EC04E6" w:rsidRPr="00EC04E6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EC04E6">
        <w:rPr>
          <w:rFonts w:ascii="Times New Roman" w:eastAsia="Times New Roman" w:hAnsi="Times New Roman" w:cs="Times New Roman"/>
          <w:lang w:eastAsia="ru-RU"/>
        </w:rPr>
        <w:t>, при личном приеме Заявителя.</w:t>
      </w:r>
    </w:p>
    <w:p w:rsidR="006B40A0" w:rsidRPr="00EC04E6" w:rsidRDefault="006B40A0" w:rsidP="006B4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</w:p>
    <w:p w:rsidR="006B40A0" w:rsidRPr="00EC04E6" w:rsidRDefault="006B40A0" w:rsidP="006B40A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B40A0" w:rsidRPr="00EC04E6" w:rsidRDefault="006B40A0" w:rsidP="006B40A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B40A0" w:rsidRPr="00EC04E6" w:rsidRDefault="006B40A0" w:rsidP="006B40A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B40A0" w:rsidRPr="00EC04E6" w:rsidRDefault="006B40A0" w:rsidP="006B40A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B40A0" w:rsidRPr="00EC04E6" w:rsidRDefault="006B40A0" w:rsidP="006B40A0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B40A0" w:rsidRPr="00EC04E6" w:rsidRDefault="006B40A0" w:rsidP="006B40A0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Приложение №1</w:t>
      </w:r>
    </w:p>
    <w:p w:rsidR="006B40A0" w:rsidRPr="00EC04E6" w:rsidRDefault="006B40A0" w:rsidP="006B40A0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к Административному регламенту по предоставлению</w:t>
      </w:r>
      <w:r w:rsidRPr="00EC04E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Администрацией</w:t>
      </w:r>
      <w:r w:rsidR="00EC04E6" w:rsidRPr="00EC04E6">
        <w:rPr>
          <w:rFonts w:ascii="Times New Roman" w:eastAsia="Calibri" w:hAnsi="Times New Roman" w:cs="Times New Roman"/>
          <w:color w:val="000000"/>
        </w:rPr>
        <w:t xml:space="preserve"> сельского поселения Сергиопольский </w:t>
      </w:r>
      <w:r w:rsidRPr="00EC04E6">
        <w:rPr>
          <w:rFonts w:ascii="Times New Roman" w:eastAsia="Calibri" w:hAnsi="Times New Roman" w:cs="Times New Roman"/>
          <w:color w:val="000000"/>
        </w:rPr>
        <w:t xml:space="preserve"> сельсовет муниципального района Давлекановский район </w:t>
      </w:r>
    </w:p>
    <w:p w:rsidR="006B40A0" w:rsidRPr="00EC04E6" w:rsidRDefault="006B40A0" w:rsidP="006B40A0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Calibri" w:hAnsi="Times New Roman" w:cs="Times New Roman"/>
          <w:color w:val="000000"/>
        </w:rPr>
        <w:t>Республики Башкортостан</w:t>
      </w: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6B40A0" w:rsidRPr="00EC04E6" w:rsidRDefault="006B40A0" w:rsidP="006B40A0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муниципальной услуги </w:t>
      </w:r>
    </w:p>
    <w:p w:rsidR="006B40A0" w:rsidRPr="00EC04E6" w:rsidRDefault="006B40A0" w:rsidP="006B40A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«Заключение соглашений о перераспределении</w:t>
      </w:r>
    </w:p>
    <w:p w:rsidR="006B40A0" w:rsidRPr="00EC04E6" w:rsidRDefault="006B40A0" w:rsidP="006B40A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 земель и (или) земельных участков, </w:t>
      </w:r>
    </w:p>
    <w:p w:rsidR="006B40A0" w:rsidRPr="00EC04E6" w:rsidRDefault="006B40A0" w:rsidP="006B40A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находящихся</w:t>
      </w:r>
      <w:proofErr w:type="gramEnd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 в муниципальной собственности </w:t>
      </w:r>
    </w:p>
    <w:p w:rsidR="006B40A0" w:rsidRPr="00EC04E6" w:rsidRDefault="00EC04E6" w:rsidP="006B40A0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 xml:space="preserve">сельского поселения Сергиопольский </w:t>
      </w:r>
      <w:r w:rsidR="006B40A0" w:rsidRPr="00EC04E6">
        <w:rPr>
          <w:rFonts w:ascii="Times New Roman" w:eastAsia="Calibri" w:hAnsi="Times New Roman" w:cs="Times New Roman"/>
          <w:color w:val="000000"/>
        </w:rPr>
        <w:t xml:space="preserve"> сельсовет муниципального района </w:t>
      </w:r>
    </w:p>
    <w:p w:rsidR="006B40A0" w:rsidRPr="00EC04E6" w:rsidRDefault="006B40A0" w:rsidP="006B40A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Calibri" w:hAnsi="Times New Roman" w:cs="Times New Roman"/>
          <w:color w:val="000000"/>
        </w:rPr>
        <w:t>Давлекановский район Республики Башкортостан</w:t>
      </w: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</w:p>
    <w:p w:rsidR="006B40A0" w:rsidRPr="00EC04E6" w:rsidRDefault="006B40A0" w:rsidP="006B40A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и земельных участков, находящихся в частной собственности»</w:t>
      </w:r>
    </w:p>
    <w:p w:rsidR="006B40A0" w:rsidRPr="00EC04E6" w:rsidRDefault="006B40A0" w:rsidP="006B40A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B40A0" w:rsidRPr="00EC04E6" w:rsidRDefault="006B40A0" w:rsidP="006B40A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Образец заявления для физического лица</w:t>
      </w:r>
    </w:p>
    <w:p w:rsidR="006B40A0" w:rsidRPr="00EC04E6" w:rsidRDefault="006B40A0" w:rsidP="006B40A0">
      <w:pPr>
        <w:spacing w:after="0" w:line="240" w:lineRule="auto"/>
        <w:ind w:firstLine="4536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B40A0" w:rsidRPr="00EC04E6" w:rsidRDefault="006B40A0" w:rsidP="006B40A0">
      <w:pPr>
        <w:spacing w:after="0" w:line="240" w:lineRule="auto"/>
        <w:ind w:firstLine="4536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Главе</w:t>
      </w:r>
      <w:r w:rsidRPr="00EC04E6">
        <w:rPr>
          <w:rFonts w:ascii="Times New Roman" w:eastAsia="Calibri" w:hAnsi="Times New Roman" w:cs="Times New Roman"/>
          <w:color w:val="000000"/>
        </w:rPr>
        <w:t xml:space="preserve"> сельского поселения </w:t>
      </w: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6B40A0" w:rsidRPr="00EC04E6" w:rsidRDefault="006B40A0" w:rsidP="006B40A0">
      <w:pPr>
        <w:spacing w:after="0" w:line="240" w:lineRule="auto"/>
        <w:ind w:firstLine="4536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</w:t>
      </w:r>
    </w:p>
    <w:p w:rsidR="006B40A0" w:rsidRPr="00EC04E6" w:rsidRDefault="006B40A0" w:rsidP="006B40A0">
      <w:pPr>
        <w:spacing w:after="0" w:line="240" w:lineRule="auto"/>
        <w:ind w:firstLine="4536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B40A0" w:rsidRPr="00EC04E6" w:rsidRDefault="006B40A0" w:rsidP="006B40A0">
      <w:pPr>
        <w:spacing w:after="0" w:line="240" w:lineRule="auto"/>
        <w:ind w:firstLine="4536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от __________________________________</w:t>
      </w:r>
    </w:p>
    <w:p w:rsidR="006B40A0" w:rsidRPr="00EC04E6" w:rsidRDefault="006B40A0" w:rsidP="006B40A0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(Фамилия Имя Отчество)</w:t>
      </w:r>
    </w:p>
    <w:p w:rsidR="006B40A0" w:rsidRPr="00EC04E6" w:rsidRDefault="006B40A0" w:rsidP="006B40A0">
      <w:pPr>
        <w:spacing w:after="0" w:line="240" w:lineRule="auto"/>
        <w:ind w:firstLine="4536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</w:t>
      </w:r>
    </w:p>
    <w:p w:rsidR="006B40A0" w:rsidRPr="00EC04E6" w:rsidRDefault="006B40A0" w:rsidP="006B40A0">
      <w:pPr>
        <w:spacing w:after="0" w:line="240" w:lineRule="auto"/>
        <w:ind w:firstLine="4536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B40A0" w:rsidRPr="00EC04E6" w:rsidRDefault="006B40A0" w:rsidP="006B40A0">
      <w:pPr>
        <w:spacing w:after="0" w:line="240" w:lineRule="auto"/>
        <w:ind w:firstLine="4536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паспорт ______________________________</w:t>
      </w:r>
    </w:p>
    <w:p w:rsidR="006B40A0" w:rsidRPr="00EC04E6" w:rsidRDefault="006B40A0" w:rsidP="006B40A0">
      <w:pPr>
        <w:spacing w:after="0" w:line="240" w:lineRule="auto"/>
        <w:ind w:firstLine="623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(серия, номер)</w:t>
      </w:r>
    </w:p>
    <w:p w:rsidR="006B40A0" w:rsidRPr="00EC04E6" w:rsidRDefault="006B40A0" w:rsidP="006B40A0">
      <w:pPr>
        <w:spacing w:after="0" w:line="240" w:lineRule="auto"/>
        <w:ind w:firstLine="4536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выдан ________________________________</w:t>
      </w:r>
    </w:p>
    <w:p w:rsidR="006B40A0" w:rsidRPr="00EC04E6" w:rsidRDefault="006B40A0" w:rsidP="006B40A0">
      <w:pPr>
        <w:spacing w:after="0" w:line="240" w:lineRule="auto"/>
        <w:ind w:firstLine="6096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(кем </w:t>
      </w:r>
      <w:proofErr w:type="gramStart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и</w:t>
      </w:r>
      <w:proofErr w:type="gramEnd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 когда выдан)</w:t>
      </w:r>
    </w:p>
    <w:p w:rsidR="006B40A0" w:rsidRPr="00EC04E6" w:rsidRDefault="006B40A0" w:rsidP="006B40A0">
      <w:pPr>
        <w:spacing w:after="0" w:line="240" w:lineRule="auto"/>
        <w:ind w:firstLine="4536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_______</w:t>
      </w: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softHyphen/>
      </w: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softHyphen/>
      </w: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softHyphen/>
        <w:t>_______________________________</w:t>
      </w:r>
    </w:p>
    <w:p w:rsidR="006B40A0" w:rsidRPr="00EC04E6" w:rsidRDefault="006B40A0" w:rsidP="006B40A0">
      <w:pPr>
        <w:spacing w:after="0" w:line="240" w:lineRule="auto"/>
        <w:ind w:firstLine="6096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(код подразделения)</w:t>
      </w:r>
    </w:p>
    <w:p w:rsidR="006B40A0" w:rsidRPr="00EC04E6" w:rsidRDefault="006B40A0" w:rsidP="006B40A0">
      <w:pPr>
        <w:spacing w:after="0" w:line="240" w:lineRule="auto"/>
        <w:ind w:firstLine="4536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</w:t>
      </w:r>
    </w:p>
    <w:p w:rsidR="006B40A0" w:rsidRPr="00EC04E6" w:rsidRDefault="006B40A0" w:rsidP="006B40A0">
      <w:pPr>
        <w:spacing w:after="0" w:line="240" w:lineRule="auto"/>
        <w:ind w:firstLine="5245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(почтовый адрес и (или) адрес электронной </w:t>
      </w:r>
      <w:proofErr w:type="gramEnd"/>
    </w:p>
    <w:p w:rsidR="006B40A0" w:rsidRPr="00EC04E6" w:rsidRDefault="006B40A0" w:rsidP="006B40A0">
      <w:pPr>
        <w:spacing w:after="0" w:line="240" w:lineRule="auto"/>
        <w:ind w:firstLine="4536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</w:t>
      </w:r>
    </w:p>
    <w:p w:rsidR="006B40A0" w:rsidRPr="00EC04E6" w:rsidRDefault="006B40A0" w:rsidP="006B40A0">
      <w:pPr>
        <w:spacing w:after="0" w:line="240" w:lineRule="auto"/>
        <w:ind w:firstLine="5245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почты для связи, номер телефона для контакта)</w:t>
      </w:r>
    </w:p>
    <w:p w:rsidR="006B40A0" w:rsidRPr="00EC04E6" w:rsidRDefault="006B40A0" w:rsidP="006B40A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B40A0" w:rsidRPr="00EC04E6" w:rsidRDefault="006B40A0" w:rsidP="006B40A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Заявление</w:t>
      </w:r>
    </w:p>
    <w:p w:rsidR="006B40A0" w:rsidRPr="00EC04E6" w:rsidRDefault="006B40A0" w:rsidP="006B40A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Прошу осуществить перераспределение земель, в кадастровом </w:t>
      </w:r>
      <w:proofErr w:type="gramStart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квартале</w:t>
      </w:r>
      <w:proofErr w:type="gramEnd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 ___________, и земельного участка к кадастровым номером ___________, находящегося у меня в собственности.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*Перераспределение земельных участков планируется осуществить в соответствии с проектом межевания территории, утвержденным решением _____________ </w:t>
      </w:r>
      <w:proofErr w:type="gramStart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от</w:t>
      </w:r>
      <w:proofErr w:type="gramEnd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 ______ №_________.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К заявлению прилагаются:</w:t>
      </w:r>
    </w:p>
    <w:p w:rsidR="006B40A0" w:rsidRPr="00EC04E6" w:rsidRDefault="006B40A0" w:rsidP="006B40A0">
      <w:pPr>
        <w:numPr>
          <w:ilvl w:val="0"/>
          <w:numId w:val="26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**схема расположения земельного участка или земельных участков на кадастровом плане территории на ___ л. в 1 экз.;</w:t>
      </w:r>
    </w:p>
    <w:p w:rsidR="006B40A0" w:rsidRPr="00EC04E6" w:rsidRDefault="006B40A0" w:rsidP="006B40A0">
      <w:pPr>
        <w:numPr>
          <w:ilvl w:val="0"/>
          <w:numId w:val="26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***______________________________________________________________.</w:t>
      </w:r>
    </w:p>
    <w:p w:rsidR="006B40A0" w:rsidRPr="00EC04E6" w:rsidRDefault="006B40A0" w:rsidP="006B40A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B40A0" w:rsidRPr="00EC04E6" w:rsidRDefault="006B40A0" w:rsidP="006B40A0">
      <w:pPr>
        <w:tabs>
          <w:tab w:val="left" w:pos="426"/>
        </w:tabs>
        <w:spacing w:after="0" w:line="240" w:lineRule="auto"/>
        <w:ind w:firstLine="283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_________ _____________ __________________</w:t>
      </w:r>
    </w:p>
    <w:p w:rsidR="006B40A0" w:rsidRPr="00EC04E6" w:rsidRDefault="006B40A0" w:rsidP="006B40A0">
      <w:pPr>
        <w:tabs>
          <w:tab w:val="left" w:pos="426"/>
        </w:tabs>
        <w:spacing w:after="0" w:line="240" w:lineRule="auto"/>
        <w:ind w:firstLine="283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(дата) (подпись) (Фамилия И.О.)</w:t>
      </w:r>
    </w:p>
    <w:p w:rsidR="006B40A0" w:rsidRPr="00EC04E6" w:rsidRDefault="006B40A0" w:rsidP="006B40A0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B40A0" w:rsidRPr="00EC04E6" w:rsidRDefault="006B40A0" w:rsidP="006B40A0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*Пишется в </w:t>
      </w:r>
      <w:proofErr w:type="gramStart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случае</w:t>
      </w:r>
      <w:proofErr w:type="gramEnd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:rsidR="006B40A0" w:rsidRPr="00EC04E6" w:rsidRDefault="006B40A0" w:rsidP="006B40A0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** Схема расположения земельного участка или земельных участков на кадастровом плане территории прилагается в случае, если отсутствует проект межевания территории, в границах которой осуществляется перераспределение земельных участков.</w:t>
      </w:r>
    </w:p>
    <w:p w:rsidR="006B40A0" w:rsidRPr="00EC04E6" w:rsidRDefault="006B40A0" w:rsidP="006B40A0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***К заявлению прилагаются: копии правоустанавливающих или </w:t>
      </w:r>
      <w:proofErr w:type="spellStart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правоудостоверяющих</w:t>
      </w:r>
      <w:proofErr w:type="spellEnd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 документов на земельный участок, принадлежащий заявителю, в случае, если право собственности не зарегистрировано в Едином государственном реестре прав на недвижимое имущество и сделок с ним; документ, подтверждающий полномочия представителя заявителя, в случае, если с заявлением о предоставлении земельного участка обращается представитель заявителя.</w:t>
      </w:r>
    </w:p>
    <w:p w:rsidR="006B40A0" w:rsidRPr="00EC04E6" w:rsidRDefault="006B40A0" w:rsidP="006B4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B40A0" w:rsidRPr="00EC04E6" w:rsidRDefault="006B40A0" w:rsidP="006B40A0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B40A0" w:rsidRPr="00EC04E6" w:rsidRDefault="006B40A0" w:rsidP="006B40A0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B40A0" w:rsidRPr="00EC04E6" w:rsidRDefault="006B40A0" w:rsidP="006B40A0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B40A0" w:rsidRPr="00EC04E6" w:rsidRDefault="006B40A0" w:rsidP="006B40A0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B40A0" w:rsidRPr="00EC04E6" w:rsidRDefault="006B40A0" w:rsidP="006B40A0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B40A0" w:rsidRPr="00EC04E6" w:rsidRDefault="006B40A0" w:rsidP="006B40A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B40A0" w:rsidRPr="00EC04E6" w:rsidRDefault="006B40A0" w:rsidP="006B40A0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Приложение №2</w:t>
      </w:r>
    </w:p>
    <w:p w:rsidR="006B40A0" w:rsidRPr="00EC04E6" w:rsidRDefault="006B40A0" w:rsidP="006B40A0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к Административному регламенту по предоставлению</w:t>
      </w:r>
      <w:r w:rsidRPr="00EC04E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Администрацией</w:t>
      </w:r>
      <w:r w:rsidRPr="00EC04E6">
        <w:rPr>
          <w:rFonts w:ascii="Times New Roman" w:eastAsia="Calibri" w:hAnsi="Times New Roman" w:cs="Times New Roman"/>
          <w:color w:val="000000"/>
        </w:rPr>
        <w:t xml:space="preserve"> сельского поселения ___ сельсовет муниципального района Давлекановский район </w:t>
      </w:r>
    </w:p>
    <w:p w:rsidR="006B40A0" w:rsidRPr="00EC04E6" w:rsidRDefault="006B40A0" w:rsidP="006B40A0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Calibri" w:hAnsi="Times New Roman" w:cs="Times New Roman"/>
          <w:color w:val="000000"/>
        </w:rPr>
        <w:t>Республики Башкортостан</w:t>
      </w: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6B40A0" w:rsidRPr="00EC04E6" w:rsidRDefault="006B40A0" w:rsidP="006B40A0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муниципальной услуги </w:t>
      </w:r>
    </w:p>
    <w:p w:rsidR="006B40A0" w:rsidRPr="00EC04E6" w:rsidRDefault="006B40A0" w:rsidP="006B40A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«Заключение соглашений о перераспределении</w:t>
      </w:r>
    </w:p>
    <w:p w:rsidR="006B40A0" w:rsidRPr="00EC04E6" w:rsidRDefault="006B40A0" w:rsidP="006B40A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 земель и (или) земельных участков, </w:t>
      </w:r>
    </w:p>
    <w:p w:rsidR="006B40A0" w:rsidRPr="00EC04E6" w:rsidRDefault="006B40A0" w:rsidP="006B40A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находящихся</w:t>
      </w:r>
      <w:proofErr w:type="gramEnd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 в муниципальной собственности </w:t>
      </w:r>
    </w:p>
    <w:p w:rsidR="006B40A0" w:rsidRPr="00EC04E6" w:rsidRDefault="006B40A0" w:rsidP="006B40A0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 xml:space="preserve">сельского поселения ___ сельсовет муниципального района </w:t>
      </w:r>
    </w:p>
    <w:p w:rsidR="006B40A0" w:rsidRPr="00EC04E6" w:rsidRDefault="006B40A0" w:rsidP="006B40A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Calibri" w:hAnsi="Times New Roman" w:cs="Times New Roman"/>
          <w:color w:val="000000"/>
        </w:rPr>
        <w:t>Давлекановский район Республики Башкортостан</w:t>
      </w: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</w:p>
    <w:p w:rsidR="006B40A0" w:rsidRPr="00EC04E6" w:rsidRDefault="006B40A0" w:rsidP="006B40A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и земельных участков, находящихся в частной собственности»</w:t>
      </w:r>
    </w:p>
    <w:p w:rsidR="006B40A0" w:rsidRPr="00EC04E6" w:rsidRDefault="006B40A0" w:rsidP="006B40A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B40A0" w:rsidRPr="00EC04E6" w:rsidRDefault="006B40A0" w:rsidP="006B40A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B40A0" w:rsidRPr="00EC04E6" w:rsidRDefault="006B40A0" w:rsidP="006B40A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B40A0" w:rsidRPr="00EC04E6" w:rsidRDefault="006B40A0" w:rsidP="006B40A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Образец заявления для юридического лица</w:t>
      </w:r>
    </w:p>
    <w:p w:rsidR="006B40A0" w:rsidRPr="00EC04E6" w:rsidRDefault="006B40A0" w:rsidP="006B40A0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B40A0" w:rsidRPr="00EC04E6" w:rsidRDefault="006B40A0" w:rsidP="006B40A0">
      <w:pPr>
        <w:spacing w:after="0" w:line="240" w:lineRule="auto"/>
        <w:ind w:firstLine="4536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Главе сельского поселения</w:t>
      </w:r>
    </w:p>
    <w:p w:rsidR="006B40A0" w:rsidRPr="00EC04E6" w:rsidRDefault="006B40A0" w:rsidP="006B40A0">
      <w:pPr>
        <w:spacing w:after="0" w:line="240" w:lineRule="auto"/>
        <w:ind w:firstLine="4536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</w:t>
      </w:r>
    </w:p>
    <w:p w:rsidR="006B40A0" w:rsidRPr="00EC04E6" w:rsidRDefault="006B40A0" w:rsidP="006B40A0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B40A0" w:rsidRPr="00EC04E6" w:rsidRDefault="006B40A0" w:rsidP="006B40A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Заявление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Прошу осуществить перераспределение земель, в кадастровом </w:t>
      </w:r>
      <w:proofErr w:type="gramStart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квартале</w:t>
      </w:r>
      <w:proofErr w:type="gramEnd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 ___________, и земельного участка к кадастровым номером ___________, находящегося в собственности _____________.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*Перераспределение земельных участков планируется осуществить в соответствии с проектом межевания территории, утвержденным решением _____________________ </w:t>
      </w:r>
      <w:proofErr w:type="gramStart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от</w:t>
      </w:r>
      <w:proofErr w:type="gramEnd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 ______ №_________.</w:t>
      </w: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B40A0" w:rsidRPr="00EC04E6" w:rsidRDefault="006B40A0" w:rsidP="006B4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К заявлению прилагаются:</w:t>
      </w:r>
    </w:p>
    <w:p w:rsidR="006B40A0" w:rsidRPr="00EC04E6" w:rsidRDefault="006B40A0" w:rsidP="006B40A0">
      <w:pPr>
        <w:numPr>
          <w:ilvl w:val="0"/>
          <w:numId w:val="26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**схема расположения земельного участка или земельных участков на кадастровом плане территории на ___ л. в 1 экз.;</w:t>
      </w:r>
    </w:p>
    <w:p w:rsidR="006B40A0" w:rsidRPr="00EC04E6" w:rsidRDefault="006B40A0" w:rsidP="006B40A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2) ***__________________________________________________________________.</w:t>
      </w:r>
    </w:p>
    <w:p w:rsidR="006B40A0" w:rsidRPr="00EC04E6" w:rsidRDefault="006B40A0" w:rsidP="006B40A0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________ _____________ _____________________</w:t>
      </w:r>
    </w:p>
    <w:p w:rsidR="006B40A0" w:rsidRPr="00EC04E6" w:rsidRDefault="006B40A0" w:rsidP="006B40A0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(дата) (подпись) (Фамилия И.О. руководителя)</w:t>
      </w:r>
    </w:p>
    <w:p w:rsidR="006B40A0" w:rsidRPr="00EC04E6" w:rsidRDefault="006B40A0" w:rsidP="006B40A0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B40A0" w:rsidRPr="00EC04E6" w:rsidRDefault="006B40A0" w:rsidP="006B40A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Исп. _______________________ ____________________________</w:t>
      </w:r>
    </w:p>
    <w:p w:rsidR="006B40A0" w:rsidRPr="00EC04E6" w:rsidRDefault="006B40A0" w:rsidP="006B40A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(Фамилия И.О.) (номер телефона для контакта)</w:t>
      </w:r>
    </w:p>
    <w:p w:rsidR="006B40A0" w:rsidRPr="00EC04E6" w:rsidRDefault="006B40A0" w:rsidP="006B40A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B40A0" w:rsidRPr="00EC04E6" w:rsidRDefault="006B40A0" w:rsidP="006B40A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*Пишется в </w:t>
      </w:r>
      <w:proofErr w:type="gramStart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случае</w:t>
      </w:r>
      <w:proofErr w:type="gramEnd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:rsidR="006B40A0" w:rsidRPr="00EC04E6" w:rsidRDefault="006B40A0" w:rsidP="006B40A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** Схема расположения земельного участка или земельных участков на кадастровом плане территории прилагается в случае, если отсутствует проект межевания территории, в границах которой осуществляется перераспределение земельных участков.</w:t>
      </w:r>
    </w:p>
    <w:p w:rsidR="006B40A0" w:rsidRPr="00EC04E6" w:rsidRDefault="006B40A0" w:rsidP="006B40A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***К заявлению прилагаются: копии правоустанавливающих или </w:t>
      </w:r>
      <w:proofErr w:type="spellStart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правоудостоверяющих</w:t>
      </w:r>
      <w:proofErr w:type="spellEnd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 документов на земельный участок, принадлежащий заявителю, в случае, если право собственности не зарегистрировано в Едином государственном реестре прав на недвижимое имущество и сделок с ним; документ, подтверждающий полномочия представителя заявителя, в случае, если с заявлением о предоставлении земельного участка обращается представитель заявителя;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:rsidR="006B40A0" w:rsidRPr="00EC04E6" w:rsidRDefault="006B40A0" w:rsidP="006B40A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****В случае</w:t>
      </w:r>
      <w:proofErr w:type="gramStart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,</w:t>
      </w:r>
      <w:proofErr w:type="gramEnd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 если на бланке письма юридического лица не указаны государственный регистрационный номер записи о государственной регистрации юридического лица в ЕГРЮЛ, ИНН, почтовый адрес и (или) адрес электронный почты для связи, то такие данные указываются в тексте заявления.</w:t>
      </w:r>
    </w:p>
    <w:p w:rsidR="006B40A0" w:rsidRPr="00EC04E6" w:rsidRDefault="006B40A0" w:rsidP="006B40A0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B40A0" w:rsidRPr="00EC04E6" w:rsidRDefault="006B40A0" w:rsidP="006B40A0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B40A0" w:rsidRPr="00EC04E6" w:rsidRDefault="006B40A0" w:rsidP="006B40A0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B40A0" w:rsidRPr="00EC04E6" w:rsidRDefault="006B40A0" w:rsidP="006B40A0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B40A0" w:rsidRPr="00EC04E6" w:rsidRDefault="006B40A0" w:rsidP="006B40A0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B40A0" w:rsidRPr="00EC04E6" w:rsidRDefault="006B40A0" w:rsidP="006B40A0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Приложение №3</w:t>
      </w:r>
    </w:p>
    <w:p w:rsidR="006B40A0" w:rsidRPr="00EC04E6" w:rsidRDefault="006B40A0" w:rsidP="006B40A0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к Административному регламенту по предоставлению</w:t>
      </w:r>
      <w:r w:rsidRPr="00EC04E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Администрацией</w:t>
      </w:r>
      <w:r w:rsidRPr="00EC04E6">
        <w:rPr>
          <w:rFonts w:ascii="Times New Roman" w:eastAsia="Calibri" w:hAnsi="Times New Roman" w:cs="Times New Roman"/>
          <w:color w:val="000000"/>
        </w:rPr>
        <w:t xml:space="preserve"> сельского поселения ___ сельсовет муниципального района Давлекановский район </w:t>
      </w:r>
    </w:p>
    <w:p w:rsidR="006B40A0" w:rsidRPr="00EC04E6" w:rsidRDefault="006B40A0" w:rsidP="006B40A0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Calibri" w:hAnsi="Times New Roman" w:cs="Times New Roman"/>
          <w:color w:val="000000"/>
        </w:rPr>
        <w:t>Республики Башкортостан</w:t>
      </w: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6B40A0" w:rsidRPr="00EC04E6" w:rsidRDefault="006B40A0" w:rsidP="006B40A0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муниципальной услуги </w:t>
      </w:r>
    </w:p>
    <w:p w:rsidR="006B40A0" w:rsidRPr="00EC04E6" w:rsidRDefault="006B40A0" w:rsidP="006B40A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«Заключение соглашений о перераспределении</w:t>
      </w:r>
    </w:p>
    <w:p w:rsidR="006B40A0" w:rsidRPr="00EC04E6" w:rsidRDefault="006B40A0" w:rsidP="006B40A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 земель и (или) земельных участков, </w:t>
      </w:r>
    </w:p>
    <w:p w:rsidR="006B40A0" w:rsidRPr="00EC04E6" w:rsidRDefault="006B40A0" w:rsidP="006B40A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находящихся</w:t>
      </w:r>
      <w:proofErr w:type="gramEnd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 в муниципальной собственности </w:t>
      </w:r>
    </w:p>
    <w:p w:rsidR="006B40A0" w:rsidRPr="00EC04E6" w:rsidRDefault="006B40A0" w:rsidP="006B40A0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Calibri" w:hAnsi="Times New Roman" w:cs="Times New Roman"/>
          <w:color w:val="000000"/>
        </w:rPr>
        <w:t xml:space="preserve">сельского поселения ___ сельсовет муниципального района </w:t>
      </w:r>
    </w:p>
    <w:p w:rsidR="006B40A0" w:rsidRPr="00EC04E6" w:rsidRDefault="006B40A0" w:rsidP="006B40A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Calibri" w:hAnsi="Times New Roman" w:cs="Times New Roman"/>
          <w:color w:val="000000"/>
        </w:rPr>
        <w:t>Давлекановский район Республики Башкортостан</w:t>
      </w:r>
      <w:proofErr w:type="gramStart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 ,</w:t>
      </w:r>
      <w:proofErr w:type="gramEnd"/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6B40A0" w:rsidRPr="00EC04E6" w:rsidRDefault="006B40A0" w:rsidP="006B40A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color w:val="000000"/>
          <w:lang w:eastAsia="ru-RU"/>
        </w:rPr>
        <w:t>и земельных участков, находящихся в частной собственности»</w:t>
      </w:r>
    </w:p>
    <w:p w:rsidR="006B40A0" w:rsidRPr="00EC04E6" w:rsidRDefault="006B40A0" w:rsidP="006B40A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B40A0" w:rsidRPr="00EC04E6" w:rsidRDefault="006B40A0" w:rsidP="006B40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b/>
          <w:color w:val="000000"/>
          <w:lang w:eastAsia="ru-RU"/>
        </w:rPr>
        <w:t>Блок-схема</w:t>
      </w:r>
    </w:p>
    <w:p w:rsidR="006B40A0" w:rsidRPr="00EC04E6" w:rsidRDefault="006B40A0" w:rsidP="006B40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b/>
          <w:color w:val="000000"/>
          <w:lang w:eastAsia="ru-RU"/>
        </w:rPr>
        <w:t>административных процедур предоставления муниципальной услуги</w:t>
      </w:r>
      <w:r w:rsidRPr="00EC04E6">
        <w:rPr>
          <w:rFonts w:ascii="Times New Roman" w:eastAsia="Times New Roman" w:hAnsi="Times New Roman" w:cs="Times New Roman"/>
          <w:noProof/>
          <w:color w:val="000000"/>
          <w:lang w:eastAsia="ru-RU"/>
        </w:rPr>
        <mc:AlternateContent>
          <mc:Choice Requires="wps">
            <w:drawing>
              <wp:anchor distT="4294967295" distB="4294967295" distL="114299" distR="114299" simplePos="0" relativeHeight="251668480" behindDoc="0" locked="0" layoutInCell="1" allowOverlap="1" wp14:anchorId="3211AD5F" wp14:editId="6B34E562">
                <wp:simplePos x="0" y="0"/>
                <wp:positionH relativeFrom="column">
                  <wp:posOffset>1807209</wp:posOffset>
                </wp:positionH>
                <wp:positionV relativeFrom="paragraph">
                  <wp:posOffset>1951354</wp:posOffset>
                </wp:positionV>
                <wp:extent cx="0" cy="0"/>
                <wp:effectExtent l="0" t="0" r="0" b="0"/>
                <wp:wrapNone/>
                <wp:docPr id="20" name="Прямая со стрелко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0" o:spid="_x0000_s1026" type="#_x0000_t32" style="position:absolute;margin-left:142.3pt;margin-top:153.65pt;width:0;height:0;z-index:251668480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G2KDQIAAMYDAAAOAAAAZHJzL2Uyb0RvYy54bWysU82O0zAQviPxDpbvNG1RV0vUdKVtWS4r&#10;qLTwAFPHSSz8J9s07W3hBfYReAUuHPjRPkPyRoydtuzCDZHDyJ4ZfzPzzZf5xU5JsuXOC6MLOhmN&#10;KeGamVLouqDv3l49O6fEB9AlSKN5Qffc04vF0yfz1uZ8ahojS+4Igmift7agTQg2zzLPGq7Aj4zl&#10;GoOVcQoCXl2dlQ5aRFcym47HZ1lrXGmdYdx79K6GIF0k/KriLLypKs8DkQXF3kKyLtlNtNliDnnt&#10;wDaCHdqAf+hCgdBY9AS1ggDkgxN/QSnBnPGmCiNmVGaqSjCeZsBpJuM/prlpwPI0C5Lj7Ykm//9g&#10;2evt2hFRFnSK9GhQuKPuc3/b33U/uy/9Hek/dvdo+k/9bfe1+9F97+67bwSTkbnW+hwBlnrt4uxs&#10;p2/stWHvPcayR8F48XZI21VOxXQcnuzSJvanTfBdIGxwsqM3g/z4xDofXnGjSDwU1AcHom7C0miN&#10;mzZuknYA22sfYguQHx/EetpcCSnTwqUmbUHPns9wZgYou0pCwKOySITXNSUga9QzCy4heiNFGV9H&#10;HO/qzVI6sgXU1OzyxeVqFsnAao/SYukV+GbIS6FBbUoElLwUqqDn4/gN7gBCvtQlCXuLOwhOgK4l&#10;PyBLHSvzJOjDcL8pjaeNKfdrd+QdxZIaOgg7qvHhHc8Pf7/FLwAAAP//AwBQSwMEFAAGAAgAAAAh&#10;AKKd1rndAAAACwEAAA8AAABkcnMvZG93bnJldi54bWxMj01Pg0AQhu8m/ofNmHhp7CI1bYMMjR8x&#10;JsaL2N4XdgSUnUV2KfDvXaOJHuedJ+88k+4m04oj9a6xjHC5jEAQl1Y3XCHsXx8utiCcV6xVa5kQ&#10;ZnKwy05PUpVoO/ILHXNfiVDCLlEItfddIqUrazLKLW1HHHZvtjfKh7GvpO7VGMpNK+MoWkujGg4X&#10;atXRXU3lRz4YBLsYDvHo5oV82twWz/HnfT4/viOen0031yA8Tf4Phm/9oA5ZcCrswNqJFiHeXq0D&#10;irCKNisQgfhJit9EZqn8/0P2BQAA//8DAFBLAQItABQABgAIAAAAIQC2gziS/gAAAOEBAAATAAAA&#10;AAAAAAAAAAAAAAAAAABbQ29udGVudF9UeXBlc10ueG1sUEsBAi0AFAAGAAgAAAAhADj9If/WAAAA&#10;lAEAAAsAAAAAAAAAAAAAAAAALwEAAF9yZWxzLy5yZWxzUEsBAi0AFAAGAAgAAAAhAC0sbYoNAgAA&#10;xgMAAA4AAAAAAAAAAAAAAAAALgIAAGRycy9lMm9Eb2MueG1sUEsBAi0AFAAGAAgAAAAhAKKd1rnd&#10;AAAACwEAAA8AAAAAAAAAAAAAAAAAZwQAAGRycy9kb3ducmV2LnhtbFBLBQYAAAAABAAEAPMAAABx&#10;BQAAAAA=&#10;" strokecolor="#5b9bd5" strokeweight=".5pt">
                <v:stroke endarrow="block" joinstyle="miter"/>
                <o:lock v:ext="edit" shapetype="f"/>
              </v:shape>
            </w:pict>
          </mc:Fallback>
        </mc:AlternateContent>
      </w:r>
    </w:p>
    <w:p w:rsidR="006B40A0" w:rsidRPr="00EC04E6" w:rsidRDefault="006B40A0" w:rsidP="006B40A0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Times New Roman" w:hAnsi="Times New Roman" w:cs="Times New Roman"/>
          <w:noProof/>
          <w:color w:val="00000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50D291" wp14:editId="22AAE928">
                <wp:simplePos x="0" y="0"/>
                <wp:positionH relativeFrom="margin">
                  <wp:posOffset>2608580</wp:posOffset>
                </wp:positionH>
                <wp:positionV relativeFrom="paragraph">
                  <wp:posOffset>247015</wp:posOffset>
                </wp:positionV>
                <wp:extent cx="256540" cy="236220"/>
                <wp:effectExtent l="38100" t="0" r="29210" b="49530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56540" cy="23622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" o:spid="_x0000_s1026" type="#_x0000_t32" style="position:absolute;margin-left:205.4pt;margin-top:19.45pt;width:20.2pt;height:18.6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ZZ5JAIAAOwDAAAOAAAAZHJzL2Uyb0RvYy54bWysU81uEzEQviPxDpbvdNOURtUqmx4SCocK&#10;KrU8wNTr3bXwnzwmm9wKL9BH4BW4cCigPsPmjRg7IW3hhtiDZXt2vvlmvs/T05XRbCkDKmcrfngw&#10;4kxa4Wpl24q/vzp7ccIZRrA1aGdlxdcS+ens+bNp70s5dp3TtQyMQCyWva94F6MviwJFJw3ggfPS&#10;UrBxwUCkY2iLOkBP6EYX49FoUvQu1D44IRHpdrEN8lnGbxop4rumQRmZrjhxi3kNeb1OazGbQtkG&#10;8J0SOxrwDywMKEtF91ALiMA+BvUXlFEiOHRNPBDOFK5plJC5B+rmcPRHN5cdeJl7oeGg348J/x+s&#10;eLu8CEzVFSehLBiSaPiyudncDj+Hr5tbtvk03NOy+by5Gb4NP4bvw/1wx07S3HqPJaXP7UVInYuV&#10;vfTnTnxAihVPgumAfvvbqgmGNVr5N2SXPDIaAltlRdZ7ReQqMkGX4+PJ8UvSTVBofDQZj7NiBZQJ&#10;JlX1AeNr6QxLm4pjDKDaLs6dtaS9C9sSsDzHmGg9JKRk686U1tkC2rK+4pOj41QMyIiNhkhb42k0&#10;aFvOQLfkcBFDJo1OqzplJxxc41wHtgQyGXmzdv0VNcCZBowUoK7yl4ZGDJ6kJtoLwG6bnENbTxoV&#10;6WFoZUiZfTaUEZR+ZWsW156kikGBbbXcIWub2Mhs+13DD6NPu2tXry/Cb33IUpnQzv7Js4/PtH/8&#10;SGe/AAAA//8DAFBLAwQUAAYACAAAACEANK9onN0AAAAJAQAADwAAAGRycy9kb3ducmV2LnhtbEyP&#10;wU7DMBBE70j8g7VI3Kjt0jRtyKZCoH4ABQFHN16SKPE6it02/D3mBMfRjGbelLvZDeJMU+g8I+iF&#10;AkFce9txg/D2ur/bgAjRsDWDZ0L4pgC76vqqNIX1F36h8yE2IpVwKAxCG+NYSBnqlpwJCz8SJ+/L&#10;T87EJKdG2slcUrkb5FKptXSm47TQmpGeWqr7w8kh7Js+111Wb58n1Yf3j88s72lEvL2ZHx9ARJrj&#10;Xxh+8RM6VInp6E9sgxgQVlol9Ihwv9mCSIFVppcgjgj5WoOsSvn/QfUDAAD//wMAUEsBAi0AFAAG&#10;AAgAAAAhALaDOJL+AAAA4QEAABMAAAAAAAAAAAAAAAAAAAAAAFtDb250ZW50X1R5cGVzXS54bWxQ&#10;SwECLQAUAAYACAAAACEAOP0h/9YAAACUAQAACwAAAAAAAAAAAAAAAAAvAQAAX3JlbHMvLnJlbHNQ&#10;SwECLQAUAAYACAAAACEACAGWeSQCAADsAwAADgAAAAAAAAAAAAAAAAAuAgAAZHJzL2Uyb0RvYy54&#10;bWxQSwECLQAUAAYACAAAACEANK9onN0AAAAJAQAADwAAAAAAAAAAAAAAAAB+BAAAZHJzL2Rvd25y&#10;ZXYueG1sUEsFBgAAAAAEAAQA8wAAAIgFAAAAAA==&#10;" strokecolor="windowText" strokeweight=".5pt">
                <v:stroke endarrow="block" joinstyle="miter"/>
                <o:lock v:ext="edit" shapetype="f"/>
                <w10:wrap anchorx="margin"/>
              </v:shape>
            </w:pict>
          </mc:Fallback>
        </mc:AlternateContent>
      </w:r>
      <w:r w:rsidRPr="00EC04E6">
        <w:rPr>
          <w:rFonts w:ascii="Times New Roman" w:eastAsia="Times New Roman" w:hAnsi="Times New Roman" w:cs="Times New Roman"/>
          <w:noProof/>
          <w:color w:val="00000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BF6D44" wp14:editId="77CF72FC">
                <wp:simplePos x="0" y="0"/>
                <wp:positionH relativeFrom="margin">
                  <wp:align>center</wp:align>
                </wp:positionH>
                <wp:positionV relativeFrom="paragraph">
                  <wp:posOffset>10160</wp:posOffset>
                </wp:positionV>
                <wp:extent cx="3287395" cy="236220"/>
                <wp:effectExtent l="0" t="0" r="27305" b="11430"/>
                <wp:wrapNone/>
                <wp:docPr id="7" name="Блок-схема: процесс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87395" cy="23622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C04E6" w:rsidRPr="00D024A1" w:rsidRDefault="00EC04E6" w:rsidP="006B40A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024A1">
                              <w:rPr>
                                <w:sz w:val="20"/>
                                <w:szCs w:val="20"/>
                              </w:rPr>
                              <w:t xml:space="preserve">Прием и регистрация заявления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Блок-схема: процесс 7" o:spid="_x0000_s1026" type="#_x0000_t109" style="position:absolute;margin-left:0;margin-top:.8pt;width:258.85pt;height:18.6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pfKvwIAAF8FAAAOAAAAZHJzL2Uyb0RvYy54bWysVLtu2zAU3Qv0HwjuiWzlYUeIHBgOXBQw&#10;EgNJkZmmKEsoXyVpy+7UDO3eP+mSpS3SX5D/qJeUnDiPqSgHguR933sOT89WgqMlM7ZUMsXd/Q5G&#10;TFKVlXKe4g/X470+RtYRmRGuJEvxmll8Nnj75rTSCYtVoXjGDAIn0iaVTnHhnE6iyNKCCWL3lWYS&#10;hLkygji4mnmUGVKBd8GjuNM5jiplMm0UZdbC63kjxIPgP88ZdZd5bplDPMWQmwu7CfvM79HglCRz&#10;Q3RR0jYN8g9ZCFJKCPrg6pw4ghamfOFKlNQoq3K3T5WIVJ6XlIUaoJpu51k1VwXRLNQCzbH6oU32&#10;/7mlF8upQWWW4h5GkggYUf29/lXf1z/3Nrebr/Vd/bv+kaD6z+ZLfb/5Vt/B6y3q+cZV2iZgf6Wn&#10;xpdu9UTRjxYE0ROJv9hWZ5Ub4XWhcLQKU1g/TIGtHKLweBD3ewcnRxhRkMUHx3EcxhSRZGutjXXv&#10;mBLIH1Kcc1WNCmLctMFBGARZTqzzuZBkqx6SVLzMxiXn4bK2I27QkgA4AFOZqjDixDp4TPE4LF8n&#10;uLC7ZlyiCrAe9zqAKEoAtTknDo5CQx+tnGNE+BzoQJ0JuTyxti+CXkPlO4E7Yb0W2BdyTmzRZBy8&#10;NgAWpQMW8VKkuL9rzaUvkwUetO14nIY/udVs1U5yprI1QMGohiNW03EJ8SbQjykxQAooFojuLmHz&#10;HU+xak8YFcp8fu3d6wNWQYpRBSSD7nxaEMOg2vcSUHzSPTz0rAyXw6MeTBqZXclsVyIXYqRgVF34&#10;UjQNR6/v+PaYGyVu4D8Y+qggIpJC7GYO7WXkGvLDj0LZcBjUgImauIm80tQ79y3znb5e3RCjW4w5&#10;mNGF2hKSJM/g1eh6S6mGC6fyMmDPt7jpa0sKYHHAU/vj+G9i9x60Hv/FwV8AAAD//wMAUEsDBBQA&#10;BgAIAAAAIQBGQcFL2wAAAAUBAAAPAAAAZHJzL2Rvd25yZXYueG1sTI/BTsMwEETvSPyDtUjcqFMQ&#10;bZTGqaASEvSCCPS+iZckIraD7brp37Oc4Lgzo5m35XY2o0jkw+CsguUiA0G2dXqwnYKP96ebHESI&#10;aDWOzpKCMwXYVpcXJRbanewbpTp2gktsKFBBH+NUSBnangyGhZvIsvfpvMHIp++k9njicjPK2yxb&#10;SYOD5YUeJ9r11H7VR6OgSen8uK/xdT8dgkvffvf84mulrq/mhw2ISHP8C8MvPqNDxUyNO1odxKiA&#10;H4msrkCweb9cr0E0Cu7yHGRVyv/01Q8AAAD//wMAUEsBAi0AFAAGAAgAAAAhALaDOJL+AAAA4QEA&#10;ABMAAAAAAAAAAAAAAAAAAAAAAFtDb250ZW50X1R5cGVzXS54bWxQSwECLQAUAAYACAAAACEAOP0h&#10;/9YAAACUAQAACwAAAAAAAAAAAAAAAAAvAQAAX3JlbHMvLnJlbHNQSwECLQAUAAYACAAAACEAhnaX&#10;yr8CAABfBQAADgAAAAAAAAAAAAAAAAAuAgAAZHJzL2Uyb0RvYy54bWxQSwECLQAUAAYACAAAACEA&#10;RkHBS9sAAAAFAQAADwAAAAAAAAAAAAAAAAAZBQAAZHJzL2Rvd25yZXYueG1sUEsFBgAAAAAEAAQA&#10;8wAAACEGAAAAAA==&#10;" fillcolor="window" strokecolor="windowText" strokeweight="1pt">
                <v:path arrowok="t"/>
                <v:textbox>
                  <w:txbxContent>
                    <w:p w:rsidR="00EC04E6" w:rsidRPr="00D024A1" w:rsidRDefault="00EC04E6" w:rsidP="006B40A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D024A1">
                        <w:rPr>
                          <w:sz w:val="20"/>
                          <w:szCs w:val="20"/>
                        </w:rPr>
                        <w:t xml:space="preserve">Прием и регистрация заявления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B40A0" w:rsidRPr="00EC04E6" w:rsidRDefault="006B40A0" w:rsidP="006B40A0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Times New Roman" w:hAnsi="Times New Roman" w:cs="Times New Roman"/>
          <w:noProof/>
          <w:color w:val="00000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7B30F8" wp14:editId="4D128ADC">
                <wp:simplePos x="0" y="0"/>
                <wp:positionH relativeFrom="column">
                  <wp:posOffset>3553460</wp:posOffset>
                </wp:positionH>
                <wp:positionV relativeFrom="paragraph">
                  <wp:posOffset>198120</wp:posOffset>
                </wp:positionV>
                <wp:extent cx="2023745" cy="667385"/>
                <wp:effectExtent l="0" t="0" r="14605" b="18415"/>
                <wp:wrapNone/>
                <wp:docPr id="9" name="Блок-схема: процесс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3745" cy="66738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C04E6" w:rsidRPr="00F544F9" w:rsidRDefault="00EC04E6" w:rsidP="006B40A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544F9">
                              <w:rPr>
                                <w:sz w:val="20"/>
                                <w:szCs w:val="20"/>
                              </w:rPr>
                              <w:t>Принятие решение об отказе в предоставлении услуги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и направление решения Заявителю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9" o:spid="_x0000_s1027" type="#_x0000_t109" style="position:absolute;margin-left:279.8pt;margin-top:15.6pt;width:159.35pt;height:5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feEwAIAAGYFAAAOAAAAZHJzL2Uyb0RvYy54bWysVL1u2zAQ3gv0HQjuiWTHiRMhcmA4cFHA&#10;SAwkRWaaoiyh/CtJW3anZmj3vkmXLG2RvoL8Rj1ScuL8TEU5EDze/913d3q2EhwtmbGlkinu7McY&#10;MUlVVsp5ij9cj/eOMbKOyIxwJVmK18zis8HbN6eVTlhXFYpnzCAwIm1S6RQXzukkiiwtmCB2X2km&#10;gZkrI4gD0syjzJAKrAsedeP4KKqUybRRlFkLv+cNEw+C/Txn1F3muWUO8RRDbC7cJtwzf0eDU5LM&#10;DdFFSdswyD9EIUgpwemDqXPiCFqY8oUpUVKjrMrdPlUiUnleUhZygGw68bNsrgqiWcgFimP1Q5ns&#10;/zNLL5ZTg8osxScYSSKgRfX3+ld9X//c29xuvtZ39e/6R4LqP5sv9f3mW30Hv7foxBeu0jYB/Ss9&#10;NT51qyeKfrTAiJ5wPGFbmVVuhJeFxNEqdGH90AW2cojCZzfuHvR7hxhR4B0d9Q+OD723iCRbbW2s&#10;e8eUQP6R4pyralQQ46YNDkIjyHJiXaO2FQ9BKl5m45LzQKztiBu0JAAOwFSmKow4sQ4+UzwOp/Vs&#10;d9W4RBVgvduPAVGUAGpzThw8hYY6WjnHiPA5jAN1JsTyRNu+cHoNme84jsN5zbFP5JzYook4WPVi&#10;JBGlgynipUjx8a42l57Lwhy05Xjshn+51WwVut/xhvzPTGVrQIRRzahYTccluJ1AWabEwGxAzjDv&#10;7hIuX/gUq/aFUaHM59f+vTxAFrgYVTBrUKRPC2IYJP1eAphPOr2eH85A9A77XSDMLme2y5ELMVLQ&#10;sQ5sFk3D08s7vn3mRokbWAtD7xVYRFLw3bSjJUau2QGwWCgbDoMYDKQmbiKvNPXGfeV8wa9XN8To&#10;FmoOWnWhtnNJkmcoa2S9plTDhVN5GSD4WNd2NmCYA6DbxeO3xS4dpB7X4+AvAAAA//8DAFBLAwQU&#10;AAYACAAAACEA151Q+98AAAAKAQAADwAAAGRycy9kb3ducmV2LnhtbEyPwU7DMBBE70j8g7VI3KjT&#10;Rg1piFNBJSTopSLQ+yY2SURsB9t1079nOcFxNU8zb8vtrEcWlfODNQKWiwSYMq2Vg+kEfLw/3+XA&#10;fEAjcbRGCbgoD9vq+qrEQtqzeVOxDh2jEuMLFNCHMBWc+7ZXGv3CTspQ9mmdxkCn67h0eKZyPfJV&#10;kmRc42BoocdJ7XrVftUnLaCJ8fK0r/Gwn47exm+3e3l1tRC3N/PjA7Cg5vAHw68+qUNFTo09GenZ&#10;KGC93mSECkiXK2AE5Pd5CqwhMs1S4FXJ/79Q/QAAAP//AwBQSwECLQAUAAYACAAAACEAtoM4kv4A&#10;AADhAQAAEwAAAAAAAAAAAAAAAAAAAAAAW0NvbnRlbnRfVHlwZXNdLnhtbFBLAQItABQABgAIAAAA&#10;IQA4/SH/1gAAAJQBAAALAAAAAAAAAAAAAAAAAC8BAABfcmVscy8ucmVsc1BLAQItABQABgAIAAAA&#10;IQDg4feEwAIAAGYFAAAOAAAAAAAAAAAAAAAAAC4CAABkcnMvZTJvRG9jLnhtbFBLAQItABQABgAI&#10;AAAAIQDXnVD73wAAAAoBAAAPAAAAAAAAAAAAAAAAABoFAABkcnMvZG93bnJldi54bWxQSwUGAAAA&#10;AAQABADzAAAAJgYAAAAA&#10;" fillcolor="window" strokecolor="windowText" strokeweight="1pt">
                <v:path arrowok="t"/>
                <v:textbox>
                  <w:txbxContent>
                    <w:p w:rsidR="00EC04E6" w:rsidRPr="00F544F9" w:rsidRDefault="00EC04E6" w:rsidP="006B40A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F544F9">
                        <w:rPr>
                          <w:sz w:val="20"/>
                          <w:szCs w:val="20"/>
                        </w:rPr>
                        <w:t>Принятие решение об отказе в предоставлении услуги</w:t>
                      </w:r>
                      <w:r>
                        <w:rPr>
                          <w:sz w:val="20"/>
                          <w:szCs w:val="20"/>
                        </w:rPr>
                        <w:t xml:space="preserve"> и направление решения Заявителю</w:t>
                      </w:r>
                    </w:p>
                  </w:txbxContent>
                </v:textbox>
              </v:shape>
            </w:pict>
          </mc:Fallback>
        </mc:AlternateContent>
      </w:r>
      <w:r w:rsidRPr="00EC04E6">
        <w:rPr>
          <w:rFonts w:ascii="Times New Roman" w:eastAsia="Times New Roman" w:hAnsi="Times New Roman" w:cs="Times New Roman"/>
          <w:noProof/>
          <w:color w:val="00000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6601FF" wp14:editId="736778F0">
                <wp:simplePos x="0" y="0"/>
                <wp:positionH relativeFrom="column">
                  <wp:posOffset>-32385</wp:posOffset>
                </wp:positionH>
                <wp:positionV relativeFrom="paragraph">
                  <wp:posOffset>198120</wp:posOffset>
                </wp:positionV>
                <wp:extent cx="3020695" cy="668020"/>
                <wp:effectExtent l="0" t="0" r="27305" b="17780"/>
                <wp:wrapNone/>
                <wp:docPr id="6" name="Блок-схема: процесс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20695" cy="66802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C04E6" w:rsidRPr="00D024A1" w:rsidRDefault="00EC04E6" w:rsidP="006B40A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024A1">
                              <w:rPr>
                                <w:sz w:val="20"/>
                                <w:szCs w:val="20"/>
                              </w:rPr>
                              <w:t>Обработка заявления и прилагаемых к нему документов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и направление межведомственных запросов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6" o:spid="_x0000_s1028" type="#_x0000_t109" style="position:absolute;margin-left:-2.55pt;margin-top:15.6pt;width:237.85pt;height:52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UEBvgIAAGYFAAAOAAAAZHJzL2Uyb0RvYy54bWysVL1u2zAQ3gv0HQjuiWQ3cRMhcmA4cFHA&#10;SAwkRWaaoiyh/CtJW3KnZmj3vkmXLG2RvoL8Rj1ScuL8TEU5EDze/913d3JaC45WzNhSyRT39mOM&#10;mKQqK+UixR+uJntHGFlHZEa4kizFa2bx6fD1q5NKJ6yvCsUzZhAYkTapdIoL53QSRZYWTBC7rzST&#10;wMyVEcQBaRZRZkgF1gWP+nE8iCplMm0UZdbC71nLxMNgP88ZdRd5bplDPMUQmwu3Cffc39HwhCQL&#10;Q3RR0i4M8g9RCFJKcHpv6ow4gpamfGZKlNQoq3K3T5WIVJ6XlIUcIJte/CSby4JoFnKB4lh9Xyb7&#10;/8zS89XMoDJL8QAjSQS0qPne/Grump97m5vN1+a2+d38SFDzZ/Oludt8a27h9wYNfOEqbRPQv9Qz&#10;41O3eqroRwuM6BHHE7aTqXMjvCwkjurQhfV9F1jtEIXPN3E/HhwfYkSBNxgcAem9RSTZamtj3Tum&#10;BPKPFOdcVeOCGDdrcRAaQVZT61q1rXgIUvEym5ScB2Jtx9ygFQFwAKYyVWHEiXXwmeJJOJ1nu6vG&#10;JaoA6/23MSCKEkBtzomDp9BQRysXGBG+gHGgzoRYHmnbZ06vIPMdx3E4Lzn2iZwRW7QRB6tejCSi&#10;dDBFvBQpPtrV5tJzWZiDrhwP3fAvV8/r0P2+N+R/5ipbAyKMakfFajopwe0UyjIjBmYDcoZ5dxdw&#10;+cKnWHUvjAplPr/07+UBssDFqIJZgyJ9WhLDIOn3EsB83Ds48MMZiIPDt9BwZHY5812OXIqxgo71&#10;YLNoGp5e3vHtMzdKXMNaGHmvwCKSgu+2HR0xdu0OgMVC2WgUxGAgNXFTeampN+4r5wt+VV8Tozuo&#10;OWjVudrOJUmeoKyV9ZpSjZZO5WWA4ENdu9mAYQ6A7haP3xa7dJB6WI/DvwAAAP//AwBQSwMEFAAG&#10;AAgAAAAhAPIwUIzeAAAACQEAAA8AAABkcnMvZG93bnJldi54bWxMj8FOwzAQRO9I/IO1SNxaJ20J&#10;KMSpoBIS9FIR4L5JliQiXgfbddO/x5zguJqnmbfFdtajCGTdYFhBukxAEDemHbhT8P72tLgD4Txy&#10;i6NhUnAmB9vy8qLAvDUnfqVQ+U7EEnY5Kui9n3IpXdOTRrc0E3HMPo3V6ONpO9laPMVyPcpVkmRS&#10;48BxoceJdj01X9VRK6hDOD/uKzzspw9nwrfdPb/YSqnrq/nhHoSn2f/B8Ksf1aGMTrU5cuvEqGBx&#10;k0ZSwTpdgYj55jbJQNQRXGcbkGUh/39Q/gAAAP//AwBQSwECLQAUAAYACAAAACEAtoM4kv4AAADh&#10;AQAAEwAAAAAAAAAAAAAAAAAAAAAAW0NvbnRlbnRfVHlwZXNdLnhtbFBLAQItABQABgAIAAAAIQA4&#10;/SH/1gAAAJQBAAALAAAAAAAAAAAAAAAAAC8BAABfcmVscy8ucmVsc1BLAQItABQABgAIAAAAIQCy&#10;1UEBvgIAAGYFAAAOAAAAAAAAAAAAAAAAAC4CAABkcnMvZTJvRG9jLnhtbFBLAQItABQABgAIAAAA&#10;IQDyMFCM3gAAAAkBAAAPAAAAAAAAAAAAAAAAABgFAABkcnMvZG93bnJldi54bWxQSwUGAAAAAAQA&#10;BADzAAAAIwYAAAAA&#10;" fillcolor="window" strokecolor="windowText" strokeweight="1pt">
                <v:path arrowok="t"/>
                <v:textbox>
                  <w:txbxContent>
                    <w:p w:rsidR="00EC04E6" w:rsidRPr="00D024A1" w:rsidRDefault="00EC04E6" w:rsidP="006B40A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D024A1">
                        <w:rPr>
                          <w:sz w:val="20"/>
                          <w:szCs w:val="20"/>
                        </w:rPr>
                        <w:t>Обработка заявления и прилагаемых к нему документов</w:t>
                      </w:r>
                      <w:r>
                        <w:rPr>
                          <w:sz w:val="20"/>
                          <w:szCs w:val="20"/>
                        </w:rPr>
                        <w:t xml:space="preserve"> и направление межведомственных запросов</w:t>
                      </w:r>
                    </w:p>
                  </w:txbxContent>
                </v:textbox>
              </v:shape>
            </w:pict>
          </mc:Fallback>
        </mc:AlternateContent>
      </w:r>
    </w:p>
    <w:p w:rsidR="006B40A0" w:rsidRPr="00EC04E6" w:rsidRDefault="006B40A0" w:rsidP="006B40A0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Times New Roman" w:hAnsi="Times New Roman" w:cs="Times New Roman"/>
          <w:noProof/>
          <w:color w:val="000000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3977F34" wp14:editId="45F7DD02">
                <wp:simplePos x="0" y="0"/>
                <wp:positionH relativeFrom="column">
                  <wp:posOffset>2998470</wp:posOffset>
                </wp:positionH>
                <wp:positionV relativeFrom="paragraph">
                  <wp:posOffset>210820</wp:posOffset>
                </wp:positionV>
                <wp:extent cx="554990" cy="10160"/>
                <wp:effectExtent l="0" t="76200" r="16510" b="85090"/>
                <wp:wrapNone/>
                <wp:docPr id="25" name="Прямая со стрелко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54990" cy="1016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5" o:spid="_x0000_s1026" type="#_x0000_t32" style="position:absolute;margin-left:236.1pt;margin-top:16.6pt;width:43.7pt;height:.8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5UrLJQIAAO0DAAAOAAAAZHJzL2Uyb0RvYy54bWysU81uEzEQviPxDpbvdJNCqnaVTQ8J5VJB&#10;pRbuU69318J/8phsciu8QB+BV+DCgR/1GTZvxNgJaQs3xB5GY8/ON9/MfJ6eroxmSxlQOVvx8cGI&#10;M2mFq5VtK/726uzZMWcYwdagnZUVX0vkp7OnT6a9L+Wh65yuZWAEYrHsfcW7GH1ZFCg6aQAPnJeW&#10;go0LBiIdQ1vUAXpCN7o4HI2Oit6F2gcnJCLdLrZBPsv4TSNFfNM0KCPTFSduMduQ7XWyxWwKZRvA&#10;d0rsaMA/sDCgLBXdQy0gAvsQ1F9QRong0DXxQDhTuKZRQuYeqJvx6I9uLjvwMvdCw0G/HxP+P1jx&#10;enkRmKorfjjhzIKhHQ2fNzeb2+Hn8GVzyzYfhzsym0+bm+Hr8GP4PtwN3xj9TJPrPZYEMLcXIfUu&#10;VvbSnzvxHilWPAqmA/rtb6smGNZo5d+RYPLQaAxslXey3u9EriITdDmZvDg5oc0JCo1H46O8sgLK&#10;hJKK+oDxlXSGJafiGAOototzZy0t34VtBVieY0ys7hNSsnVnSuusAW1ZX/Gj55NUC0iJjYZIrvE0&#10;G7QtZ6BbkriIIXNGp1WdshMOrnGuA1sCqYzEWbv+ivhzpgEjBaip/KWZEYNHqYn2ArDbJufQVpRG&#10;RXoZWpmKH++zoYyg9Etbs7j2tKoYFNhWyx2ytomNzLrfNXw/+eRdu3p9EX6vhzSVCe30n0T78Ez+&#10;w1c6+wUAAP//AwBQSwMEFAAGAAgAAAAhANLE7MHdAAAACQEAAA8AAABkcnMvZG93bnJldi54bWxM&#10;j8FOwzAMhu9IvENkJG4sXbeuW9d0QqA9ABsCjlnjtVUbp0qyrbw95gQny/an35/L3WQHcUUfOkcK&#10;5rMEBFLtTEeNgvfj/mkNIkRNRg+OUME3BthV93elLoy70RteD7ERHEKh0AraGMdCylC3aHWYuRGJ&#10;d2fnrY7c+kYar28cbgeZJslKWt0RX2j1iC8t1v3hYhXsmz6fd1m9efVJHz4+v7K8x1Gpx4fpeQsi&#10;4hT/YPjVZ3Wo2OnkLmSCGBQs8zRlVMFiwZWBLNusQJx4sFyDrEr5/4PqBwAA//8DAFBLAQItABQA&#10;BgAIAAAAIQC2gziS/gAAAOEBAAATAAAAAAAAAAAAAAAAAAAAAABbQ29udGVudF9UeXBlc10ueG1s&#10;UEsBAi0AFAAGAAgAAAAhADj9If/WAAAAlAEAAAsAAAAAAAAAAAAAAAAALwEAAF9yZWxzLy5yZWxz&#10;UEsBAi0AFAAGAAgAAAAhALrlSsslAgAA7QMAAA4AAAAAAAAAAAAAAAAALgIAAGRycy9lMm9Eb2Mu&#10;eG1sUEsBAi0AFAAGAAgAAAAhANLE7MHdAAAACQEAAA8AAAAAAAAAAAAAAAAAfwQAAGRycy9kb3du&#10;cmV2LnhtbFBLBQYAAAAABAAEAPMAAACJBQAAAAA=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</w:p>
    <w:p w:rsidR="006B40A0" w:rsidRPr="00EC04E6" w:rsidRDefault="006B40A0" w:rsidP="006B40A0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:rsidR="006B40A0" w:rsidRPr="00EC04E6" w:rsidRDefault="006B40A0" w:rsidP="006B40A0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:rsidR="006B40A0" w:rsidRPr="00EC04E6" w:rsidRDefault="006B40A0" w:rsidP="006B40A0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Times New Roman" w:hAnsi="Times New Roman" w:cs="Times New Roman"/>
          <w:noProof/>
          <w:color w:val="000000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E67DE0" wp14:editId="3577E6A6">
                <wp:simplePos x="0" y="0"/>
                <wp:positionH relativeFrom="column">
                  <wp:posOffset>2687955</wp:posOffset>
                </wp:positionH>
                <wp:positionV relativeFrom="paragraph">
                  <wp:posOffset>71120</wp:posOffset>
                </wp:positionV>
                <wp:extent cx="2834640" cy="225425"/>
                <wp:effectExtent l="0" t="0" r="80010" b="98425"/>
                <wp:wrapNone/>
                <wp:docPr id="21" name="Прямая со стрелкой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834640" cy="2254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1" o:spid="_x0000_s1026" type="#_x0000_t32" style="position:absolute;margin-left:211.65pt;margin-top:5.6pt;width:223.2pt;height:17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lqKIAIAAOUDAAAOAAAAZHJzL2Uyb0RvYy54bWysU0tu2zAQ3RfoHQjua9mKbQSC5Szsppug&#10;NZD0ABOKkojyB5K17F3aC+QIvUI3XTQtcgb5Rh3SnzTtrqgWA5LDeZw372l2sVGSrLnzwuiSjgZD&#10;SrhmphK6Ken7m8tX55T4ALoCaTQv6ZZ7ejF/+WLW2YLnpjWy4o4giPZFZ0vahmCLLPOs5Qr8wFiu&#10;MVkbpyDg1jVZ5aBDdCWzfDicZp1xlXWGce/xdLlP0nnCr2vOwru69jwQWVLsLaToUryNMZvPoGgc&#10;2FawQxvwD10oEBofPUEtIQD56MRfUEowZ7ypw4AZlZm6FownDshmNPyDzXULlicuOBxvT2Py/w+W&#10;vV2vHBFVSfMRJRoUatR/2d3t7vuf/dfdPdl96h8x7D7v7vpv/Y/+oX/svxO8jJPrrC8QYKFXLnJn&#10;G31trwz74DGXPUvGjbf7a5vaqXgdyZNNUmJ7UoJvAmF4mJ+fjadjFIxhLs8n43wSH8ygOFZb58Mb&#10;bhSJi5L64EA0bVgYrVF040ZJDlhf+bAvPBbEp7W5FFLiORRSk66k07NJfAzQgbWEgEtlcSZeN5SA&#10;bNDaLLiE6I0UVayOxX7rF9KRNaC70JSV6W6QASUSfMAE0krfofVnpbGdJfh2X5xSezMqEfCPkEKV&#10;9PxUDUUAIV/rioStRYmCE6AbyQ/IUsduePL7gfDTxOPq1lTblTvKgl5Kszz4Ppr1930S7+nvnP8C&#10;AAD//wMAUEsDBBQABgAIAAAAIQATki/B3gAAAAkBAAAPAAAAZHJzL2Rvd25yZXYueG1sTI/LTsMw&#10;EEX3SPyDNUhsEHUeKC0hTlUhsSpSROED3HhwAvE4it029Os7rGA5Olf3nqnWsxvEEafQe1KQLhIQ&#10;SK03PVkFH+8v9ysQIWoyevCECn4wwLq+vqp0afyJ3vC4i1ZwCYVSK+hiHEspQ9uh02HhRyRmn35y&#10;OvI5WWkmfeJyN8gsSQrpdE+80OkRnztsv3cHpwDvNDVpk5y/Xps45nbT2O1WKnV7M2+eQESc418Y&#10;fvVZHWp22vsDmSAGBQ9ZnnOUQZqB4MCqeFyC2DMpliDrSv7/oL4AAAD//wMAUEsBAi0AFAAGAAgA&#10;AAAhALaDOJL+AAAA4QEAABMAAAAAAAAAAAAAAAAAAAAAAFtDb250ZW50X1R5cGVzXS54bWxQSwEC&#10;LQAUAAYACAAAACEAOP0h/9YAAACUAQAACwAAAAAAAAAAAAAAAAAvAQAAX3JlbHMvLnJlbHNQSwEC&#10;LQAUAAYACAAAACEAU3JaiiACAADlAwAADgAAAAAAAAAAAAAAAAAuAgAAZHJzL2Uyb0RvYy54bWxQ&#10;SwECLQAUAAYACAAAACEAE5Ivwd4AAAAJAQAADwAAAAAAAAAAAAAAAAB6BAAAZHJzL2Rvd25yZXYu&#10;eG1sUEsFBgAAAAAEAAQA8wAAAIUFAAAAAA==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  <w:r w:rsidRPr="00EC04E6">
        <w:rPr>
          <w:rFonts w:ascii="Times New Roman" w:eastAsia="Times New Roman" w:hAnsi="Times New Roman" w:cs="Times New Roman"/>
          <w:noProof/>
          <w:color w:val="000000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3D833D6" wp14:editId="2849882A">
                <wp:simplePos x="0" y="0"/>
                <wp:positionH relativeFrom="column">
                  <wp:posOffset>850900</wp:posOffset>
                </wp:positionH>
                <wp:positionV relativeFrom="paragraph">
                  <wp:posOffset>147955</wp:posOffset>
                </wp:positionV>
                <wp:extent cx="544830" cy="256540"/>
                <wp:effectExtent l="38100" t="0" r="26670" b="67310"/>
                <wp:wrapNone/>
                <wp:docPr id="18" name="Прямая со стрелко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544830" cy="25654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8" o:spid="_x0000_s1026" type="#_x0000_t32" style="position:absolute;margin-left:67pt;margin-top:11.65pt;width:42.9pt;height:20.2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jkhJgIAAO4DAAAOAAAAZHJzL2Uyb0RvYy54bWysU0tu2zAQ3RfoHQjuGzmJbQRC5Czipl0E&#10;rYGkB5hQlESUP3BYy96lvUCO0Ct000U/yBnkG3VIu07S7opqQZAczZs38x5Pz1ZGs6UMqJyt+OHB&#10;iDNphauVbSv+7vrixQlnGMHWoJ2VFV9L5Gez589Oe1/KI9c5XcvACMRi2fuKdzH6sihQdNIAHjgv&#10;LQUbFwxEOoa2qAP0hG50cTQaTYvehdoHJyQi3c63QT7L+E0jRXzbNCgj0xUnbjGvIa83aS1mp1C2&#10;AXynxI4G/AMLA8pS0T3UHCKwD0H9BWWUCA5dEw+EM4VrGiVk7oG6ORz90c1VB17mXmg46Pdjwv8H&#10;K94sF4GpmrQjpSwY0mj4vLnd3A0/hy+bO7b5ONzTsvm0uR2+Dj+G78P98I3RzzS53mNJAOd2EVLv&#10;YmWv/KUT75FixZNgOqDf/rZqgmGNVv41Fc1DozGwVdZkvddEriITdDkZj0+OSTlBoaPJdDLOmhVQ&#10;JphU1QeMr6QzLG0qjjGAart47qwl9V3YloDlJcZE6yEhJVt3obTOJtCW9RWfHk9SMSArNhoibY2n&#10;4aBtOQPdksdFDJk0Oq3qlJ1wcI3nOrAlkM3InbXrr6kBzjRgpAB1lb80NGLwJDXRngN22+Qc2rrS&#10;qEhPQytT8ZN9NpQRlH5paxbXnrSKQYFttdwha5vYyGz8XcMPo0+7G1evF+G3PmSqTGj3AJJrH59p&#10;//iZzn4BAAD//wMAUEsDBBQABgAIAAAAIQAq3wZy3QAAAAkBAAAPAAAAZHJzL2Rvd25yZXYueG1s&#10;TI/LTsMwEEX3SPyDNUjsqPOgTRviVAjUD6BFwNKNp0mUeBzZbhv+nmEFy6u5unNOtZ3tKC7oQ+9I&#10;QbpIQCA1zvTUKng/7B7WIELUZPToCBV8Y4BtfXtT6dK4K73hZR9bwSMUSq2gi3EqpQxNh1aHhZuQ&#10;+HZy3urI0bfSeH3lcTvKLElW0uqe+EOnJ3zpsBn2Z6tg1w5F2i+bzatPhvDx+bUsBpyUur+bn59A&#10;RJzjXxl+8RkdamY6ujOZIEbO+SO7RAVZnoPgQpZu2OWoYJUXIOtK/jeofwAAAP//AwBQSwECLQAU&#10;AAYACAAAACEAtoM4kv4AAADhAQAAEwAAAAAAAAAAAAAAAAAAAAAAW0NvbnRlbnRfVHlwZXNdLnht&#10;bFBLAQItABQABgAIAAAAIQA4/SH/1gAAAJQBAAALAAAAAAAAAAAAAAAAAC8BAABfcmVscy8ucmVs&#10;c1BLAQItABQABgAIAAAAIQBF/jkhJgIAAO4DAAAOAAAAAAAAAAAAAAAAAC4CAABkcnMvZTJvRG9j&#10;LnhtbFBLAQItABQABgAIAAAAIQAq3wZy3QAAAAkBAAAPAAAAAAAAAAAAAAAAAIAEAABkcnMvZG93&#10;bnJldi54bWxQSwUGAAAAAAQABADzAAAAigUAAAAA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  <w:r w:rsidRPr="00EC04E6">
        <w:rPr>
          <w:rFonts w:ascii="Times New Roman" w:eastAsia="Times New Roman" w:hAnsi="Times New Roman" w:cs="Times New Roman"/>
          <w:noProof/>
          <w:color w:val="000000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7F96A8F" wp14:editId="2679A560">
                <wp:simplePos x="0" y="0"/>
                <wp:positionH relativeFrom="column">
                  <wp:posOffset>2252980</wp:posOffset>
                </wp:positionH>
                <wp:positionV relativeFrom="paragraph">
                  <wp:posOffset>334645</wp:posOffset>
                </wp:positionV>
                <wp:extent cx="527050" cy="0"/>
                <wp:effectExtent l="55245" t="9525" r="59055" b="15875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527050" cy="0"/>
                        </a:xfrm>
                        <a:prstGeom prst="straightConnector1">
                          <a:avLst/>
                        </a:prstGeom>
                        <a:noFill/>
                        <a:ln w="6350" algn="ctr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" o:spid="_x0000_s1026" type="#_x0000_t32" style="position:absolute;margin-left:177.4pt;margin-top:26.35pt;width:41.5pt;height:0;rotation:9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uKcdQIAAJsEAAAOAAAAZHJzL2Uyb0RvYy54bWysVEtu2zAQ3RfoHQjuHUmO7DhC5KKQ7G7S&#10;NkDSA9AiJRGlSIFkLBtFgbQXyBF6hW666Ac5g3yjDinHadpNUdQLmp+ZN29m3ujs2aYRaM204Uqm&#10;ODoKMWKyUJTLKsVvrpajGUbGEkmJUJKleMsMfjZ/+uSsaxM2VrUSlGkEINIkXZvi2to2CQJT1Kwh&#10;5ki1TMJjqXRDLBx1FVBNOkBvRDAOw2nQKU1brQpmDNzmwyOee/yyZIV9XZaGWSRSDNysX7VfV24N&#10;5mckqTRpa17saZB/YNEQLiHoASonlqBrzf+AanihlVGlPSpUE6iy5AXzOUA2UfhbNpc1aZnPBYpj&#10;2kOZzP+DLV6tLzTiNMUTjCRpoEX9p93N7rb/0X/e3aLdh/4Olt3H3U3/pf/ef+vv+q9o4urWtSYB&#10;90xeaJd5sZGX7bkq3hokVVYTWTHP/2rbAmjkPIJHLu5gWoi+6l4qCjbk2ipfxE2pG6QVNGsSh+7n&#10;b6FYaOM7tz10jm0sKuByMj4JJ9Df4v4pIIlDccRabewLphrkNik2VhNe1TZTUoI8lI48OlmfG+s4&#10;Pjg4Z6mWXAivEiFRl+LpsYtDRAVyL6z2vkYJTp2d8zC6WmVCozVxkhvoD7iPzBpuQfiCNymeHYxI&#10;UjNCF5L6gJZwAXtkfQWt5lBTwbBj0TCKkWDAwe0GeCFdeKgIJLLfDRJ8dxqeLmaLWTyKx9PFKA7z&#10;fPR8mcWj6TI6meTHeZbl0XuXSRQnNaeUSZfM/ThE8d/JbT+Yg5APA3EoYPAY3VcayN7/e9JeIE4T&#10;g7pWim4vtMvOaQUmwBvvp9WN2K9nb/XwTZn/BAAA//8DAFBLAwQUAAYACAAAACEAiMzhF98AAAAJ&#10;AQAADwAAAGRycy9kb3ducmV2LnhtbEyPwUrDQBCG74LvsIzgze4m1ZrGbEoVCtJDwSoFb9tkzAaz&#10;s2l228a3d8SDHmf+j3++KRaj68QJh9B60pBMFAikytctNRreXlc3GYgQDdWm84QavjDAory8KExe&#10;+zO94GkbG8ElFHKjwcbY51KGyqIzYeJ7JM4+/OBM5HFoZD2YM5e7TqZKzaQzLfEFa3p8slh9bo9O&#10;wyF597vnw2a5Xt1lu0ze27VSj1pfX43LBxARx/gHw48+q0PJTnt/pDqITsN0PpsyykGSgmDgd7HX&#10;ML9NQZaF/P9B+Q0AAP//AwBQSwECLQAUAAYACAAAACEAtoM4kv4AAADhAQAAEwAAAAAAAAAAAAAA&#10;AAAAAAAAW0NvbnRlbnRfVHlwZXNdLnhtbFBLAQItABQABgAIAAAAIQA4/SH/1gAAAJQBAAALAAAA&#10;AAAAAAAAAAAAAC8BAABfcmVscy8ucmVsc1BLAQItABQABgAIAAAAIQAA5uKcdQIAAJsEAAAOAAAA&#10;AAAAAAAAAAAAAC4CAABkcnMvZTJvRG9jLnhtbFBLAQItABQABgAIAAAAIQCIzOEX3wAAAAkBAAAP&#10;AAAAAAAAAAAAAAAAAM8EAABkcnMvZG93bnJldi54bWxQSwUGAAAAAAQABADzAAAA2wUAAAAA&#10;" strokeweight=".5pt">
                <v:stroke endarrow="block" joinstyle="miter"/>
              </v:shape>
            </w:pict>
          </mc:Fallback>
        </mc:AlternateContent>
      </w:r>
    </w:p>
    <w:p w:rsidR="006B40A0" w:rsidRPr="00EC04E6" w:rsidRDefault="006B40A0" w:rsidP="006B40A0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:rsidR="006B40A0" w:rsidRPr="00EC04E6" w:rsidRDefault="006B40A0" w:rsidP="006B40A0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Times New Roman" w:hAnsi="Times New Roman" w:cs="Times New Roman"/>
          <w:noProof/>
          <w:color w:val="000000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CA1AE9" wp14:editId="1B77179E">
                <wp:simplePos x="0" y="0"/>
                <wp:positionH relativeFrom="column">
                  <wp:posOffset>5003800</wp:posOffset>
                </wp:positionH>
                <wp:positionV relativeFrom="paragraph">
                  <wp:posOffset>-3810</wp:posOffset>
                </wp:positionV>
                <wp:extent cx="1529715" cy="697865"/>
                <wp:effectExtent l="0" t="0" r="13335" b="26035"/>
                <wp:wrapNone/>
                <wp:docPr id="17" name="Блок-схема: процесс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9715" cy="69786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C04E6" w:rsidRPr="00C27924" w:rsidRDefault="00EC04E6" w:rsidP="006B40A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Подготовка</w:t>
                            </w:r>
                            <w:r w:rsidRPr="00C27924">
                              <w:rPr>
                                <w:sz w:val="20"/>
                                <w:szCs w:val="20"/>
                              </w:rPr>
                              <w:t xml:space="preserve"> решения об отказе в заключении соглашения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17" o:spid="_x0000_s1029" type="#_x0000_t109" style="position:absolute;margin-left:394pt;margin-top:-.3pt;width:120.45pt;height:54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zZ0vQIAAGgFAAAOAAAAZHJzL2Uyb0RvYy54bWysFLlu2zB0L9B/ILgnst04ToTIgeHARQEj&#10;MZAUmWmKsoTyKklbcqdmSPf+SZcsbZH+gvxHfaTkxDmmohyId9/vnZxWgqMVM7ZQMsHd/Q5GTFKV&#10;FnKR4I9Xk70jjKwjMiVcSZbgNbP4dPj2zUmpY9ZTueIpMwiMSBuXOsG5czqOIktzJojdV5pJYGbK&#10;COIANYsoNaQE64JHvU7nMCqVSbVRlFkL1LOGiYfBfpYx6i6yzDKHeIIhNhd+E/65/6PhCYkXhui8&#10;oG0Y5B+iEKSQ4PTB1BlxBC1N8cKUKKhRVmVunyoRqSwrKAs5QDbdzrNsLnOiWcgFimP1Q5ns/zNL&#10;z1czg4oUejfASBIBPaq/17/q+/rn3uZmc1vf1b/rHzGq/2y+1vebb/UdUG8QSEPpSm1jsHCpZ8Yn&#10;b/VU0U8WGNETjkdsK1NlRnhZSB1VoQ/rhz6wyiEKxG6/dzzo9jGiwDs8Hhwd9r23iMRbbW2se8+U&#10;QB5IcMZVOc6JcbNmEkIryGpqXaO2FQ9BKl6kk4LzgKztmBu0IjAeMFWpKjHixDogJngSXuvZ7qpx&#10;iUoIszfowExRAnObceIAFBoqaeUCI8IXsBDUmRDLE237wukVZL7juBPea459ImfE5k3EwaoXI7Eo&#10;HOwRL0SCj3a1ufRcFjahLcdjNzzkqnkV+v/OG/KUuUrXMBNGNctiNZ0U4HYKZZkRA9sBOcPGuwv4&#10;fOETrFoIo1yZL6/RvTwMLXAxKmHboEifl8QwSPqDhHE+7h4c+PUMyEF/0APE7HLmuxy5FGMFHevC&#10;bdE0gF7e8S2YGSWu4TCMvFdgEUnBd9OOFhm75grAaaFsNApisJKauKm81NQb95XzBb+qronR7ag5&#10;aNW52m4miZ9NWSPrNaUaLZ3KijCCj3VtdwPWOQx0e3r8vdjFg9TjgRz+BQAA//8DAFBLAwQUAAYA&#10;CAAAACEAQGdDkt4AAAAKAQAADwAAAGRycy9kb3ducmV2LnhtbEyPwU7DMBBE75X4B2uRuLUORWrT&#10;EKeCSkjQCyLAfZMsSUS8Drbrpn+Pc4LbrGY18ybfT3oQgazrDSu4XSUgiGvT9Nwq+Hh/WqYgnEdu&#10;cDBMCi7kYF9cLXLMGnPmNwqlb0UMYZehgs77MZPS1R1pdCszEkfvy1iNPp62lY3FcwzXg1wnyUZq&#10;7Dk2dDjSoaP6uzxpBVUIl8djia/H8dOZ8GMPzy+2VOrmenq4B+Fp8n/PMONHdCgiU2VO3DgxKNim&#10;adziFSw3IGY/Wac7ENWsdncgi1z+n1D8AgAA//8DAFBLAQItABQABgAIAAAAIQC2gziS/gAAAOEB&#10;AAATAAAAAAAAAAAAAAAAAAAAAABbQ29udGVudF9UeXBlc10ueG1sUEsBAi0AFAAGAAgAAAAhADj9&#10;If/WAAAAlAEAAAsAAAAAAAAAAAAAAAAALwEAAF9yZWxzLy5yZWxzUEsBAi0AFAAGAAgAAAAhAJLL&#10;NnS9AgAAaAUAAA4AAAAAAAAAAAAAAAAALgIAAGRycy9lMm9Eb2MueG1sUEsBAi0AFAAGAAgAAAAh&#10;AEBnQ5LeAAAACgEAAA8AAAAAAAAAAAAAAAAAFwUAAGRycy9kb3ducmV2LnhtbFBLBQYAAAAABAAE&#10;APMAAAAiBgAAAAA=&#10;" fillcolor="window" strokecolor="windowText" strokeweight="1pt">
                <v:path arrowok="t"/>
                <v:textbox>
                  <w:txbxContent>
                    <w:p w:rsidR="00EC04E6" w:rsidRPr="00C27924" w:rsidRDefault="00EC04E6" w:rsidP="006B40A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Подготовка</w:t>
                      </w:r>
                      <w:r w:rsidRPr="00C27924">
                        <w:rPr>
                          <w:sz w:val="20"/>
                          <w:szCs w:val="20"/>
                        </w:rPr>
                        <w:t xml:space="preserve"> решения об отказе в заключении соглашения</w:t>
                      </w:r>
                    </w:p>
                  </w:txbxContent>
                </v:textbox>
              </v:shape>
            </w:pict>
          </mc:Fallback>
        </mc:AlternateContent>
      </w:r>
      <w:r w:rsidRPr="00EC04E6">
        <w:rPr>
          <w:rFonts w:ascii="Times New Roman" w:eastAsia="Times New Roman" w:hAnsi="Times New Roman" w:cs="Times New Roman"/>
          <w:noProof/>
          <w:color w:val="000000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D1BA00" wp14:editId="02D97549">
                <wp:simplePos x="0" y="0"/>
                <wp:positionH relativeFrom="column">
                  <wp:posOffset>90805</wp:posOffset>
                </wp:positionH>
                <wp:positionV relativeFrom="paragraph">
                  <wp:posOffset>56515</wp:posOffset>
                </wp:positionV>
                <wp:extent cx="1602740" cy="760095"/>
                <wp:effectExtent l="0" t="0" r="16510" b="20955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2740" cy="7600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C04E6" w:rsidRPr="00E27A34" w:rsidRDefault="00EC04E6" w:rsidP="006B40A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27A34">
                              <w:rPr>
                                <w:sz w:val="20"/>
                                <w:szCs w:val="20"/>
                              </w:rPr>
                              <w:t>Подготовка проекта  об утверждении схемы расположения земельного участка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5" o:spid="_x0000_s1030" style="position:absolute;margin-left:7.15pt;margin-top:4.45pt;width:126.2pt;height:59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HFvsgIAAFMFAAAOAAAAZHJzL2Uyb0RvYy54bWysVMtqGzEU3Rf6D0L7ZsbGiZMh42ASXAom&#10;CSQla1mjsUX1qiR7xl0Vui3kE/oR3ZQ+8g3jP+qVZpw4j1WpFkJX933u4/iklgKtmHVcqxz39lKM&#10;mKK64Gqe4/fXkzeHGDlPVEGEVizHa+bwyej1q+PKZKyvF1oUzCIwolxWmRwvvDdZkji6YJK4PW2Y&#10;AmaprSQeSDtPCksqsC5F0k/Tg6TStjBWU+Yc/J61TDyK9suSUX9Rlo55JHIMsfl423jPwp2Mjkk2&#10;t8QsOO3CIP8QhSRcgdN7U2fEE7S0/JkpyanVTpd+j2qZ6LLklMUcIJte+iSbqwUxLOYC4DhzD5P7&#10;f2bp+erSIl5A7fYxUkRCjZpvm8+b2+Z3c7f50nxv7ppfm6/Nn+ZH8xOBECBWGZeB4pW5tCFnZ6aa&#10;fnDASB5xAuE6mbq0MshCxqiO8K/v4We1RxQ+ewdpfziAKlHgDQ/S9Ch6S0i21TbW+bdMSxQeObZQ&#10;3og6WU2dD/5JthWJgWnBiwkXIhJrdyosWhHoBGigQlcYCeI8fOZ4Ek/IDUy4XTWhUAWh9YdpCIxA&#10;i5aCeHhKA6A5NceIiDn0PvU2xvJI2z1zeg3Z7jhO43nJcUjkjLhFG3G02nar5B5GRnCZ48NdbaFC&#10;miw2fQfHQwXCy9ezOpZ6sC3iTBdrKL/V7Vw4Qycc3E4BlktiYRAgZxhufwFXKTQAobsXRgttP730&#10;H+ShP4GLUQWDBSB9XBLLIOl3Cjr3qDcINfaRGOwP+0DYXc5sl6OW8lRDxXqwRgyNzyDvxfZZWi1v&#10;YAeMg1dgEUXBd1uOjjj17cDDFqFsPI5iMH2G+Km6MjQYD8gFwK/rG2JN114eSnWut0NIsidd1soG&#10;TaXHS69LHlswIN3i2s0DTG5sq27LhNWwS0eph104+gsAAP//AwBQSwMEFAAGAAgAAAAhAM6fswre&#10;AAAACAEAAA8AAABkcnMvZG93bnJldi54bWxMj8FOwzAQRO9I/IO1SNyoQ4A0DXGqqgKpEuXQUvXs&#10;xtskEK+j2EnD37Oc4Dg7o9k3+XKyrRix940jBfezCARS6UxDlYLDx+tdCsIHTUa3jlDBN3pYFtdX&#10;uc6Mu9AOx32oBJeQz7SCOoQuk9KXNVrtZ65DYu/seqsDy76SptcXLretjKMokVY3xB9q3eG6xvJr&#10;P1gFq131tD2+4fxz9BtzHjbNy+F9rdTtzbR6BhFwCn9h+MVndCiY6eQGMl60rB8fOKkgXYBgO06S&#10;OYgT3+M0AVnk8v+A4gcAAP//AwBQSwECLQAUAAYACAAAACEAtoM4kv4AAADhAQAAEwAAAAAAAAAA&#10;AAAAAAAAAAAAW0NvbnRlbnRfVHlwZXNdLnhtbFBLAQItABQABgAIAAAAIQA4/SH/1gAAAJQBAAAL&#10;AAAAAAAAAAAAAAAAAC8BAABfcmVscy8ucmVsc1BLAQItABQABgAIAAAAIQAPPHFvsgIAAFMFAAAO&#10;AAAAAAAAAAAAAAAAAC4CAABkcnMvZTJvRG9jLnhtbFBLAQItABQABgAIAAAAIQDOn7MK3gAAAAgB&#10;AAAPAAAAAAAAAAAAAAAAAAwFAABkcnMvZG93bnJldi54bWxQSwUGAAAAAAQABADzAAAAFwYAAAAA&#10;" fillcolor="window" strokecolor="windowText" strokeweight="1pt">
                <v:path arrowok="t"/>
                <v:textbox>
                  <w:txbxContent>
                    <w:p w:rsidR="00EC04E6" w:rsidRPr="00E27A34" w:rsidRDefault="00EC04E6" w:rsidP="006B40A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E27A34">
                        <w:rPr>
                          <w:sz w:val="20"/>
                          <w:szCs w:val="20"/>
                        </w:rPr>
                        <w:t>Подготовка проекта  об утверждении схемы расположения земельного участка</w:t>
                      </w:r>
                    </w:p>
                  </w:txbxContent>
                </v:textbox>
              </v:rect>
            </w:pict>
          </mc:Fallback>
        </mc:AlternateContent>
      </w:r>
      <w:r w:rsidRPr="00EC04E6">
        <w:rPr>
          <w:rFonts w:ascii="Times New Roman" w:eastAsia="Times New Roman" w:hAnsi="Times New Roman" w:cs="Times New Roman"/>
          <w:noProof/>
          <w:color w:val="000000"/>
          <w:lang w:eastAsia="ru-RU"/>
        </w:rPr>
        <mc:AlternateContent>
          <mc:Choice Requires="wps">
            <w:drawing>
              <wp:anchor distT="4294967295" distB="4294967295" distL="114299" distR="114299" simplePos="0" relativeHeight="251677696" behindDoc="0" locked="0" layoutInCell="1" allowOverlap="1" wp14:anchorId="6B75187B" wp14:editId="063911EA">
                <wp:simplePos x="0" y="0"/>
                <wp:positionH relativeFrom="column">
                  <wp:posOffset>3132454</wp:posOffset>
                </wp:positionH>
                <wp:positionV relativeFrom="paragraph">
                  <wp:posOffset>251459</wp:posOffset>
                </wp:positionV>
                <wp:extent cx="0" cy="0"/>
                <wp:effectExtent l="0" t="0" r="0" b="0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" o:spid="_x0000_s1026" type="#_x0000_t32" style="position:absolute;margin-left:246.65pt;margin-top:19.8pt;width:0;height:0;z-index:251677696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HImDAIAAMYDAAAOAAAAZHJzL2Uyb0RvYy54bWysU0tu2zAQ3RfoHQjua9kpHKSC5QCxm26C&#10;1kDaA4wpSiLKH0jWsndpL5Aj9ArddNEPcgbpRhlStpO0u6JaDMiZ4ZvPe5qdb5UkG+68MLqgk9GY&#10;Eq6ZKYWuC/rh/eWLM0p8AF2CNJoXdMc9PZ8/fzZrbc5PTGNkyR1BEO3z1ha0CcHmWeZZwxX4kbFc&#10;Y7AyTkHAq6uz0kGL6EpmJ+PxadYaV1pnGPcevcshSOcJv6o4C++qyvNAZEGxt5CsS3YdbTafQV47&#10;sI1g+zbgH7pQIDQWPUItIQD55MRfUEowZ7ypwogZlZmqEoynGXCayfiPaa4bsDzNgsvx9rgm//9g&#10;2dvNyhFRIncTSjQo5Kj72t/0t93v7lt/S/rP3R2a/kt/033vfnU/u7vuB8Fk3FxrfY4AC71ycXa2&#10;1df2yrCPHmPZk2C8eDukbSunYjoOT7aJid2RCb4NhA1OdvBmkB+eWOfDG24UiYeC+uBA1E1YGK2R&#10;aeMmiQPYXPkQW4D88CDW0+ZSSJkIl5q0BT19OUVJMEDZVRICHpXFRXhdUwKyRj2z4BKiN1KU8XXE&#10;8a5eL6QjG0BNTS9eXSyncRlY7UlaLL0E3wx5KTSoTYmAkpdCFfRsHL/BHUDI17okYWeRg+AE6Fry&#10;PbLUsTJPgt4P97DSeFqbcrdyh72jWFJDe2FHNT6+4/nx7ze/BwAA//8DAFBLAwQUAAYACAAAACEA&#10;m006YNwAAAAJAQAADwAAAGRycy9kb3ducmV2LnhtbEyPTU+EMBCG7yb+h2ZMvGzcIpjVRcrGjxgT&#10;40XU+0BHQOkUaVng31uzBz3OO0/eeSbbzaYTexpca1nB+ToCQVxZ3XKt4O314ewKhPPIGjvLpGAh&#10;B7v8+CjDVNuJX2hf+FqEEnYpKmi871MpXdWQQbe2PXHYfdjBoA/jUEs94BTKTSfjKNpIgy2HCw32&#10;dNdQ9VWMRoFdje/x5JaVfLq8LZ/j7/tiefxU6vRkvrkG4Wn2fzD86gd1yINTaUfWTnQKLrZJElAF&#10;yXYDIgCHoDwEMs/k/w/yHwAAAP//AwBQSwECLQAUAAYACAAAACEAtoM4kv4AAADhAQAAEwAAAAAA&#10;AAAAAAAAAAAAAAAAW0NvbnRlbnRfVHlwZXNdLnhtbFBLAQItABQABgAIAAAAIQA4/SH/1gAAAJQB&#10;AAALAAAAAAAAAAAAAAAAAC8BAABfcmVscy8ucmVsc1BLAQItABQABgAIAAAAIQDoDHImDAIAAMYD&#10;AAAOAAAAAAAAAAAAAAAAAC4CAABkcnMvZTJvRG9jLnhtbFBLAQItABQABgAIAAAAIQCbTTpg3AAA&#10;AAkBAAAPAAAAAAAAAAAAAAAAAGYEAABkcnMvZG93bnJldi54bWxQSwUGAAAAAAQABADzAAAAbwUA&#10;AAAA&#10;" strokecolor="#5b9bd5" strokeweight=".5pt">
                <v:stroke endarrow="block" joinstyle="miter"/>
                <o:lock v:ext="edit" shapetype="f"/>
              </v:shape>
            </w:pict>
          </mc:Fallback>
        </mc:AlternateContent>
      </w:r>
    </w:p>
    <w:p w:rsidR="006B40A0" w:rsidRPr="00EC04E6" w:rsidRDefault="006B40A0" w:rsidP="006B40A0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Times New Roman" w:hAnsi="Times New Roman" w:cs="Times New Roman"/>
          <w:noProof/>
          <w:color w:val="00000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670DF5A" wp14:editId="43355304">
                <wp:simplePos x="0" y="0"/>
                <wp:positionH relativeFrom="column">
                  <wp:posOffset>2258695</wp:posOffset>
                </wp:positionH>
                <wp:positionV relativeFrom="paragraph">
                  <wp:posOffset>34925</wp:posOffset>
                </wp:positionV>
                <wp:extent cx="1797685" cy="904240"/>
                <wp:effectExtent l="0" t="0" r="12065" b="10160"/>
                <wp:wrapNone/>
                <wp:docPr id="16" name="Блок-схема: процесс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97685" cy="90424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C04E6" w:rsidRDefault="00EC04E6" w:rsidP="006B40A0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Подготовка решения о даче </w:t>
                            </w:r>
                            <w:r w:rsidRPr="00C27924">
                              <w:rPr>
                                <w:sz w:val="20"/>
                                <w:szCs w:val="20"/>
                              </w:rPr>
                              <w:t xml:space="preserve"> согласия на заключение соглашения о перераспределении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з</w:t>
                            </w:r>
                            <w:r w:rsidRPr="00C27924">
                              <w:rPr>
                                <w:sz w:val="20"/>
                                <w:szCs w:val="20"/>
                              </w:rPr>
                              <w:t>емельных</w:t>
                            </w:r>
                            <w:r w:rsidRPr="00C27924">
                              <w:t xml:space="preserve"> </w:t>
                            </w:r>
                            <w:r w:rsidRPr="00C27924">
                              <w:rPr>
                                <w:sz w:val="20"/>
                                <w:szCs w:val="20"/>
                              </w:rPr>
                              <w:t>участков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16" o:spid="_x0000_s1031" type="#_x0000_t109" style="position:absolute;margin-left:177.85pt;margin-top:2.75pt;width:141.55pt;height:71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jHMxAIAAGgFAAAOAAAAZHJzL2Uyb0RvYy54bWysVL1u2zAQ3gv0HQjuiWTDiRMhcmA4cFHA&#10;SAw4RWaaoiyh/CtJW3anZmj3vkmXLG2RvoL8Rj1ScuL8TEU1CDze8f6+7+7sfC04WjFjSyVT3DmM&#10;MWKSqqyUixR/uB4fnGBkHZEZ4UqyFG+YxeeDt2/OKp2wrioUz5hB4ETapNIpLpzTSRRZWjBB7KHS&#10;TIIyV0YQB6JZRJkhFXgXPOrG8XFUKZNpoyizFm4vGiUeBP95zqi7ynPLHOIphtxc+Jvwn/t/NDgj&#10;ycIQXZS0TYP8QxaClBKCPri6II6gpSlfuBIlNcqq3B1SJSKV5yVloQaophM/q2ZWEM1CLdAcqx/a&#10;ZP+fW3q5mhpUZoDdMUaSCMCo/l7/qu/rnwfb2+3X+q7+Xf9IUP1n+6W+336r7+D2FoE1tK7SNgEP&#10;Mz01vnirJ4p+tKCInmi8YFubdW6Et4XS0TrgsHnAga0donDZ6Z/2j0+OMKKgO4173V4AKiLJ7rU2&#10;1r1jSiB/SHHOVTUqiHHThgkBCrKaWOdzIcnOPCSpeJmNS86DsLEjbtCKAD2AVZmqMOLEOrhM8Th8&#10;vk5wYfefcYkqSLPbj4FTlABvc04cHIWGTlq5wIjwBQwEdSbk8uS1fRH0GirfCxyH77XAvpALYosm&#10;4+C1obAoHcwRL0WKT/Zfc+nLZGES2nY8ouFPbj1fB/yPdoDOVbYBThjVDIvVdFxC2Am0ZUoMTAfU&#10;DBPvruDnG59i1Z4wKpT5/Nq9twfSghajCqYNmvRpSQyDot9LoPNppwcYIxeE3lG/C4LZ18z3NXIp&#10;RgoQ68Bu0TQcvb3ju2NulLiBxTD0UUFFJIXYDRytMHLNFoDVQtlwGMxgJDVxEznT1Dv3nfMNv17f&#10;EKNbqjmA6lLtJpMkz1jW2PqXUg2XTuVloKDvdNPXdjZgnAOt2tXj98W+HKweF+TgLwAAAP//AwBQ&#10;SwMEFAAGAAgAAAAhAKXNMAjeAAAACQEAAA8AAABkcnMvZG93bnJldi54bWxMj8FOwzAQRO9I/IO1&#10;SNyoAyVtCXEqqIQEvSBCe9/ESxIR28F20/Tv2Z7guJqn2Tf5ejK9GMmHzlkFt7MEBNna6c42Cnaf&#10;LzcrECGi1dg7SwpOFGBdXF7kmGl3tB80lrERXGJDhgraGIdMylC3ZDDM3ECWsy/nDUY+fSO1xyOX&#10;m17eJclCGuwsf2hxoE1L9Xd5MAqqcTw9b0t83w774MYfv3l986VS11fT0yOISFP8g+Gsz+pQsFPl&#10;DlYH0SuYp+mSUQVpCoLzxXzFUyoG75cPIItc/l9Q/AIAAP//AwBQSwECLQAUAAYACAAAACEAtoM4&#10;kv4AAADhAQAAEwAAAAAAAAAAAAAAAAAAAAAAW0NvbnRlbnRfVHlwZXNdLnhtbFBLAQItABQABgAI&#10;AAAAIQA4/SH/1gAAAJQBAAALAAAAAAAAAAAAAAAAAC8BAABfcmVscy8ucmVsc1BLAQItABQABgAI&#10;AAAAIQAdVjHMxAIAAGgFAAAOAAAAAAAAAAAAAAAAAC4CAABkcnMvZTJvRG9jLnhtbFBLAQItABQA&#10;BgAIAAAAIQClzTAI3gAAAAkBAAAPAAAAAAAAAAAAAAAAAB4FAABkcnMvZG93bnJldi54bWxQSwUG&#10;AAAAAAQABADzAAAAKQYAAAAA&#10;" fillcolor="window" strokecolor="windowText" strokeweight="1pt">
                <v:path arrowok="t"/>
                <v:textbox>
                  <w:txbxContent>
                    <w:p w:rsidR="00EC04E6" w:rsidRDefault="00EC04E6" w:rsidP="006B40A0">
                      <w:pPr>
                        <w:jc w:val="center"/>
                      </w:pPr>
                      <w:r>
                        <w:rPr>
                          <w:sz w:val="20"/>
                          <w:szCs w:val="20"/>
                        </w:rPr>
                        <w:t xml:space="preserve">Подготовка решения о даче </w:t>
                      </w:r>
                      <w:r w:rsidRPr="00C27924">
                        <w:rPr>
                          <w:sz w:val="20"/>
                          <w:szCs w:val="20"/>
                        </w:rPr>
                        <w:t xml:space="preserve"> согласия на заключение соглашения о перераспределении </w:t>
                      </w:r>
                      <w:r>
                        <w:rPr>
                          <w:sz w:val="20"/>
                          <w:szCs w:val="20"/>
                        </w:rPr>
                        <w:t>з</w:t>
                      </w:r>
                      <w:r w:rsidRPr="00C27924">
                        <w:rPr>
                          <w:sz w:val="20"/>
                          <w:szCs w:val="20"/>
                        </w:rPr>
                        <w:t>емельных</w:t>
                      </w:r>
                      <w:r w:rsidRPr="00C27924">
                        <w:t xml:space="preserve"> </w:t>
                      </w:r>
                      <w:r w:rsidRPr="00C27924">
                        <w:rPr>
                          <w:sz w:val="20"/>
                          <w:szCs w:val="20"/>
                        </w:rPr>
                        <w:t>участков</w:t>
                      </w:r>
                    </w:p>
                  </w:txbxContent>
                </v:textbox>
              </v:shape>
            </w:pict>
          </mc:Fallback>
        </mc:AlternateContent>
      </w:r>
    </w:p>
    <w:p w:rsidR="006B40A0" w:rsidRPr="00EC04E6" w:rsidRDefault="006B40A0" w:rsidP="006B40A0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:rsidR="006B40A0" w:rsidRPr="00EC04E6" w:rsidRDefault="006B40A0" w:rsidP="006B40A0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Times New Roman" w:hAnsi="Times New Roman" w:cs="Times New Roman"/>
          <w:noProof/>
          <w:color w:val="000000"/>
          <w:lang w:eastAsia="ru-RU"/>
        </w:rPr>
        <mc:AlternateContent>
          <mc:Choice Requires="wps">
            <w:drawing>
              <wp:anchor distT="0" distB="0" distL="114299" distR="114299" simplePos="0" relativeHeight="251673600" behindDoc="0" locked="0" layoutInCell="1" allowOverlap="1" wp14:anchorId="6FBE99B1" wp14:editId="7E1B01F3">
                <wp:simplePos x="0" y="0"/>
                <wp:positionH relativeFrom="column">
                  <wp:posOffset>5785484</wp:posOffset>
                </wp:positionH>
                <wp:positionV relativeFrom="paragraph">
                  <wp:posOffset>171450</wp:posOffset>
                </wp:positionV>
                <wp:extent cx="0" cy="359410"/>
                <wp:effectExtent l="76200" t="0" r="76200" b="5969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5941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" o:spid="_x0000_s1026" type="#_x0000_t32" style="position:absolute;margin-left:455.55pt;margin-top:13.5pt;width:0;height:28.3pt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r7ZGQIAAN0DAAAOAAAAZHJzL2Uyb0RvYy54bWysU81uEzEQviPxDpbvZJOGVmWVTQ8N5VJB&#10;pZYHmHq9uxb+k8dkk1vhBfoIvAIXDgXUZ9i8EWMnDS3cEHsY2Z6dz9/M93l2sjKaLWVA5WzFJ6Mx&#10;Z9IKVyvbVvz91dmLY84wgq1BOysrvpbIT+bPn816X8oD1zldy8AIxGLZ+4p3MfqyKFB00gCOnJeW&#10;ko0LBiJtQ1vUAXpCN7o4GI+Pit6F2gcnJCKdLrZJPs/4TSNFfNc0KCPTFSduMceQ43WKxXwGZRvA&#10;d0rsaMA/sDCgLF26h1pABPYxqL+gjBLBoWviSDhTuKZRQuYeqJvJ+I9uLjvwMvdCw0G/HxP+P1jx&#10;dnkRmKorPuXMgiGJhi+bm83t8HP4urllm0/DPYXN583N8G34MXwf7oc7Nk1z6z2WVH5qL0LqXKzs&#10;pT934gNSrniSTBv0299WTTDpd2qdrbIO670OchWZ2B4KOp0evno5yRIVUD7U+YDxjXSGpUXFMQZQ&#10;bRdPnbUktguTLAMszzEmHlA+FKRLrTtTWmfNtWV9xY+mh+QKAeS8RkOkpfE0C7QtZ6BbsrSIISOi&#10;06pO1QkH13iqA1sCuYrMWLv+irhzpgEjJaih/KUpEYMnpYnOArDbFufU1oRGRXoJWpmKH++roYyg&#10;9Gtbs7j2pE0MCmyr5Q5Z28RGZp/vGv4967S6dvX6IjwIQh7KhHZ+TyZ9vKf141c5/wUAAP//AwBQ&#10;SwMEFAAGAAgAAAAhAH28l9/dAAAACQEAAA8AAABkcnMvZG93bnJldi54bWxMj8FOwzAMhu9IvENk&#10;JC6Ipd2kMUrdaULiNKSKwQN4jUkLjVM12VZ4eoI4sKPtT7+/v1xPrldHHkPnBSGfZaBYGm86sQhv&#10;r0+3K1AhkhjqvTDCFwdYV5cXJRXGn+SFj7toVQqRUBBCG+NQaB2alh2FmR9Y0u3dj45iGkerzUin&#10;FO56Pc+ypXbUSfrQ0sCPLTefu4ND4BuSOq+z74/nOg4Lu6ntdqsRr6+mzQOoyFP8h+FXP6lDlZz2&#10;/iAmqB7hPs/zhCLM71KnBPwt9girxRJ0VerzBtUPAAAA//8DAFBLAQItABQABgAIAAAAIQC2gziS&#10;/gAAAOEBAAATAAAAAAAAAAAAAAAAAAAAAABbQ29udGVudF9UeXBlc10ueG1sUEsBAi0AFAAGAAgA&#10;AAAhADj9If/WAAAAlAEAAAsAAAAAAAAAAAAAAAAALwEAAF9yZWxzLy5yZWxzUEsBAi0AFAAGAAgA&#10;AAAhALLavtkZAgAA3QMAAA4AAAAAAAAAAAAAAAAALgIAAGRycy9lMm9Eb2MueG1sUEsBAi0AFAAG&#10;AAgAAAAhAH28l9/dAAAACQEAAA8AAAAAAAAAAAAAAAAAcwQAAGRycy9kb3ducmV2LnhtbFBLBQYA&#10;AAAABAAEAPMAAAB9BQAAAAA=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</w:p>
    <w:p w:rsidR="006B40A0" w:rsidRPr="00EC04E6" w:rsidRDefault="006B40A0" w:rsidP="006B40A0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Times New Roman" w:hAnsi="Times New Roman" w:cs="Times New Roman"/>
          <w:noProof/>
          <w:color w:val="000000"/>
          <w:lang w:eastAsia="ru-RU"/>
        </w:rPr>
        <mc:AlternateContent>
          <mc:Choice Requires="wps">
            <w:drawing>
              <wp:anchor distT="0" distB="0" distL="114299" distR="114299" simplePos="0" relativeHeight="251676672" behindDoc="0" locked="0" layoutInCell="1" allowOverlap="1" wp14:anchorId="6D26C1A2" wp14:editId="02DF5586">
                <wp:simplePos x="0" y="0"/>
                <wp:positionH relativeFrom="column">
                  <wp:posOffset>803909</wp:posOffset>
                </wp:positionH>
                <wp:positionV relativeFrom="paragraph">
                  <wp:posOffset>-635</wp:posOffset>
                </wp:positionV>
                <wp:extent cx="0" cy="339090"/>
                <wp:effectExtent l="76200" t="0" r="76200" b="60960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3909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" o:spid="_x0000_s1026" type="#_x0000_t32" style="position:absolute;margin-left:63.3pt;margin-top:-.05pt;width:0;height:26.7pt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3sXGQIAAN8DAAAOAAAAZHJzL2Uyb0RvYy54bWysU0tuFDEQ3SNxB8t70jOJiJLW9GSRIWwi&#10;iJRwgIrb3W3hn1xmemYXuECOwBXYsOCjnKH7RpQ9HxLYIXpRsl2u51f1Xs/OVkazpQyonK349GDC&#10;mbTC1cq2FX93c/HihDOMYGvQzsqKryXys/nzZ7Pel/LQdU7XMjACsVj2vuJdjL4sChSdNIAHzktL&#10;ycYFA5G2oS3qAD2hG10cTibHRe9C7YMTEpFOF5skn2f8ppEivm0alJHpihO3mGPI8TbFYj6Dsg3g&#10;OyW2NOAfWBhQlh7dQy0gAvsQ1F9QRong0DXxQDhTuKZRQuYeqJvp5I9urjvwMvdCw0G/HxP+P1jx&#10;ZnkVmKpJOxqPBUMaDZ/Hu/F++Dl8Ge/Z+HF4oDB+Gu+Gr8OP4fvwMHxjdJkm13ssCeDcXoXUu1jZ&#10;a3/pxHukXPEkmTboN9dWTTDpOjXPVlmJ9V4JuYpMbA4FnR4dnU5O81MFlLs6HzC+ls6wtKg4xgCq&#10;7eK5s5bkdmGahYDlJcbEA8pdQXrUuguldVZdW9ZX/PjoJTUugLzXaIi0NJ6mgbblDHRLphYxZER0&#10;WtWpOuHgGs91YEsgX5Eda9ffEHfONGCkBDWUvzQlYvCkNNFZAHab4pza2NCoSP+CVqbiJ/tqKCMo&#10;/crWLK49iRODAttquUXWNrGR2enbhn/POq1uXb2+CjtByEWZ0NbxyaaP97R+/F/OfwEAAP//AwBQ&#10;SwMEFAAGAAgAAAAhAGLHYYzbAAAACAEAAA8AAABkcnMvZG93bnJldi54bWxMj0FqwzAQRfeF3kFM&#10;oZuSyI6pKa7lEAJZpWCa9AATayq7tUbGUhK3p6+STbp8/M+fN+Vysr040eg7xwrSeQKCuHG6Y6Pg&#10;Y7+ZvYDwAVlj75gU/JCHZXV/V2Kh3Znf6bQLRsQR9gUqaEMYCil905JFP3cDccw+3WgxRByN1COe&#10;47jt5SJJcmmx43ihxYHWLTXfu6NVQE/IdVonv19vdRgys6rNdiuVenyYVq8gAk3hVoaLflSHKjod&#10;3JG1F33kRZ7HqoJZCuKSX/mg4DnLQFal/P9A9QcAAP//AwBQSwECLQAUAAYACAAAACEAtoM4kv4A&#10;AADhAQAAEwAAAAAAAAAAAAAAAAAAAAAAW0NvbnRlbnRfVHlwZXNdLnhtbFBLAQItABQABgAIAAAA&#10;IQA4/SH/1gAAAJQBAAALAAAAAAAAAAAAAAAAAC8BAABfcmVscy8ucmVsc1BLAQItABQABgAIAAAA&#10;IQCS13sXGQIAAN8DAAAOAAAAAAAAAAAAAAAAAC4CAABkcnMvZTJvRG9jLnhtbFBLAQItABQABgAI&#10;AAAAIQBix2GM2wAAAAgBAAAPAAAAAAAAAAAAAAAAAHMEAABkcnMvZG93bnJldi54bWxQSwUGAAAA&#10;AAQABADzAAAAewUAAAAA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</w:p>
    <w:p w:rsidR="006B40A0" w:rsidRPr="00EC04E6" w:rsidRDefault="006B40A0" w:rsidP="006B40A0">
      <w:pPr>
        <w:tabs>
          <w:tab w:val="left" w:pos="3624"/>
        </w:tabs>
        <w:spacing w:after="0" w:line="240" w:lineRule="auto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Times New Roman" w:hAnsi="Times New Roman" w:cs="Times New Roman"/>
          <w:noProof/>
          <w:color w:val="000000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CE097EC" wp14:editId="5F3112F3">
                <wp:simplePos x="0" y="0"/>
                <wp:positionH relativeFrom="column">
                  <wp:posOffset>5003800</wp:posOffset>
                </wp:positionH>
                <wp:positionV relativeFrom="paragraph">
                  <wp:posOffset>196215</wp:posOffset>
                </wp:positionV>
                <wp:extent cx="1592580" cy="606425"/>
                <wp:effectExtent l="0" t="0" r="26670" b="22225"/>
                <wp:wrapNone/>
                <wp:docPr id="23" name="Блок-схема: процесс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2580" cy="60642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C04E6" w:rsidRPr="00B71821" w:rsidRDefault="00EC04E6" w:rsidP="006B40A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71821">
                              <w:rPr>
                                <w:sz w:val="20"/>
                                <w:szCs w:val="20"/>
                              </w:rPr>
                              <w:t>Подписание решения и выдача Заявителю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23" o:spid="_x0000_s1032" type="#_x0000_t109" style="position:absolute;margin-left:394pt;margin-top:15.45pt;width:125.4pt;height:47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n2UvAIAAGgFAAAOAAAAZHJzL2Uyb0RvYy54bWysFLlu2zB0L9B/ILgnslXbTYTIgeHARQEj&#10;MZAUmWmKsoTyKklbdqdmaPf+SZcsbZH+gvxHfaTkxDmmohyId9/vnZyuBUcrZmypZIq7hx2MmKQq&#10;K+UixR+uJgdHGFlHZEa4kizFG2bx6fD1q5NKJyxWheIZMwiMSJtUOsWFczqJIksLJog9VJpJYObK&#10;COIANYsoM6QC64JHcacziCplMm0UZdYC9axh4mGwn+eMuos8t8whnmKIzYXfhH/u/2h4QpKFIboo&#10;aRsG+YcoBCklOL03dUYcQUtTPjMlSmqUVbk7pEpEKs9LykIOkE238ySby4JoFnKB4lh9Xyb7/8zS&#10;89XMoDJLcfwGI0kE9Kj+Xv+q7+qfB9ub7df6tv5d/0hQ/Wf7pb7bfqtvgXqDQBpKV2mbgIVLPTM+&#10;eaunin60wIgecTxiW5l1boSXhdTROvRhc98HtnaIArHbP477R9AuCrxBZ9CL+95bRJKdtjbWvWNK&#10;IA+kOOeqGhfEuFkzCaEVZDW1rlHbiYcgFS+zScl5QDZ2zA1aERgPmKpMVRhxYh0QUzwJr/Vs99W4&#10;RBWEGb/t+CAJzG3OiQNQaKiklQuMCF/AQlBnQiyPtO0zp1eQ+Z7jTngvOfaJnBFbNBEHq16MJKJ0&#10;sEe8FCk+2tfm0nNZ2IS2HA/d8JBbz9eh/wNvyFPmKtvATBjVLIvVdFKC2ymUZUYMbAfkDBvvLuDz&#10;hU+xaiGMCmU+v0T38jC0wMWogm2DIn1aEsMg6fcSxvm42+v59QxIr/82BsTsc+b7HLkUYwUd68Jt&#10;0TSAXt7xHZgbJa7hMIy8V2ARScF3044WGbvmCsBpoWw0CmKwkpq4qbzU1Bv3lfMFv1pfE6PbUXPQ&#10;qnO120ySPJmyRtZrSjVaOpWXYQQf6truBqxzGOj29Ph7sY8HqYcDOfwLAAD//wMAUEsDBBQABgAI&#10;AAAAIQANyE1+3wAAAAsBAAAPAAAAZHJzL2Rvd25yZXYueG1sTI/BTsMwDIbvSLxDZCRuLGFDo5Sm&#10;E0xCgl0QBe5uE9qKxilJ1nVvj3eCmy3/+v19xWZ2g5hsiL0nDdcLBcJS401PrYaP96erDERMSAYH&#10;T1bD0UbYlOdnBebGH+jNTlVqBZdQzFFDl9KYSxmbzjqMCz9a4tuXDw4Tr6GVJuCBy90gl0qtpcOe&#10;+EOHo912tvmu9k5DPU3Hx12Fr7vxM/rpJ2yfX0Kl9eXF/HAPItk5/YXhhM/oUDJT7fdkohg03GYZ&#10;uyQNK3UH4hRQq4xlap6W6xuQZSH/O5S/AAAA//8DAFBLAQItABQABgAIAAAAIQC2gziS/gAAAOEB&#10;AAATAAAAAAAAAAAAAAAAAAAAAABbQ29udGVudF9UeXBlc10ueG1sUEsBAi0AFAAGAAgAAAAhADj9&#10;If/WAAAAlAEAAAsAAAAAAAAAAAAAAAAALwEAAF9yZWxzLy5yZWxzUEsBAi0AFAAGAAgAAAAhAHYO&#10;fZS8AgAAaAUAAA4AAAAAAAAAAAAAAAAALgIAAGRycy9lMm9Eb2MueG1sUEsBAi0AFAAGAAgAAAAh&#10;AA3ITX7fAAAACwEAAA8AAAAAAAAAAAAAAAAAFgUAAGRycy9kb3ducmV2LnhtbFBLBQYAAAAABAAE&#10;APMAAAAiBgAAAAA=&#10;" fillcolor="window" strokecolor="windowText" strokeweight="1pt">
                <v:path arrowok="t"/>
                <v:textbox>
                  <w:txbxContent>
                    <w:p w:rsidR="00EC04E6" w:rsidRPr="00B71821" w:rsidRDefault="00EC04E6" w:rsidP="006B40A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B71821">
                        <w:rPr>
                          <w:sz w:val="20"/>
                          <w:szCs w:val="20"/>
                        </w:rPr>
                        <w:t>Подписание решения и выдача Заявителю</w:t>
                      </w:r>
                    </w:p>
                  </w:txbxContent>
                </v:textbox>
              </v:shape>
            </w:pict>
          </mc:Fallback>
        </mc:AlternateContent>
      </w:r>
      <w:r w:rsidRPr="00EC04E6">
        <w:rPr>
          <w:rFonts w:ascii="Times New Roman" w:eastAsia="Times New Roman" w:hAnsi="Times New Roman" w:cs="Times New Roman"/>
          <w:noProof/>
          <w:color w:val="000000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8B0D96D" wp14:editId="3392330B">
                <wp:simplePos x="0" y="0"/>
                <wp:positionH relativeFrom="column">
                  <wp:posOffset>-154305</wp:posOffset>
                </wp:positionH>
                <wp:positionV relativeFrom="paragraph">
                  <wp:posOffset>121920</wp:posOffset>
                </wp:positionV>
                <wp:extent cx="2157730" cy="1335405"/>
                <wp:effectExtent l="0" t="0" r="13970" b="1714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7730" cy="13354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C04E6" w:rsidRPr="00EC495B" w:rsidRDefault="00EC04E6" w:rsidP="006B40A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EC495B">
                              <w:rPr>
                                <w:sz w:val="16"/>
                                <w:szCs w:val="16"/>
                              </w:rPr>
                              <w:t xml:space="preserve">направление в федеральный орган исполнительной власти, уполномоченный в области государственного кадастрового учета недвижимого имущества и ведения государственного кадастра недвижимости, решения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Администрации МО</w:t>
                            </w:r>
                            <w:r w:rsidRPr="00EC495B">
                              <w:rPr>
                                <w:sz w:val="16"/>
                                <w:szCs w:val="16"/>
                              </w:rPr>
                              <w:t xml:space="preserve"> об утверждении схемы расположения земельного участка с</w:t>
                            </w:r>
                            <w:r w:rsidRPr="00176282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C495B">
                              <w:rPr>
                                <w:sz w:val="16"/>
                                <w:szCs w:val="16"/>
                              </w:rPr>
                              <w:t>приложением схемы расположения земельного участка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33" style="position:absolute;margin-left:-12.15pt;margin-top:9.6pt;width:169.9pt;height:105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TyzsQIAAFIFAAAOAAAAZHJzL2Uyb0RvYy54bWysVNtu0zAYvkfiHSzfs6RZS0e0dKo2FSFV&#10;26QN7dp1nCbCJ2y3SblC4haJR+AhuEEc9gzpG/HbSbdu7ArhC8u///P3H45PGsHRmhlbKZnhwUGM&#10;EZNU5ZVcZvjt9ezFEUbWEZkTriTL8IZZfDJ5/uy41ilLVKl4zgwCI9Kmtc5w6ZxOo8jSkgliD5Rm&#10;EpiFMoI4IM0yyg2pwbrgURLHL6NamVwbRZm18HvWMfEk2C8KRt1FUVjmEM8wxObCbcK98Hc0OSbp&#10;0hBdVrQPg/xDFIJUEpzemTojjqCVqf4yJSpqlFWFO6BKRKooKspCDpDNIH6UzVVJNAu5ADhW38Fk&#10;/59Zer6+NKjKM5xgJImAErVftx+3X9pf7e32U/utvW1/bj+3v9vv7Q+UeLxqbVNQu9KXxmds9VzR&#10;dxYY0QOOJ2wv0xRGeFnIFzUB/M0d+KxxiMJnMhiNx4dQIwq8weHhaBiPvLuIpDt1bax7zZRA/pFh&#10;A9UNoJP13LpOdCcSIlO8ymcV54HY2FNu0JpAI0D/5KrGiBPr4DPDs3B6b3ZfjUtUQzjJOPaREejQ&#10;ghMHT6EBMyuXGBG+hNanzoRYHmjbv5xeQ7p7juNwnnLsEzkjtuwiDla9GElF5WBieCUyfLSvzaXn&#10;stDzPRz3JfAv1yyaUOmxN+R/FirfQPWN6sbCajqrwO0cYLkkBuYAcobZdhdwFVwBEKp/YVQq8+Gp&#10;fy8P7QlcjGqYKwDp/YoYBkm/kdC4rwbDoR/EQAxH4wQIs89Z7HPkSpwqqNgAtoim4enlHd89C6PE&#10;DayAqfcKLCIp+O7K0ROnrpt3WCKUTadBDIZPEzeXV5p64x45D/h1c0OM7tvLQanO1W4GSfqoyzpZ&#10;rynVdOVUUYUWvMe1HwgY3NDE/ZLxm2GfDlL3q3DyBwAA//8DAFBLAwQUAAYACAAAACEAmRyCS+EA&#10;AAAKAQAADwAAAGRycy9kb3ducmV2LnhtbEyPQU/CQBCF7yb+h82YeIMtxSrUbgkhmpCIB5BwXrpD&#10;W+3ONt1tqf/e8aTHyfvy3jfZarSNGLDztSMFs2kEAqlwpqZSwfHjdbIA4YMmoxtHqOAbPazy25tM&#10;p8ZdaY/DIZSCS8inWkEVQptK6YsKrfZT1yJxdnGd1YHPrpSm01cut42Mo+hRWl0TL1S6xU2Fxdeh&#10;twrW+zLZnd7w6XPwW3Ppt/XL8X2j1P3duH4GEXAMfzD86rM65Ox0dj0ZLxoFk/hhzigHyxgEA/NZ&#10;koA4K4jjZQIyz+T/F/IfAAAA//8DAFBLAQItABQABgAIAAAAIQC2gziS/gAAAOEBAAATAAAAAAAA&#10;AAAAAAAAAAAAAABbQ29udGVudF9UeXBlc10ueG1sUEsBAi0AFAAGAAgAAAAhADj9If/WAAAAlAEA&#10;AAsAAAAAAAAAAAAAAAAALwEAAF9yZWxzLy5yZWxzUEsBAi0AFAAGAAgAAAAhADcdPLOxAgAAUgUA&#10;AA4AAAAAAAAAAAAAAAAALgIAAGRycy9lMm9Eb2MueG1sUEsBAi0AFAAGAAgAAAAhAJkcgkvhAAAA&#10;CgEAAA8AAAAAAAAAAAAAAAAACwUAAGRycy9kb3ducmV2LnhtbFBLBQYAAAAABAAEAPMAAAAZBgAA&#10;AAA=&#10;" fillcolor="window" strokecolor="windowText" strokeweight="1pt">
                <v:path arrowok="t"/>
                <v:textbox>
                  <w:txbxContent>
                    <w:p w:rsidR="00EC04E6" w:rsidRPr="00EC495B" w:rsidRDefault="00EC04E6" w:rsidP="006B40A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EC495B">
                        <w:rPr>
                          <w:sz w:val="16"/>
                          <w:szCs w:val="16"/>
                        </w:rPr>
                        <w:t xml:space="preserve">направление в федеральный орган исполнительной власти, уполномоченный в области государственного кадастрового учета недвижимого имущества и ведения государственного кадастра недвижимости, решения </w:t>
                      </w:r>
                      <w:r>
                        <w:rPr>
                          <w:sz w:val="16"/>
                          <w:szCs w:val="16"/>
                        </w:rPr>
                        <w:t>Администрации МО</w:t>
                      </w:r>
                      <w:r w:rsidRPr="00EC495B">
                        <w:rPr>
                          <w:sz w:val="16"/>
                          <w:szCs w:val="16"/>
                        </w:rPr>
                        <w:t xml:space="preserve"> об утверждении схемы расположения земельного участка с</w:t>
                      </w:r>
                      <w:r w:rsidRPr="00176282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EC495B">
                        <w:rPr>
                          <w:sz w:val="16"/>
                          <w:szCs w:val="16"/>
                        </w:rPr>
                        <w:t>приложением схемы расположения земельного участка</w:t>
                      </w:r>
                    </w:p>
                  </w:txbxContent>
                </v:textbox>
              </v:rect>
            </w:pict>
          </mc:Fallback>
        </mc:AlternateContent>
      </w:r>
      <w:r w:rsidRPr="00EC04E6">
        <w:rPr>
          <w:rFonts w:ascii="Times New Roman" w:eastAsia="Times New Roman" w:hAnsi="Times New Roman" w:cs="Times New Roman"/>
          <w:noProof/>
          <w:color w:val="000000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ABCFDFF" wp14:editId="0F68E0AE">
                <wp:simplePos x="0" y="0"/>
                <wp:positionH relativeFrom="column">
                  <wp:posOffset>3112135</wp:posOffset>
                </wp:positionH>
                <wp:positionV relativeFrom="paragraph">
                  <wp:posOffset>121920</wp:posOffset>
                </wp:positionV>
                <wp:extent cx="10160" cy="380365"/>
                <wp:effectExtent l="38100" t="0" r="66040" b="57785"/>
                <wp:wrapNone/>
                <wp:docPr id="1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160" cy="38036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" o:spid="_x0000_s1026" type="#_x0000_t32" style="position:absolute;margin-left:245.05pt;margin-top:9.6pt;width:.8pt;height:29.9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FyCHQIAAOMDAAAOAAAAZHJzL2Uyb0RvYy54bWysU0tu2zAQ3RfoHQjua8kxYhiC5Szsppug&#10;NZD0ABOKkojyB5K17F3aC+QIvUI3XbQpcgbpRh3SnzTtrqgWA5LD9zgz72l+sVWSbLjzwuiSjkc5&#10;JVwzUwndlPT9zeWrGSU+gK5AGs1LuuOeXixevph3tuBnpjWy4o4gifZFZ0vahmCLLPOs5Qr8yFiu&#10;MVkbpyDg1jVZ5aBDdiWzszyfZp1xlXWGce/xdLVP0kXir2vOwru69jwQWVKsLaToUryNMVvMoWgc&#10;2FawQxnwD1UoEBofPVGtIAD56MRfVEowZ7ypw4gZlZm6FoynHrCbcf5HN9ctWJ56weF4exqT/3+0&#10;7O1m7YioULszSjQo1Kj/MtwN9/3P/utwT4ZP/SOG4fNw13/rH/of/WP/neBlnFxnfYEES712sXe2&#10;1df2yrAPHnPZs2TceLu/tq2ditexebJNSuxOSvBtIAwPx/l4inIxzExm+WR6Hp/LoDhirfPhDTeK&#10;xEVJfXAgmjYsjdYouXHjJAZsrnzYA4+A+LA2l0JKPIdCatKVdDo5j48B+q+WEHCpLE7E64YSkA0a&#10;mwWXGL2RooroCPY7v5SObAC9hZasTHeD9VMiwQdMYFPpO5T+DBrLWYFv9+CU2ltRiYD/gxSqpLMT&#10;GooAQr7WFQk7iwIFJ0A3kh+YpY7V8OT2Q8NP846rW1Pt1u4oCjopzfLg+mjV3/dJuqd/c/ELAAD/&#10;/wMAUEsDBBQABgAIAAAAIQCUAlu83gAAAAkBAAAPAAAAZHJzL2Rvd25yZXYueG1sTI9BTsMwEEX3&#10;SNzBGiQ2iDouFW1CnKpCYlWkqIUDuPHUCcTjKHbbwOkZVrAc/af/35TryffijGPsAmlQswwEUhNs&#10;R07D+9vL/QpETIas6QOhhi+MsK6ur0pT2HChHZ73yQkuoVgYDW1KQyFlbFr0Js7CgMTZMYzeJD5H&#10;J+1oLlzueznPskfpTUe80JoBn1tsPvcnrwHvDNWqzr4/Xus0PLhN7bZbqfXtzbR5ApFwSn8w/Oqz&#10;OlTsdAgnslH0GhZ5phjlIJ+DYGCRqyWIg4ZlrkBWpfz/QfUDAAD//wMAUEsBAi0AFAAGAAgAAAAh&#10;ALaDOJL+AAAA4QEAABMAAAAAAAAAAAAAAAAAAAAAAFtDb250ZW50X1R5cGVzXS54bWxQSwECLQAU&#10;AAYACAAAACEAOP0h/9YAAACUAQAACwAAAAAAAAAAAAAAAAAvAQAAX3JlbHMvLnJlbHNQSwECLQAU&#10;AAYACAAAACEAvGBcgh0CAADjAwAADgAAAAAAAAAAAAAAAAAuAgAAZHJzL2Uyb0RvYy54bWxQSwEC&#10;LQAUAAYACAAAACEAlAJbvN4AAAAJAQAADwAAAAAAAAAAAAAAAAB3BAAAZHJzL2Rvd25yZXYueG1s&#10;UEsFBgAAAAAEAAQA8wAAAIIFAAAAAA==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  <w:r w:rsidRPr="00EC04E6">
        <w:rPr>
          <w:rFonts w:ascii="Times New Roman" w:eastAsia="Calibri" w:hAnsi="Times New Roman" w:cs="Times New Roman"/>
          <w:color w:val="000000"/>
        </w:rPr>
        <w:tab/>
      </w:r>
    </w:p>
    <w:p w:rsidR="006B40A0" w:rsidRPr="00EC04E6" w:rsidRDefault="006B40A0" w:rsidP="006B40A0">
      <w:pPr>
        <w:tabs>
          <w:tab w:val="left" w:pos="3624"/>
        </w:tabs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:rsidR="006B40A0" w:rsidRPr="00EC04E6" w:rsidRDefault="006B40A0" w:rsidP="006B40A0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Times New Roman" w:hAnsi="Times New Roman" w:cs="Times New Roman"/>
          <w:noProof/>
          <w:color w:val="000000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58019CD" wp14:editId="5E6A95DA">
                <wp:simplePos x="0" y="0"/>
                <wp:positionH relativeFrom="margin">
                  <wp:posOffset>2317115</wp:posOffset>
                </wp:positionH>
                <wp:positionV relativeFrom="paragraph">
                  <wp:posOffset>93980</wp:posOffset>
                </wp:positionV>
                <wp:extent cx="1591945" cy="605790"/>
                <wp:effectExtent l="0" t="0" r="27305" b="22860"/>
                <wp:wrapNone/>
                <wp:docPr id="4" name="Блок-схема: процесс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1945" cy="60579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C04E6" w:rsidRPr="00B71821" w:rsidRDefault="00EC04E6" w:rsidP="006B40A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71821">
                              <w:rPr>
                                <w:sz w:val="20"/>
                                <w:szCs w:val="20"/>
                              </w:rPr>
                              <w:t>Подписание решения и выдача Заявителю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4" o:spid="_x0000_s1034" type="#_x0000_t109" style="position:absolute;margin-left:182.45pt;margin-top:7.4pt;width:125.35pt;height:47.7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fKxwQIAAGYFAAAOAAAAZHJzL2Uyb0RvYy54bWysVL1u2zAQ3gv0HQjuiWTDTmIhcmA4cFHA&#10;SAwkRWaaoiyh/CtJW3anZmj3vkmXLG2RvoL8Rj1ScuL8TEU5EDze/913d3q2FhytmLGlkinuHMYY&#10;MUlVVspFij9cTw5OMLKOyIxwJVmKN8zis+HbN6eVTlhXFYpnzCAwIm1S6RQXzukkiiwtmCD2UGkm&#10;gZkrI4gD0iyizJAKrAsedeP4KKqUybRRlFkLv+cNEw+D/Txn1F3muWUO8RRDbC7cJtxzf0fDU5Is&#10;DNFFSdswyD9EIUgpwemDqXPiCFqa8oUpUVKjrMrdIVUiUnleUhZygGw68bNsrgqiWcgFimP1Q5ns&#10;/zNLL1Yzg8osxT2MJBHQovp7/au+r38ebG+3X+u7+nf9I0H1n+2X+n77rb6D31vU84WrtE1A/0rP&#10;jE/d6qmiHy0woiccT9hWZp0b4WUhcbQOXdg8dIGtHaLw2ekPOoNeHyMKvKO4fzwIbYpIstPWxrp3&#10;TAnkHynOuarGBTFu1uAgNIKsptb5WEiyEw9BKl5mk5LzQGzsmBu0IgAOwFSmKow4sQ4+UzwJx+cJ&#10;Juy+GpeogjC7xzEgihJAbc6Jg6fQUEcrFxgRvoBxoM6EWJ5o2xdOryHzPcdxOK859omcE1s0EQer&#10;DYBF6WCKeClSfLKvzaVPk4U5aMvx2A3/cuv5OnT/ZNfQuco2gAijmlGxmk5KcDuFssyIgdmAnGHe&#10;3SVcvvApVu0Lo0KZz6/9e3mALHAxqmDWoEiflsQwSPq9BDAPOr2eH85A9PrHXSDMPme+z5FLMVbQ&#10;sQ5sFk3D08s7vnvmRokbWAsj7xVYRFLw3bSjJcau2QGwWCgbjYIYDKQmbiqvNPXGfeV8wa/XN8To&#10;FmoOWnWhdnNJkmcoa2S9plSjpVN5GSDoK93UtZ0NGOYAq3bx+G2xTwepx/U4/AsAAP//AwBQSwME&#10;FAAGAAgAAAAhAJ/KS6HeAAAACgEAAA8AAABkcnMvZG93bnJldi54bWxMj8FOwzAQRO9I/IO1SNyo&#10;k1IiCHEqqIQEvVSE9r6JTRIRr4Ptpunfs5zguDNPszPFeraDmIwPvSMF6SIBYahxuqdWwf7j5eYe&#10;RIhIGgdHRsHZBFiXlxcF5tqd6N1MVWwFh1DIUUEX45hLGZrOWAwLNxpi79N5i5FP30rt8cThdpDL&#10;JMmkxZ74Q4ej2XSm+aqOVkE9TefnbYW77XgIbvr2m9c3Xyl1fTU/PYKIZo5/MPzW5+pQcqfaHUkH&#10;MSi4zVYPjLKx4gkMZOldBqJmIU2WIMtC/p9Q/gAAAP//AwBQSwECLQAUAAYACAAAACEAtoM4kv4A&#10;AADhAQAAEwAAAAAAAAAAAAAAAAAAAAAAW0NvbnRlbnRfVHlwZXNdLnhtbFBLAQItABQABgAIAAAA&#10;IQA4/SH/1gAAAJQBAAALAAAAAAAAAAAAAAAAAC8BAABfcmVscy8ucmVsc1BLAQItABQABgAIAAAA&#10;IQAf3fKxwQIAAGYFAAAOAAAAAAAAAAAAAAAAAC4CAABkcnMvZTJvRG9jLnhtbFBLAQItABQABgAI&#10;AAAAIQCfykuh3gAAAAoBAAAPAAAAAAAAAAAAAAAAABsFAABkcnMvZG93bnJldi54bWxQSwUGAAAA&#10;AAQABADzAAAAJgYAAAAA&#10;" fillcolor="window" strokecolor="windowText" strokeweight="1pt">
                <v:path arrowok="t"/>
                <v:textbox>
                  <w:txbxContent>
                    <w:p w:rsidR="00EC04E6" w:rsidRPr="00B71821" w:rsidRDefault="00EC04E6" w:rsidP="006B40A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B71821">
                        <w:rPr>
                          <w:sz w:val="20"/>
                          <w:szCs w:val="20"/>
                        </w:rPr>
                        <w:t>Подписание решения и выдача Заявителю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B40A0" w:rsidRPr="00EC04E6" w:rsidRDefault="006B40A0" w:rsidP="006B40A0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:rsidR="006B40A0" w:rsidRPr="00EC04E6" w:rsidRDefault="006B40A0" w:rsidP="006B40A0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:rsidR="006B40A0" w:rsidRPr="00EC04E6" w:rsidRDefault="006B40A0" w:rsidP="006B40A0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Times New Roman" w:hAnsi="Times New Roman" w:cs="Times New Roman"/>
          <w:noProof/>
          <w:color w:val="00000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A03B7DE" wp14:editId="3BB19A2A">
                <wp:simplePos x="0" y="0"/>
                <wp:positionH relativeFrom="column">
                  <wp:posOffset>2707005</wp:posOffset>
                </wp:positionH>
                <wp:positionV relativeFrom="paragraph">
                  <wp:posOffset>481330</wp:posOffset>
                </wp:positionV>
                <wp:extent cx="799465" cy="10160"/>
                <wp:effectExtent l="50165" t="12065" r="53975" b="17145"/>
                <wp:wrapNone/>
                <wp:docPr id="1" name="Соединительная линия уступом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799465" cy="10160"/>
                        </a:xfrm>
                        <a:prstGeom prst="bentConnector3">
                          <a:avLst>
                            <a:gd name="adj1" fmla="val 49958"/>
                          </a:avLst>
                        </a:prstGeom>
                        <a:noFill/>
                        <a:ln w="6350" algn="ctr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1" o:spid="_x0000_s1026" type="#_x0000_t34" style="position:absolute;margin-left:213.15pt;margin-top:37.9pt;width:62.95pt;height:.8pt;rotation:90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WnQpwIAAOcEAAAOAAAAZHJzL2Uyb0RvYy54bWysVEtu2zAQ3RfoHQjuHUmJrNhC5KCQ7HaR&#10;tgGSHoAWKYstRQok4w+KLpJsC+QMvUEXLRAg/VxBvlGHtOM27aYo6gU9JIdv5r2Z0dHxshFozrTh&#10;SmY42gsxYrJUlMtZhl+dT3oDjIwlkhKhJMvwihl8PHr86GjRpmxf1UpQphGASJMu2gzX1rZpEJiy&#10;Zg0xe6plEi4rpRtiYatnAdVkAeiNCPbDMAkWStNWq5IZA6fF5hKPPH5VsdK+rCrDLBIZhtysX7Vf&#10;p24NRkcknWnS1rzcpkH+IYuGcAlBd1AFsQRdaP4HVMNLrYyq7F6pmkBVFS+Z5wBsovA3Nmc1aZnn&#10;AuKYdieT+X+w5Yv5qUacQu0wkqSBEnUfum/d5+5Td9t97W7XV2Dfrd+D/XF9g7q77fENWl+vL9dX&#10;6+vuO/h/QZHTctGaFCBzeaqdGuVSnrUnqnxjkFR5TeSMeU7nqxYC+RfBgyduY1rIaLp4rij4kAur&#10;vLDLSjdIKyhglEDh4YdRJXj7zOG4WKAlWvrCrnaFZUuLSjg8HA7jpI9RCVdRGCW+7gFJHah722pj&#10;nzLVIGdkeMqkzZWU0D1KH3h0Mj8x1heYbmUi9DVIVjUC+mVOBIqHw/7AaQC4W2+w7pHdU6kmXAjf&#10;cUKiRYaTgz6wIGIGo1Na7QMZJTh1fu6F0bNpLjQCfOC0Yb2J8MCt4RaGSPAmw4OdE0lrRuhYUh/Q&#10;Ei7ARtYrbzWHWgiGXRYNoxgJBjk4awMvpAsP8m1ZOyF9O78dhsPxYDyIe/F+Mu7FYVH0nkzyuJdM&#10;osN+cVDkeRG9c0yiOK05pUw6MvejFcV/17rbId8MxW64dgIGD9G95pDi/b9P2jeW66VNV04VXZ1q&#10;x871GEyTd95OvhvXX/fe6+f3afQDAAD//wMAUEsDBBQABgAIAAAAIQDAV4HO4gAAAAoBAAAPAAAA&#10;ZHJzL2Rvd25yZXYueG1sTI/LTsMwEEX3SPyDNUjdUaevKA1xKpoKIbGoSgsLdk7sPEQ8jmKnTf+e&#10;6aosZ+7RnTPJZjQtO+veNRYFzKYBMI2FVQ1WAr5Ob88RMOclKtla1AKu2sEmfXxIZKzsBT/1+egr&#10;RiXoYimg9r6LOXdFrY10U9tppKy0vZGexr7iqpcXKjctnwdByI1skC7UstNZrYvf42AEHH721/n3&#10;ux22Yb7/2KlTVh7KTIjJ0/j6Aszr0d9huOmTOqTklNsBlWOtgGUUrQilYBECI2C5DmbA8ttivQKe&#10;Jvz/C+kfAAAA//8DAFBLAQItABQABgAIAAAAIQC2gziS/gAAAOEBAAATAAAAAAAAAAAAAAAAAAAA&#10;AABbQ29udGVudF9UeXBlc10ueG1sUEsBAi0AFAAGAAgAAAAhADj9If/WAAAAlAEAAAsAAAAAAAAA&#10;AAAAAAAALwEAAF9yZWxzLy5yZWxzUEsBAi0AFAAGAAgAAAAhAHHFadCnAgAA5wQAAA4AAAAAAAAA&#10;AAAAAAAALgIAAGRycy9lMm9Eb2MueG1sUEsBAi0AFAAGAAgAAAAhAMBXgc7iAAAACgEAAA8AAAAA&#10;AAAAAAAAAAAAAQUAAGRycy9kb3ducmV2LnhtbFBLBQYAAAAABAAEAPMAAAAQBgAAAAA=&#10;" adj="10791" strokeweight=".5pt">
                <v:stroke endarrow="block"/>
              </v:shape>
            </w:pict>
          </mc:Fallback>
        </mc:AlternateContent>
      </w:r>
    </w:p>
    <w:p w:rsidR="006B40A0" w:rsidRPr="00EC04E6" w:rsidRDefault="006B40A0" w:rsidP="006B40A0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:rsidR="006B40A0" w:rsidRPr="00EC04E6" w:rsidRDefault="006B40A0" w:rsidP="006B40A0">
      <w:pPr>
        <w:tabs>
          <w:tab w:val="left" w:pos="3543"/>
          <w:tab w:val="left" w:pos="7135"/>
        </w:tabs>
        <w:spacing w:after="0" w:line="240" w:lineRule="auto"/>
        <w:rPr>
          <w:rFonts w:ascii="Times New Roman" w:eastAsia="Calibri" w:hAnsi="Times New Roman" w:cs="Times New Roman"/>
          <w:color w:val="000000"/>
        </w:rPr>
      </w:pPr>
      <w:r w:rsidRPr="00EC04E6">
        <w:rPr>
          <w:rFonts w:ascii="Times New Roman" w:eastAsia="Times New Roman" w:hAnsi="Times New Roman" w:cs="Times New Roman"/>
          <w:noProof/>
          <w:color w:val="000000"/>
          <w:lang w:eastAsia="ru-RU"/>
        </w:rPr>
        <mc:AlternateContent>
          <mc:Choice Requires="wps">
            <w:drawing>
              <wp:anchor distT="0" distB="0" distL="114299" distR="114299" simplePos="0" relativeHeight="251680768" behindDoc="0" locked="0" layoutInCell="1" allowOverlap="1" wp14:anchorId="277400EB" wp14:editId="28541209">
                <wp:simplePos x="0" y="0"/>
                <wp:positionH relativeFrom="column">
                  <wp:posOffset>851534</wp:posOffset>
                </wp:positionH>
                <wp:positionV relativeFrom="paragraph">
                  <wp:posOffset>45720</wp:posOffset>
                </wp:positionV>
                <wp:extent cx="0" cy="431800"/>
                <wp:effectExtent l="76200" t="0" r="57150" b="63500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4318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4" o:spid="_x0000_s1026" type="#_x0000_t32" style="position:absolute;margin-left:67.05pt;margin-top:3.6pt;width:0;height:34pt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Ek4GgIAAN8DAAAOAAAAZHJzL2Uyb0RvYy54bWysU0tuFDEQ3SNxB8t7pmeSEEWt6ckiQ9hE&#10;MFLCASpud7eFf3KZ6Zld4AI5Aldgw4KPcoaeG1H2fEhgh/DCsl2u53r1nqfnK6PZUgZUzlZ8Mhpz&#10;Jq1wtbJtxd/dXL444wwj2Bq0s7Lia4n8fPb82bT3pTxyndO1DIxALJa9r3gXoy+LAkUnDeDIeWkp&#10;2LhgINI2tEUdoCd0o4uj8fi06F2ofXBCItLpfBvks4zfNFLEt02DMjJdcaot5jnk+TbNxWwKZRvA&#10;d0rsyoB/qMKAsvToAWoOEdiHoP6CMkoEh66JI+FM4ZpGCZk5EJvJ+A821x14mblQc9Af2oT/D1a8&#10;WS4CUzVpd8KZBUMaDZ83d5v74efwZXPPNh+HB5o2nzZ3w9fhx/B9eBi+MbpMnes9lgRwYRchcRcr&#10;e+2vnHiPFCueBNMG/fbaqgkmXSfybJWVWB+UkKvIxPZQ0OnJ8eRsnEUqoNzn+YDxtXSGpUXFMQZQ&#10;bRcvnLUktwuTLAQsrzCmOqDcJ6RHrbtUWmfVtWV9xU+PX5IvBJD3Gg2RlsZTN9C2nIFuydQihoyI&#10;Tqs6ZSccXOOFDmwJ5CuyY+36G6qdMw0YKUCE8khdogqepKZy5oDdNjmHtjY0KtJf0MpUnFjT2B5H&#10;UPqVrVlcexInBgW21XKHrG2qRman7wj/7nVa3bp6vQh7QchFuaCd45NNH+9p/fhfzn4BAAD//wMA&#10;UEsDBBQABgAIAAAAIQBggvpw2gAAAAgBAAAPAAAAZHJzL2Rvd25yZXYueG1sTI/RSsNAEEXfBf9h&#10;GcEXaTdJtUrMphTBpwqh1Q+YJuMmmp0N2W0b/Xqnvujj4V7unClWk+vVkcbQeTaQzhNQxLVvOrYG&#10;3l6fZw+gQkRusPdMBr4owKq8vCgwb/yJt3TcRatkhEOOBtoYh1zrULfkMMz9QCzZux8dRsHR6mbE&#10;k4y7XmdJstQOO5YLLQ701FL9uTs4A3SDXKVV8v3xUsVhYdeV3Wy0MddX0/oRVKQp/pXhrC/qUIrT&#10;3h+4CaoXXtymUjVwn4E657+8F77LQJeF/v9A+QMAAP//AwBQSwECLQAUAAYACAAAACEAtoM4kv4A&#10;AADhAQAAEwAAAAAAAAAAAAAAAAAAAAAAW0NvbnRlbnRfVHlwZXNdLnhtbFBLAQItABQABgAIAAAA&#10;IQA4/SH/1gAAAJQBAAALAAAAAAAAAAAAAAAAAC8BAABfcmVscy8ucmVsc1BLAQItABQABgAIAAAA&#10;IQDzsEk4GgIAAN8DAAAOAAAAAAAAAAAAAAAAAC4CAABkcnMvZTJvRG9jLnhtbFBLAQItABQABgAI&#10;AAAAIQBggvpw2gAAAAgBAAAPAAAAAAAAAAAAAAAAAHQEAABkcnMvZG93bnJldi54bWxQSwUGAAAA&#10;AAQABADzAAAAewUAAAAA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  <w:r w:rsidRPr="00EC04E6">
        <w:rPr>
          <w:rFonts w:ascii="Times New Roman" w:eastAsia="Calibri" w:hAnsi="Times New Roman" w:cs="Times New Roman"/>
          <w:color w:val="000000"/>
        </w:rPr>
        <w:tab/>
      </w:r>
      <w:r w:rsidRPr="00EC04E6">
        <w:rPr>
          <w:rFonts w:ascii="Times New Roman" w:eastAsia="Calibri" w:hAnsi="Times New Roman" w:cs="Times New Roman"/>
          <w:color w:val="000000"/>
        </w:rPr>
        <w:tab/>
      </w:r>
    </w:p>
    <w:p w:rsidR="006B40A0" w:rsidRPr="00EC04E6" w:rsidRDefault="006B40A0" w:rsidP="006B40A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EC04E6">
        <w:rPr>
          <w:rFonts w:ascii="Times New Roman" w:eastAsia="Times New Roman" w:hAnsi="Times New Roman" w:cs="Times New Roman"/>
          <w:noProof/>
          <w:color w:val="000000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C44B4DE" wp14:editId="32DB7B12">
                <wp:simplePos x="0" y="0"/>
                <wp:positionH relativeFrom="column">
                  <wp:posOffset>368935</wp:posOffset>
                </wp:positionH>
                <wp:positionV relativeFrom="paragraph">
                  <wp:posOffset>1793875</wp:posOffset>
                </wp:positionV>
                <wp:extent cx="3184525" cy="673100"/>
                <wp:effectExtent l="0" t="0" r="15875" b="12700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84525" cy="673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C04E6" w:rsidRPr="00C60E5A" w:rsidRDefault="00EC04E6" w:rsidP="006B40A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60E5A">
                              <w:rPr>
                                <w:sz w:val="20"/>
                                <w:szCs w:val="20"/>
                              </w:rPr>
                              <w:t>Направление  подписанных экземпляров проекта соглашения о перераспределении земельных участков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Заявителю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8" o:spid="_x0000_s1035" style="position:absolute;left:0;text-align:left;margin-left:29.05pt;margin-top:141.25pt;width:250.75pt;height:5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z+5tgIAAFMFAAAOAAAAZHJzL2Uyb0RvYy54bWysVMlu2zAQvRfoPxC8N7IdZxMiB0YCFwWM&#10;JEBS5ExTlEWUW0naknsq0GuAfkI/opeiS75B/qMOKTlxllNRHggOZzjLmzc8PqmlQEtmHdcqw/2d&#10;HkZMUZ1zNc/w++vJm0OMnCcqJ0IrluEVc/hk9PrVcWVSNtClFjmzCJwol1Ymw6X3Jk0SR0smidvR&#10;hilQFtpK4kG08yS3pALvUiSDXm8/qbTNjdWUOQe3Z60Sj6L/omDUXxSFYx6JDENuPu427rOwJ6Nj&#10;ks4tMSWnXRrkH7KQhCsIeu/qjHiCFpY/cyU5tdrpwu9QLRNdFJyyWANU0+89qeaqJIbFWgAcZ+5h&#10;cv/PLT1fXlrE8wwPoFOKSOhR8239ef21+d3crb8035u75tf6tvnT/Gh+IjACxCrjUnh4ZS5tqNmZ&#10;qaYfHCiSR5oguM6mLqwMtlAxqiP8q3v4We0Rhcvd/uFwb7CHEQXd/sFuvxf7k5B089pY598yLVE4&#10;ZNhCeyPqZDl1PsQn6cYkJqYFzydciCis3KmwaEmACUCgXFcYCeI8XGZ4EleoDVy47WdCoQqIPTiA&#10;ZBAlQNFCEA9HaQA0p+YYETEH7lNvYy6PXrtnQa+h2q3AvbheChwKOSOubDOOXlu2Su5hZASXGT7c&#10;fi1UKJNF0ndwPHQgnHw9q2OrjzZNnOl8Be23up0LZ+iEQ9gpwHJJLAwC1AzD7S9gK4QGIHR3wqjU&#10;9tNL98Ee+AlajCoYLADp44JYBkW/U8Dco/5wGCYxCsO9gwEIdlsz29aohTzV0LE+fCOGxmOw92Jz&#10;LKyWN/AHjENUUBFFIXbbjk449e3Awy9C2XgczWD6DPFTdWVocB6QC4Bf1zfEmo5eHlp1rjdDSNIn&#10;LGttw0ulxwuvCx4pGJBuce3mASY30qr7ZcLXsC1Hq4e/cPQXAAD//wMAUEsDBBQABgAIAAAAIQB+&#10;PNKW4QAAAAoBAAAPAAAAZHJzL2Rvd25yZXYueG1sTI/BTsMwEETvSPyDtUjcqNMgFzfNpqoqkCpB&#10;Dy0VZzfeJoHYjmInDX+POcFxNU8zb/P1ZFo2Uu8bZxHmswQY2dLpxlYIp/eXBwnMB2W1ap0lhG/y&#10;sC5ub3KVaXe1BxqPoWKxxPpMIdQhdBnnvqzJKD9zHdmYXVxvVIhnX3Hdq2ssNy1Pk2TBjWpsXKhV&#10;R9uayq/jYBA2h0q8fbzS0+fod/oy7Jrn036LeH83bVbAAk3hD4Zf/agORXQ6u8Fqz1oEIeeRREhl&#10;KoBFQIjlAtgZ4VFKAbzI+f8Xih8AAAD//wMAUEsBAi0AFAAGAAgAAAAhALaDOJL+AAAA4QEAABMA&#10;AAAAAAAAAAAAAAAAAAAAAFtDb250ZW50X1R5cGVzXS54bWxQSwECLQAUAAYACAAAACEAOP0h/9YA&#10;AACUAQAACwAAAAAAAAAAAAAAAAAvAQAAX3JlbHMvLnJlbHNQSwECLQAUAAYACAAAACEAtCM/ubYC&#10;AABTBQAADgAAAAAAAAAAAAAAAAAuAgAAZHJzL2Uyb0RvYy54bWxQSwECLQAUAAYACAAAACEAfjzS&#10;luEAAAAKAQAADwAAAAAAAAAAAAAAAAAQBQAAZHJzL2Rvd25yZXYueG1sUEsFBgAAAAAEAAQA8wAA&#10;AB4GAAAAAA==&#10;" fillcolor="window" strokecolor="windowText" strokeweight="1pt">
                <v:path arrowok="t"/>
                <v:textbox>
                  <w:txbxContent>
                    <w:p w:rsidR="00EC04E6" w:rsidRPr="00C60E5A" w:rsidRDefault="00EC04E6" w:rsidP="006B40A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C60E5A">
                        <w:rPr>
                          <w:sz w:val="20"/>
                          <w:szCs w:val="20"/>
                        </w:rPr>
                        <w:t>Направление  подписанных экземпляров проекта соглашения о перераспределении земельных участков</w:t>
                      </w:r>
                      <w:r>
                        <w:rPr>
                          <w:sz w:val="20"/>
                          <w:szCs w:val="20"/>
                        </w:rPr>
                        <w:t xml:space="preserve"> Заявителю</w:t>
                      </w:r>
                    </w:p>
                  </w:txbxContent>
                </v:textbox>
              </v:rect>
            </w:pict>
          </mc:Fallback>
        </mc:AlternateContent>
      </w:r>
      <w:r w:rsidRPr="00EC04E6">
        <w:rPr>
          <w:rFonts w:ascii="Times New Roman" w:eastAsia="Times New Roman" w:hAnsi="Times New Roman" w:cs="Times New Roman"/>
          <w:noProof/>
          <w:color w:val="000000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90D33E3" wp14:editId="7A8C56D7">
                <wp:simplePos x="0" y="0"/>
                <wp:positionH relativeFrom="margin">
                  <wp:posOffset>90805</wp:posOffset>
                </wp:positionH>
                <wp:positionV relativeFrom="paragraph">
                  <wp:posOffset>273050</wp:posOffset>
                </wp:positionV>
                <wp:extent cx="3430905" cy="390525"/>
                <wp:effectExtent l="0" t="0" r="17145" b="28575"/>
                <wp:wrapNone/>
                <wp:docPr id="24" name="Блок-схема: процесс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30905" cy="39052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C04E6" w:rsidRPr="00EC495B" w:rsidRDefault="00EC04E6" w:rsidP="006B40A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C495B">
                              <w:rPr>
                                <w:sz w:val="20"/>
                                <w:szCs w:val="20"/>
                              </w:rPr>
                              <w:t xml:space="preserve">Выполнение Заявителем кадастровых работ в </w:t>
                            </w:r>
                            <w:proofErr w:type="gramStart"/>
                            <w:r w:rsidRPr="00EC495B">
                              <w:rPr>
                                <w:sz w:val="20"/>
                                <w:szCs w:val="20"/>
                              </w:rPr>
                              <w:t>отношении</w:t>
                            </w:r>
                            <w:proofErr w:type="gramEnd"/>
                            <w:r w:rsidRPr="00EC495B">
                              <w:rPr>
                                <w:sz w:val="20"/>
                                <w:szCs w:val="20"/>
                              </w:rPr>
                              <w:t xml:space="preserve"> перераспределяемых земельных участков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24" o:spid="_x0000_s1036" type="#_x0000_t109" style="position:absolute;left:0;text-align:left;margin-left:7.15pt;margin-top:21.5pt;width:270.15pt;height:30.7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n2RwQIAAGkFAAAOAAAAZHJzL2Uyb0RvYy54bWysVM1u2zAMvg/YOwi6t3bSdG2NOkOQIsOA&#10;oA3QDj0rshwb098kJXZ2Wg/bfW+ySy/b0L2C80ajZKdNf07DfDBIkSJF8vt4+rYWHK2YsaWSKe7t&#10;xxgxSVVWykWKP1xN9o4xso7IjHAlWYrXzOK3w9evTiudsL4qFM+YQRBE2qTSKS6c00kUWVowQey+&#10;0kyCMVdGEAeqWUSZIRVEFzzqx/GbqFIm00ZRZi2cnrVGPAzx85xRd5HnljnEUwxvc+Fvwn/u/9Hw&#10;lCQLQ3RR0u4Z5B9eIUgpIel9qDPiCFqa8lkoUVKjrMrdPlUiUnleUhZqgGp68ZNqLguiWagFmmP1&#10;fZvs/wtLz1czg8osxf0BRpIImFHzvfnV3DU/9zY3m6/NbfO7+ZGg5s/mS3O3+dbcwukNAm9oXaVt&#10;AhEu9cz44q2eKvrRgiF6ZPGK7Xzq3AjvC6WjOsxhfT8HVjtE4fBgcBCfxIcYUbAdgNQ/9Nkikmxv&#10;a2PdO6YE8kKKc66qcUGMm7VICKMgq6l17bWte3ik4mU2KTkPytqOuUErAvAAVGWqwogT6+AwxZPw&#10;dZnt7jUuUQVo7x/FgClKALc5Jw5EoaGTVi4wInwBhKDOhLc8um2fJb2CyncSx+F7KbEv5IzYon1x&#10;iOrdSCJKBzzipUjx8e5tLr2VBSZ07XiYhpdcPa/D/HuBDP5orrI1gMKoli1W00kJeafQlxkxQA8o&#10;GijvLuDnO59i1UkYFcp8func+wNqwYpRBXSDLn1aEsOg6vcS8HzSGww8P4MyODzqg2J2LfNdi1yK&#10;sYKR9WC5aBpE7+/4VsyNEtewGUY+K5iIpJC7nUenjF27BmC3UDYaBTfgpCZuKi819cF963zHr+pr&#10;YnSHNQezOldbapLkCcxaX39TqtHSqbwMGHzoa0cO4HNAdLd7/MLY1YPXw4Yc/gUAAP//AwBQSwME&#10;FAAGAAgAAAAhABHxG6LcAAAACQEAAA8AAABkcnMvZG93bnJldi54bWxMj81OwzAQhO9IvIO1SNyo&#10;A00qFOJUUAkJekEEuG/iJYmI7WC7bvr2LCc4jr7R/FTbxUwikQ+jswquVxkIsp3To+0VvL89Xt2C&#10;CBGtxslZUnCiANv6/KzCUrujfaXUxF5wiA0lKhhinEspQzeQwbByM1lmn84bjCx9L7XHI4ebSd5k&#10;2UYaHC03DDjTbqDuqzkYBW1Kp4d9gy/7+SO49O13T8++UeryYrm/AxFpiX9m+J3P06HmTa07WB3E&#10;xDpfs1NBvuZLzIsi34BoGWR5AbKu5P8H9Q8AAAD//wMAUEsBAi0AFAAGAAgAAAAhALaDOJL+AAAA&#10;4QEAABMAAAAAAAAAAAAAAAAAAAAAAFtDb250ZW50X1R5cGVzXS54bWxQSwECLQAUAAYACAAAACEA&#10;OP0h/9YAAACUAQAACwAAAAAAAAAAAAAAAAAvAQAAX3JlbHMvLnJlbHNQSwECLQAUAAYACAAAACEA&#10;lO59kcECAABpBQAADgAAAAAAAAAAAAAAAAAuAgAAZHJzL2Uyb0RvYy54bWxQSwECLQAUAAYACAAA&#10;ACEAEfEbotwAAAAJAQAADwAAAAAAAAAAAAAAAAAbBQAAZHJzL2Rvd25yZXYueG1sUEsFBgAAAAAE&#10;AAQA8wAAACQGAAAAAA==&#10;" fillcolor="window" strokecolor="windowText" strokeweight="1pt">
                <v:path arrowok="t"/>
                <v:textbox>
                  <w:txbxContent>
                    <w:p w:rsidR="00EC04E6" w:rsidRPr="00EC495B" w:rsidRDefault="00EC04E6" w:rsidP="006B40A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EC495B">
                        <w:rPr>
                          <w:sz w:val="20"/>
                          <w:szCs w:val="20"/>
                        </w:rPr>
                        <w:t xml:space="preserve">Выполнение Заявителем кадастровых работ в </w:t>
                      </w:r>
                      <w:proofErr w:type="gramStart"/>
                      <w:r w:rsidRPr="00EC495B">
                        <w:rPr>
                          <w:sz w:val="20"/>
                          <w:szCs w:val="20"/>
                        </w:rPr>
                        <w:t>отношении</w:t>
                      </w:r>
                      <w:proofErr w:type="gramEnd"/>
                      <w:r w:rsidRPr="00EC495B">
                        <w:rPr>
                          <w:sz w:val="20"/>
                          <w:szCs w:val="20"/>
                        </w:rPr>
                        <w:t xml:space="preserve"> перераспределяемых земельных участков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C04E6">
        <w:rPr>
          <w:rFonts w:ascii="Times New Roman" w:eastAsia="Times New Roman" w:hAnsi="Times New Roman" w:cs="Times New Roman"/>
          <w:noProof/>
          <w:color w:val="000000"/>
          <w:lang w:eastAsia="ru-RU"/>
        </w:rPr>
        <mc:AlternateContent>
          <mc:Choice Requires="wps">
            <w:drawing>
              <wp:anchor distT="0" distB="0" distL="114299" distR="114299" simplePos="0" relativeHeight="251682816" behindDoc="0" locked="0" layoutInCell="1" allowOverlap="1" wp14:anchorId="74EC6BF7" wp14:editId="2CF6D84B">
                <wp:simplePos x="0" y="0"/>
                <wp:positionH relativeFrom="column">
                  <wp:posOffset>1807209</wp:posOffset>
                </wp:positionH>
                <wp:positionV relativeFrom="paragraph">
                  <wp:posOffset>663575</wp:posOffset>
                </wp:positionV>
                <wp:extent cx="0" cy="267335"/>
                <wp:effectExtent l="76200" t="0" r="57150" b="56515"/>
                <wp:wrapNone/>
                <wp:docPr id="27" name="Прямая со стрелкой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6733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7" o:spid="_x0000_s1026" type="#_x0000_t32" style="position:absolute;margin-left:142.3pt;margin-top:52.25pt;width:0;height:21.05pt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i85GgIAAN8DAAAOAAAAZHJzL2Uyb0RvYy54bWysU0tu2zAQ3RfoHQjua/mDOIFgOQu76SZo&#10;AyQ9wISiJKL8gWQte5f2AjlCr9BNF02LnEG6UYeU7TTtrqgWA5LD9zhv5mlxvlWSbLjzwuiCTkZj&#10;SrhmphS6Luj7m4tXZ5T4ALoEaTQv6I57er58+WLR2pxPTWNkyR1BEu3z1ha0CcHmWeZZwxX4kbFc&#10;Y7IyTkHArauz0kGL7Epm0/F4nrXGldYZxr3H0/WQpMvEX1WchXdV5XkgsqBYW0jRpXgbY7ZcQF47&#10;sI1g+zLgH6pQIDQ+eqRaQwDy0Ym/qJRgznhThREzKjNVJRhPGlDNZPyHmusGLE9asDneHtvk/x8t&#10;e7u5ckSUBZ2eUqJB4Yy6L/1df9/97L7296T/1D1i6D/3d9237kf30D123wlexs611udIsNJXLmpn&#10;W31tLw374DGXPUvGjbfDtW3lVLyO4sk2TWJ3nATfBsKGQ4an0/npbHYSn8ogP+Cs8+ENN4rERUF9&#10;cCDqJqyM1jhu4yZpELC59GEAHgDxUW0uhJR4DrnUpC3ofHaCvmCA3qskBFwqi93wuqYEZI2mZsEl&#10;Rm+kKCM6gv3Or6QjG0BfoR1L095g7ZRI8AETKCh9+9KfQWM5a/DNAE6pwYZKBPwXpFAFPTuiIQ8g&#10;5GtdkrCzOJzgBOha8j2z1LEanpy+F/zU67i6NeXuyh0Ggi5Kvdw7Ptr0930a29N/ufwFAAD//wMA&#10;UEsDBBQABgAIAAAAIQClUP8f3gAAAAsBAAAPAAAAZHJzL2Rvd25yZXYueG1sTI/BTsMwEETvSPyD&#10;tUhcELVbQlSlcaoKiVORIgof4MZbJxCvo9htA1/PIg70uDNPszPlevK9OOEYu0Aa5jMFAqkJtiOn&#10;4f3t+X4JIiZD1vSBUMMXRlhX11elKWw40yuedskJDqFYGA1tSkMhZWxa9CbOwoDE3iGM3iQ+Ryft&#10;aM4c7nu5UCqX3nTEH1oz4FOLzefu6DXgnaF6Xqvvj5c6DQ9uU7vtVmp9ezNtViASTukfht/6XB0q&#10;7rQPR7JR9BoWyyxnlA2VPYJg4k/Zs5LlOciqlJcbqh8AAAD//wMAUEsBAi0AFAAGAAgAAAAhALaD&#10;OJL+AAAA4QEAABMAAAAAAAAAAAAAAAAAAAAAAFtDb250ZW50X1R5cGVzXS54bWxQSwECLQAUAAYA&#10;CAAAACEAOP0h/9YAAACUAQAACwAAAAAAAAAAAAAAAAAvAQAAX3JlbHMvLnJlbHNQSwECLQAUAAYA&#10;CAAAACEAHwYvORoCAADfAwAADgAAAAAAAAAAAAAAAAAuAgAAZHJzL2Uyb0RvYy54bWxQSwECLQAU&#10;AAYACAAAACEApVD/H94AAAALAQAADwAAAAAAAAAAAAAAAAB0BAAAZHJzL2Rvd25yZXYueG1sUEsF&#10;BgAAAAAEAAQA8wAAAH8FAAAAAA==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  <w:r w:rsidRPr="00EC04E6">
        <w:rPr>
          <w:rFonts w:ascii="Times New Roman" w:eastAsia="Times New Roman" w:hAnsi="Times New Roman" w:cs="Times New Roman"/>
          <w:noProof/>
          <w:color w:val="000000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4D48EF0" wp14:editId="397C50EC">
                <wp:simplePos x="0" y="0"/>
                <wp:positionH relativeFrom="column">
                  <wp:posOffset>146685</wp:posOffset>
                </wp:positionH>
                <wp:positionV relativeFrom="paragraph">
                  <wp:posOffset>930910</wp:posOffset>
                </wp:positionV>
                <wp:extent cx="3596005" cy="616585"/>
                <wp:effectExtent l="0" t="0" r="23495" b="12065"/>
                <wp:wrapNone/>
                <wp:docPr id="26" name="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96005" cy="6165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C04E6" w:rsidRPr="00EC495B" w:rsidRDefault="00EC04E6" w:rsidP="006B40A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C495B">
                              <w:rPr>
                                <w:sz w:val="20"/>
                                <w:szCs w:val="20"/>
                              </w:rPr>
                              <w:t xml:space="preserve">Предоставление в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Администрацию МО</w:t>
                            </w:r>
                            <w:r w:rsidRPr="00EC495B">
                              <w:rPr>
                                <w:sz w:val="20"/>
                                <w:szCs w:val="20"/>
                              </w:rPr>
                              <w:t xml:space="preserve"> кадастрового паспорта земельного участка, образованного  в результате перераспределения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6" o:spid="_x0000_s1037" style="position:absolute;left:0;text-align:left;margin-left:11.55pt;margin-top:73.3pt;width:283.15pt;height:48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bp4tgIAAFQFAAAOAAAAZHJzL2Uyb0RvYy54bWysVEtu2zAQ3RfoHQjuG0lu7CRC5MBI4KKA&#10;kQRIiqxpirKE8leStuSuCnRboEfoIbop+skZ5Bt1SMmJ81kV5YLgcIYznDdv5vikERytmLGVkhlO&#10;9mKMmKQqr+Qiw++up68OMbKOyJxwJVmG18zik/HLF8e1TtlAlYrnzCBwIm1a6wyXzuk0iiwtmSB2&#10;T2kmQVkoI4gD0Syi3JAavAseDeJ4FNXK5NooyqyF27NOicfBf1Ew6i6KwjKHeIbhby7sJuxzv0fj&#10;Y5IuDNFlRftvkH/4hSCVhKB3rs6II2hpqieuREWNsqpwe1SJSBVFRVnIAbJJ4kfZXJVEs5ALgGP1&#10;HUz2/7ml56tLg6o8w4MRRpIIqFH7bfNp87X93d5uPrff29v21+ZL+6f90f5EYASI1dqm8PBKXxqf&#10;s9UzRd9bUEQPNF6wvU1TGOFtIWPUBPjXd/CzxiEKl6+HR6M4HmJEQTdKRsPDoY8WkXT7Whvr3jAl&#10;kD9k2EB5A+pkNbOuM92ahI8pXuXTivMgrO0pN2hFgAlAoFzVGHFiHVxmeBpWH83uPuMS1UDswUEM&#10;9KEEKFpw4uAoNIBm5QIjwhfAfepM+MuD1/ZJ0GvIdidwHNZzgX0iZ8SW3Y+DV29GUlE5aBleiQwf&#10;7r7m0mtZIH0Px30F/Mk18yaUOkm8J381V/ka6m9U1xhW02kFcWeAyyUx0AmQNHS3u4Ct4AqQUP0J&#10;o1KZj8/de3sgKGgxqqGzAKUPS2IYZP1WAnWPkv1934pB2B8eDEAwu5r5rkYuxamCkiUwRzQNR2/v&#10;+PZYGCVuYAhMfFRQEUkhdlePXjh1XcfDGKFsMglm0H6auJm80tQ799B5xK+bG2J0zy8HtTpX2y4k&#10;6SOadbb+pVSTpVNFFTh4j2vfENC6gcX9mPGzYVcOVvfDcPwXAAD//wMAUEsDBBQABgAIAAAAIQA1&#10;gp4j4QAAAAoBAAAPAAAAZHJzL2Rvd25yZXYueG1sTI/BTsJAEIbvJr7DZky8yRYoBWu3hBBNSMQD&#10;SDwv3aGtdmeb7rbUt3c86XHm//LPN9l6tI0YsPO1IwXTSQQCqXCmplLB6f3lYQXCB01GN45QwTd6&#10;WOe3N5lOjbvSAYdjKAWXkE+1giqENpXSFxVa7SeuReLs4jqrA49dKU2nr1xuGzmLokRaXRNfqHSL&#10;2wqLr2NvFWwO5WL/8YrLz8HvzKXf1c+nt61S93fj5glEwDH8wfCrz+qQs9PZ9WS8aBTM5lMmeR8n&#10;CQgGFqvHGMSZk3i+BJln8v8L+Q8AAAD//wMAUEsBAi0AFAAGAAgAAAAhALaDOJL+AAAA4QEAABMA&#10;AAAAAAAAAAAAAAAAAAAAAFtDb250ZW50X1R5cGVzXS54bWxQSwECLQAUAAYACAAAACEAOP0h/9YA&#10;AACUAQAACwAAAAAAAAAAAAAAAAAvAQAAX3JlbHMvLnJlbHNQSwECLQAUAAYACAAAACEAExG6eLYC&#10;AABUBQAADgAAAAAAAAAAAAAAAAAuAgAAZHJzL2Uyb0RvYy54bWxQSwECLQAUAAYACAAAACEANYKe&#10;I+EAAAAKAQAADwAAAAAAAAAAAAAAAAAQBQAAZHJzL2Rvd25yZXYueG1sUEsFBgAAAAAEAAQA8wAA&#10;AB4GAAAAAA==&#10;" fillcolor="window" strokecolor="windowText" strokeweight="1pt">
                <v:path arrowok="t"/>
                <v:textbox>
                  <w:txbxContent>
                    <w:p w:rsidR="00EC04E6" w:rsidRPr="00EC495B" w:rsidRDefault="00EC04E6" w:rsidP="006B40A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EC495B">
                        <w:rPr>
                          <w:sz w:val="20"/>
                          <w:szCs w:val="20"/>
                        </w:rPr>
                        <w:t xml:space="preserve">Предоставление в </w:t>
                      </w:r>
                      <w:r>
                        <w:rPr>
                          <w:sz w:val="20"/>
                          <w:szCs w:val="20"/>
                        </w:rPr>
                        <w:t>Администрацию МО</w:t>
                      </w:r>
                      <w:r w:rsidRPr="00EC495B">
                        <w:rPr>
                          <w:sz w:val="20"/>
                          <w:szCs w:val="20"/>
                        </w:rPr>
                        <w:t xml:space="preserve"> кадастрового паспорта земельного участка, образованного  в результате перераспределения</w:t>
                      </w:r>
                    </w:p>
                  </w:txbxContent>
                </v:textbox>
              </v:rect>
            </w:pict>
          </mc:Fallback>
        </mc:AlternateContent>
      </w:r>
      <w:r w:rsidRPr="00EC04E6">
        <w:rPr>
          <w:rFonts w:ascii="Times New Roman" w:eastAsia="Times New Roman" w:hAnsi="Times New Roman" w:cs="Times New Roman"/>
          <w:noProof/>
          <w:color w:val="000000"/>
          <w:lang w:eastAsia="ru-RU"/>
        </w:rPr>
        <mc:AlternateContent>
          <mc:Choice Requires="wps">
            <w:drawing>
              <wp:anchor distT="0" distB="0" distL="114299" distR="114299" simplePos="0" relativeHeight="251684864" behindDoc="0" locked="0" layoutInCell="1" allowOverlap="1" wp14:anchorId="71394F5D" wp14:editId="3EA696A0">
                <wp:simplePos x="0" y="0"/>
                <wp:positionH relativeFrom="column">
                  <wp:posOffset>1807209</wp:posOffset>
                </wp:positionH>
                <wp:positionV relativeFrom="paragraph">
                  <wp:posOffset>1547495</wp:posOffset>
                </wp:positionV>
                <wp:extent cx="0" cy="246380"/>
                <wp:effectExtent l="76200" t="0" r="57150" b="58420"/>
                <wp:wrapNone/>
                <wp:docPr id="31" name="Прямая со стрелкой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4638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1" o:spid="_x0000_s1026" type="#_x0000_t32" style="position:absolute;margin-left:142.3pt;margin-top:121.85pt;width:0;height:19.4pt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HkgGwIAAN8DAAAOAAAAZHJzL2Uyb0RvYy54bWysU81uEzEQviPxDpbvZJMWomqVTQ8p5VJB&#10;pJYHmHq9uxb+k8dkk1vhBfoIvAIXDhTUZ9i8EWMnDS3cEHsY2R7Pt9/M93l2ujaarWRA5WzFJ6Mx&#10;Z9IKVyvbVvz91fmLE84wgq1BOysrvpHIT+fPn816X8oj1zldy8AIxGLZ+4p3MfqyKFB00gCOnJeW&#10;ko0LBiJtQ1vUAXpCN7o4Go+nRe9C7YMTEpFOz3ZJPs/4TSNFfNc0KCPTFSduMceQ43WKxXwGZRvA&#10;d0rsacA/sDCgLP30AHUGEdjHoP6CMkoEh66JI+FM4ZpGCZl7oG4m4z+6uezAy9wLDQf9YUz4/2DF&#10;29UyMFVX/HjCmQVDGg1ftjfb2+Hn8HV7y7afhnsK28/bm+Hb8GO4G+6H74wu0+R6jyUBLOwypN7F&#10;2l76Cyc+IOWKJ8m0Qb+7tm6CSdepebbOSmwOSsh1ZGJ3KOj06OX0+CSLVED5UOcDxjfSGZYWFccY&#10;QLVdXDhrSW4XJlkIWF1gTDygfChIP7XuXGmdVdeW9RWfHr8iXwgg7zUaIi2Np2mgbTkD3ZKpRQwZ&#10;EZ1WdapOOLjBhQ5sBeQrsmPt+ivizpkGjJSghvKXpkQMnpQmOmeA3a44p3Y2NCrSW9DKVPzkUA1l&#10;BKVf25rFjSdxYlBgWy33yNomNjI7fd/w71mn1bWrN8vwIAi5KBPaOz7Z9PGe1o/f5fwXAAAA//8D&#10;AFBLAwQUAAYACAAAACEA5tAX+94AAAALAQAADwAAAGRycy9kb3ducmV2LnhtbEyPwU7DQAxE70j8&#10;w8pIXBDdNC2lCtlUFRKnVooofICbmE0g642y2zbw9bjiUG5jz2j8nK9G16kjDaH1bGA6SUARV75u&#10;2Rp4f3u5X4IKEbnGzjMZ+KYAq+L6Kses9id+peMuWiUlHDI00MTYZ1qHqiGHYeJ7YvE+/OAwyjhY&#10;XQ94knLX6TRJFtphy3KhwZ6eG6q+dgdngO6Qy2mZ/Hxuy9jP7Lq0m4025vZmXD+BijTGSxjO+IIO&#10;hTDt/YHroDoD6XK+kKiI+ewRlCT+NvuzSB9AF7n+/0PxCwAA//8DAFBLAQItABQABgAIAAAAIQC2&#10;gziS/gAAAOEBAAATAAAAAAAAAAAAAAAAAAAAAABbQ29udGVudF9UeXBlc10ueG1sUEsBAi0AFAAG&#10;AAgAAAAhADj9If/WAAAAlAEAAAsAAAAAAAAAAAAAAAAALwEAAF9yZWxzLy5yZWxzUEsBAi0AFAAG&#10;AAgAAAAhABggeSAbAgAA3wMAAA4AAAAAAAAAAAAAAAAALgIAAGRycy9lMm9Eb2MueG1sUEsBAi0A&#10;FAAGAAgAAAAhAObQF/veAAAACwEAAA8AAAAAAAAAAAAAAAAAdQQAAGRycy9kb3ducmV2LnhtbFBL&#10;BQYAAAAABAAEAPMAAACABQAAAAA=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</w:p>
    <w:p w:rsidR="00851729" w:rsidRPr="00EC04E6" w:rsidRDefault="00851729"/>
    <w:sectPr w:rsidR="00851729" w:rsidRPr="00EC04E6" w:rsidSect="00EC04E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4894" w:rsidRDefault="00D14894">
      <w:pPr>
        <w:spacing w:after="0" w:line="240" w:lineRule="auto"/>
      </w:pPr>
      <w:r>
        <w:separator/>
      </w:r>
    </w:p>
  </w:endnote>
  <w:endnote w:type="continuationSeparator" w:id="0">
    <w:p w:rsidR="00D14894" w:rsidRDefault="00D148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4E6" w:rsidRDefault="00EC04E6">
    <w:pPr>
      <w:pStyle w:val="af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4E6" w:rsidRDefault="00EC04E6">
    <w:pPr>
      <w:pStyle w:val="af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4E6" w:rsidRDefault="00EC04E6">
    <w:pPr>
      <w:pStyle w:val="af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4894" w:rsidRDefault="00D14894">
      <w:pPr>
        <w:spacing w:after="0" w:line="240" w:lineRule="auto"/>
      </w:pPr>
      <w:r>
        <w:separator/>
      </w:r>
    </w:p>
  </w:footnote>
  <w:footnote w:type="continuationSeparator" w:id="0">
    <w:p w:rsidR="00D14894" w:rsidRDefault="00D148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4E6" w:rsidRDefault="00EC04E6" w:rsidP="00EC04E6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>
      <w:rPr>
        <w:rStyle w:val="ad"/>
        <w:noProof/>
      </w:rPr>
      <w:t>1</w:t>
    </w:r>
    <w:r>
      <w:rPr>
        <w:rStyle w:val="ad"/>
      </w:rPr>
      <w:fldChar w:fldCharType="end"/>
    </w:r>
  </w:p>
  <w:p w:rsidR="00EC04E6" w:rsidRDefault="00EC04E6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4E6" w:rsidRDefault="00EC04E6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4E6" w:rsidRDefault="00EC04E6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E0A58"/>
    <w:multiLevelType w:val="hybridMultilevel"/>
    <w:tmpl w:val="4516DA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2C5BE6"/>
    <w:multiLevelType w:val="multilevel"/>
    <w:tmpl w:val="D020DEEA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  <w:ind w:left="0" w:firstLine="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106E7320"/>
    <w:multiLevelType w:val="multilevel"/>
    <w:tmpl w:val="5762A53A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20"/>
        </w:tabs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</w:pPr>
      <w:rPr>
        <w:rFonts w:cs="Times New Roman" w:hint="default"/>
        <w:i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">
    <w:nsid w:val="1F8C6E24"/>
    <w:multiLevelType w:val="multilevel"/>
    <w:tmpl w:val="D090AEE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">
    <w:nsid w:val="272151D6"/>
    <w:multiLevelType w:val="multilevel"/>
    <w:tmpl w:val="8F064F2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>
    <w:nsid w:val="2B0819FF"/>
    <w:multiLevelType w:val="singleLevel"/>
    <w:tmpl w:val="E612C0EA"/>
    <w:lvl w:ilvl="0">
      <w:start w:val="1"/>
      <w:numFmt w:val="decimal"/>
      <w:lvlText w:val="%1."/>
      <w:legacy w:legacy="1" w:legacySpace="0" w:legacyIndent="283"/>
      <w:lvlJc w:val="left"/>
      <w:pPr>
        <w:ind w:left="643" w:hanging="283"/>
      </w:pPr>
    </w:lvl>
  </w:abstractNum>
  <w:abstractNum w:abstractNumId="6">
    <w:nsid w:val="2FD713C1"/>
    <w:multiLevelType w:val="multilevel"/>
    <w:tmpl w:val="83FE491E"/>
    <w:lvl w:ilvl="0">
      <w:start w:val="1"/>
      <w:numFmt w:val="decimal"/>
      <w:lvlText w:val="63.%1"/>
      <w:lvlJc w:val="left"/>
      <w:pPr>
        <w:tabs>
          <w:tab w:val="num" w:pos="1429"/>
        </w:tabs>
        <w:ind w:left="0" w:firstLine="709"/>
      </w:pPr>
      <w:rPr>
        <w:rFonts w:cs="Times New Roman" w:hint="default"/>
        <w:color w:val="000000"/>
      </w:rPr>
    </w:lvl>
    <w:lvl w:ilvl="1">
      <w:start w:val="1"/>
      <w:numFmt w:val="none"/>
      <w:lvlText w:val=""/>
      <w:lvlJc w:val="left"/>
      <w:pPr>
        <w:tabs>
          <w:tab w:val="num" w:pos="1069"/>
        </w:tabs>
        <w:ind w:left="0"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0" w:firstLine="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0" w:firstLine="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7">
    <w:nsid w:val="306B236C"/>
    <w:multiLevelType w:val="hybridMultilevel"/>
    <w:tmpl w:val="471E98A8"/>
    <w:lvl w:ilvl="0" w:tplc="0419000F">
      <w:start w:val="1"/>
      <w:numFmt w:val="decimal"/>
      <w:lvlText w:val="%1."/>
      <w:lvlJc w:val="left"/>
      <w:pPr>
        <w:tabs>
          <w:tab w:val="num" w:pos="1217"/>
        </w:tabs>
        <w:ind w:left="121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37"/>
        </w:tabs>
        <w:ind w:left="19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7"/>
        </w:tabs>
        <w:ind w:left="26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7"/>
        </w:tabs>
        <w:ind w:left="33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7"/>
        </w:tabs>
        <w:ind w:left="40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7"/>
        </w:tabs>
        <w:ind w:left="48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7"/>
        </w:tabs>
        <w:ind w:left="55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7"/>
        </w:tabs>
        <w:ind w:left="62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7"/>
        </w:tabs>
        <w:ind w:left="6977" w:hanging="180"/>
      </w:pPr>
    </w:lvl>
  </w:abstractNum>
  <w:abstractNum w:abstractNumId="8">
    <w:nsid w:val="361511CC"/>
    <w:multiLevelType w:val="hybridMultilevel"/>
    <w:tmpl w:val="92962CA2"/>
    <w:lvl w:ilvl="0" w:tplc="73E6A724">
      <w:start w:val="1"/>
      <w:numFmt w:val="bullet"/>
      <w:lvlText w:val=""/>
      <w:lvlJc w:val="left"/>
      <w:pPr>
        <w:tabs>
          <w:tab w:val="num" w:pos="823"/>
        </w:tabs>
        <w:ind w:left="256" w:firstLine="311"/>
      </w:pPr>
      <w:rPr>
        <w:rFonts w:ascii="Symbol" w:hAnsi="Symbol" w:hint="default"/>
        <w:color w:val="000000"/>
      </w:rPr>
    </w:lvl>
    <w:lvl w:ilvl="1" w:tplc="0419000F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5E2C12AE">
      <w:start w:val="150"/>
      <w:numFmt w:val="decimal"/>
      <w:lvlText w:val="%3"/>
      <w:lvlJc w:val="left"/>
      <w:pPr>
        <w:tabs>
          <w:tab w:val="num" w:pos="2991"/>
        </w:tabs>
        <w:ind w:left="2991" w:hanging="804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32E6F154">
      <w:numFmt w:val="bullet"/>
      <w:lvlText w:val="-"/>
      <w:lvlJc w:val="left"/>
      <w:pPr>
        <w:tabs>
          <w:tab w:val="num" w:pos="3807"/>
        </w:tabs>
        <w:ind w:left="3807" w:hanging="360"/>
      </w:pPr>
      <w:rPr>
        <w:rFonts w:ascii="Times New Roman" w:eastAsia="Times New Roman" w:hAnsi="Times New Roman" w:cs="Times New Roman" w:hint="default"/>
      </w:rPr>
    </w:lvl>
    <w:lvl w:ilvl="5" w:tplc="9A6A6168">
      <w:start w:val="2"/>
      <w:numFmt w:val="decimal"/>
      <w:lvlText w:val="%6)"/>
      <w:lvlJc w:val="left"/>
      <w:pPr>
        <w:tabs>
          <w:tab w:val="num" w:pos="4707"/>
        </w:tabs>
        <w:ind w:left="4707" w:hanging="360"/>
      </w:pPr>
      <w:rPr>
        <w:rFonts w:hint="default"/>
        <w:color w:val="auto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9">
    <w:nsid w:val="3E6328F5"/>
    <w:multiLevelType w:val="hybridMultilevel"/>
    <w:tmpl w:val="D83C2E50"/>
    <w:lvl w:ilvl="0" w:tplc="C04A47B0">
      <w:start w:val="1"/>
      <w:numFmt w:val="decimal"/>
      <w:lvlText w:val="%1)"/>
      <w:lvlJc w:val="left"/>
      <w:pPr>
        <w:tabs>
          <w:tab w:val="num" w:pos="907"/>
        </w:tabs>
        <w:ind w:firstLine="56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4A6C5A0C"/>
    <w:multiLevelType w:val="multilevel"/>
    <w:tmpl w:val="3E387E1E"/>
    <w:lvl w:ilvl="0">
      <w:start w:val="1"/>
      <w:numFmt w:val="decimal"/>
      <w:lvlText w:val="%1.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30"/>
        </w:tabs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00"/>
        </w:tabs>
        <w:ind w:left="7800" w:hanging="2160"/>
      </w:pPr>
      <w:rPr>
        <w:rFonts w:hint="default"/>
      </w:rPr>
    </w:lvl>
  </w:abstractNum>
  <w:abstractNum w:abstractNumId="11">
    <w:nsid w:val="4F0E01F8"/>
    <w:multiLevelType w:val="hybridMultilevel"/>
    <w:tmpl w:val="2A649B4C"/>
    <w:lvl w:ilvl="0" w:tplc="75D0266A">
      <w:start w:val="1"/>
      <w:numFmt w:val="decimal"/>
      <w:lvlText w:val="%1)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2">
    <w:nsid w:val="51F61141"/>
    <w:multiLevelType w:val="multilevel"/>
    <w:tmpl w:val="672EB538"/>
    <w:lvl w:ilvl="0">
      <w:start w:val="1"/>
      <w:numFmt w:val="decimal"/>
      <w:lvlText w:val="69.%1."/>
      <w:lvlJc w:val="left"/>
      <w:pPr>
        <w:tabs>
          <w:tab w:val="num" w:pos="1429"/>
        </w:tabs>
        <w:ind w:left="0" w:firstLine="709"/>
      </w:pPr>
      <w:rPr>
        <w:rFonts w:cs="Times New Roman" w:hint="default"/>
        <w:color w:val="000000"/>
      </w:rPr>
    </w:lvl>
    <w:lvl w:ilvl="1">
      <w:start w:val="1"/>
      <w:numFmt w:val="none"/>
      <w:lvlText w:val=""/>
      <w:lvlJc w:val="left"/>
      <w:pPr>
        <w:tabs>
          <w:tab w:val="num" w:pos="1069"/>
        </w:tabs>
        <w:ind w:left="0"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0" w:firstLine="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0" w:firstLine="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3">
    <w:nsid w:val="5B8543F3"/>
    <w:multiLevelType w:val="multilevel"/>
    <w:tmpl w:val="B4269F10"/>
    <w:lvl w:ilvl="0">
      <w:start w:val="1"/>
      <w:numFmt w:val="decimal"/>
      <w:lvlText w:val="73.%1."/>
      <w:lvlJc w:val="left"/>
      <w:pPr>
        <w:tabs>
          <w:tab w:val="num" w:pos="1429"/>
        </w:tabs>
        <w:ind w:left="0" w:firstLine="709"/>
      </w:pPr>
      <w:rPr>
        <w:rFonts w:cs="Times New Roman" w:hint="default"/>
        <w:color w:val="000000"/>
      </w:rPr>
    </w:lvl>
    <w:lvl w:ilvl="1">
      <w:start w:val="1"/>
      <w:numFmt w:val="none"/>
      <w:lvlText w:val=""/>
      <w:lvlJc w:val="left"/>
      <w:pPr>
        <w:tabs>
          <w:tab w:val="num" w:pos="1069"/>
        </w:tabs>
        <w:ind w:left="0"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0" w:firstLine="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0" w:firstLine="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4">
    <w:nsid w:val="5C66094C"/>
    <w:multiLevelType w:val="multilevel"/>
    <w:tmpl w:val="37D2BC34"/>
    <w:lvl w:ilvl="0">
      <w:start w:val="1"/>
      <w:numFmt w:val="decimal"/>
      <w:lvlText w:val="67.%1"/>
      <w:lvlJc w:val="left"/>
      <w:pPr>
        <w:tabs>
          <w:tab w:val="num" w:pos="1429"/>
        </w:tabs>
        <w:ind w:left="0" w:firstLine="709"/>
      </w:pPr>
      <w:rPr>
        <w:rFonts w:cs="Times New Roman" w:hint="default"/>
        <w:color w:val="000000"/>
      </w:rPr>
    </w:lvl>
    <w:lvl w:ilvl="1">
      <w:start w:val="1"/>
      <w:numFmt w:val="none"/>
      <w:lvlText w:val=""/>
      <w:lvlJc w:val="left"/>
      <w:pPr>
        <w:tabs>
          <w:tab w:val="num" w:pos="1069"/>
        </w:tabs>
        <w:ind w:left="0"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0" w:firstLine="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0" w:firstLine="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5">
    <w:nsid w:val="61500C43"/>
    <w:multiLevelType w:val="hybridMultilevel"/>
    <w:tmpl w:val="6DDAA03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CFE03F7A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1C0482F"/>
    <w:multiLevelType w:val="multilevel"/>
    <w:tmpl w:val="0CD80FB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6"/>
      <w:numFmt w:val="decimal"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17">
    <w:nsid w:val="6A114C6B"/>
    <w:multiLevelType w:val="hybridMultilevel"/>
    <w:tmpl w:val="8F9851AE"/>
    <w:lvl w:ilvl="0" w:tplc="0D42022C">
      <w:start w:val="3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>
    <w:nsid w:val="6A6155EB"/>
    <w:multiLevelType w:val="multilevel"/>
    <w:tmpl w:val="EABCDE1E"/>
    <w:lvl w:ilvl="0">
      <w:start w:val="1"/>
      <w:numFmt w:val="decimal"/>
      <w:lvlText w:val="30.%1."/>
      <w:lvlJc w:val="left"/>
      <w:pPr>
        <w:tabs>
          <w:tab w:val="num" w:pos="1429"/>
        </w:tabs>
        <w:ind w:left="0" w:firstLine="709"/>
      </w:pPr>
      <w:rPr>
        <w:rFonts w:cs="Times New Roman" w:hint="default"/>
        <w:color w:val="000000"/>
      </w:rPr>
    </w:lvl>
    <w:lvl w:ilvl="1">
      <w:start w:val="1"/>
      <w:numFmt w:val="decimal"/>
      <w:lvlText w:val="31.%2"/>
      <w:lvlJc w:val="left"/>
      <w:pPr>
        <w:tabs>
          <w:tab w:val="num" w:pos="1429"/>
        </w:tabs>
        <w:ind w:left="0"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0" w:firstLine="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0" w:firstLine="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9">
    <w:nsid w:val="6A6D1509"/>
    <w:multiLevelType w:val="multilevel"/>
    <w:tmpl w:val="FAE6D4CA"/>
    <w:lvl w:ilvl="0">
      <w:start w:val="1"/>
      <w:numFmt w:val="decimal"/>
      <w:lvlText w:val="62.%1"/>
      <w:lvlJc w:val="left"/>
      <w:pPr>
        <w:tabs>
          <w:tab w:val="num" w:pos="1429"/>
        </w:tabs>
        <w:ind w:left="0" w:firstLine="709"/>
      </w:pPr>
      <w:rPr>
        <w:rFonts w:cs="Times New Roman" w:hint="default"/>
        <w:color w:val="000000"/>
      </w:rPr>
    </w:lvl>
    <w:lvl w:ilvl="1">
      <w:start w:val="1"/>
      <w:numFmt w:val="none"/>
      <w:lvlText w:val=""/>
      <w:lvlJc w:val="left"/>
      <w:pPr>
        <w:tabs>
          <w:tab w:val="num" w:pos="1069"/>
        </w:tabs>
        <w:ind w:left="0"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0" w:firstLine="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0" w:firstLine="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0">
    <w:nsid w:val="6C1235F0"/>
    <w:multiLevelType w:val="multilevel"/>
    <w:tmpl w:val="F8D0EF80"/>
    <w:lvl w:ilvl="0">
      <w:start w:val="1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6C427DCB"/>
    <w:multiLevelType w:val="hybridMultilevel"/>
    <w:tmpl w:val="6CA6B09C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22">
    <w:nsid w:val="6F3D5044"/>
    <w:multiLevelType w:val="hybridMultilevel"/>
    <w:tmpl w:val="30C8DFDC"/>
    <w:lvl w:ilvl="0" w:tplc="1A7C76DA">
      <w:start w:val="1"/>
      <w:numFmt w:val="bullet"/>
      <w:pStyle w:val="lstm"/>
      <w:lvlText w:val=""/>
      <w:lvlJc w:val="left"/>
      <w:pPr>
        <w:tabs>
          <w:tab w:val="num" w:pos="1134"/>
        </w:tabs>
        <w:ind w:left="0" w:firstLine="737"/>
      </w:pPr>
      <w:rPr>
        <w:rFonts w:ascii="Symbol" w:hAnsi="Symbol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79A32A7"/>
    <w:multiLevelType w:val="hybridMultilevel"/>
    <w:tmpl w:val="FFCCEABA"/>
    <w:lvl w:ilvl="0" w:tplc="D66A622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>
    <w:nsid w:val="7DA03D82"/>
    <w:multiLevelType w:val="multilevel"/>
    <w:tmpl w:val="D326D3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num w:numId="1">
    <w:abstractNumId w:val="7"/>
  </w:num>
  <w:num w:numId="2">
    <w:abstractNumId w:val="21"/>
  </w:num>
  <w:num w:numId="3">
    <w:abstractNumId w:val="10"/>
  </w:num>
  <w:num w:numId="4">
    <w:abstractNumId w:val="5"/>
  </w:num>
  <w:num w:numId="5">
    <w:abstractNumId w:val="9"/>
  </w:num>
  <w:num w:numId="6">
    <w:abstractNumId w:val="18"/>
  </w:num>
  <w:num w:numId="7">
    <w:abstractNumId w:val="2"/>
  </w:num>
  <w:num w:numId="8">
    <w:abstractNumId w:val="1"/>
    <w:lvlOverride w:ilvl="0">
      <w:lvl w:ilvl="0">
        <w:start w:val="1"/>
        <w:numFmt w:val="decimal"/>
        <w:pStyle w:val="punct"/>
        <w:lvlText w:val="%1."/>
        <w:lvlJc w:val="left"/>
        <w:pPr>
          <w:tabs>
            <w:tab w:val="num" w:pos="1069"/>
          </w:tabs>
          <w:ind w:left="0" w:firstLine="709"/>
        </w:pPr>
        <w:rPr>
          <w:rFonts w:cs="Times New Roman" w:hint="default"/>
          <w:color w:val="000000"/>
        </w:rPr>
      </w:lvl>
    </w:lvlOverride>
    <w:lvlOverride w:ilvl="1">
      <w:lvl w:ilvl="1">
        <w:start w:val="1"/>
        <w:numFmt w:val="decimal"/>
        <w:pStyle w:val="subpunct"/>
        <w:lvlText w:val="%1.%2."/>
        <w:lvlJc w:val="left"/>
        <w:pPr>
          <w:tabs>
            <w:tab w:val="num" w:pos="720"/>
          </w:tabs>
          <w:ind w:left="0" w:firstLine="709"/>
        </w:pPr>
        <w:rPr>
          <w:rFonts w:cs="Times New Roman"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720"/>
          </w:tabs>
          <w:ind w:left="0" w:firstLine="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080"/>
          </w:tabs>
          <w:ind w:left="0" w:firstLine="0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  <w:ind w:left="0" w:firstLine="0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440"/>
          </w:tabs>
          <w:ind w:left="0" w:firstLine="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440"/>
          </w:tabs>
          <w:ind w:left="0" w:firstLine="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9">
    <w:abstractNumId w:val="1"/>
    <w:lvlOverride w:ilvl="0">
      <w:lvl w:ilvl="0">
        <w:start w:val="1"/>
        <w:numFmt w:val="decimal"/>
        <w:pStyle w:val="punct"/>
        <w:lvlText w:val="%1."/>
        <w:lvlJc w:val="left"/>
        <w:pPr>
          <w:tabs>
            <w:tab w:val="num" w:pos="360"/>
          </w:tabs>
          <w:ind w:left="0" w:firstLine="0"/>
        </w:pPr>
        <w:rPr>
          <w:rFonts w:hint="default"/>
          <w:color w:val="000000"/>
          <w:sz w:val="26"/>
        </w:rPr>
      </w:lvl>
    </w:lvlOverride>
    <w:lvlOverride w:ilvl="1">
      <w:lvl w:ilvl="1">
        <w:start w:val="1"/>
        <w:numFmt w:val="decimal"/>
        <w:pStyle w:val="subpunct"/>
        <w:lvlText w:val="%1.%2."/>
        <w:lvlJc w:val="left"/>
        <w:pPr>
          <w:tabs>
            <w:tab w:val="num" w:pos="1631"/>
          </w:tabs>
          <w:ind w:left="780" w:firstLine="0"/>
        </w:pPr>
        <w:rPr>
          <w:rFonts w:hint="default"/>
          <w:color w:val="000000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851"/>
          </w:tabs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851"/>
          </w:tabs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hint="default"/>
        </w:rPr>
      </w:lvl>
    </w:lvlOverride>
  </w:num>
  <w:num w:numId="10">
    <w:abstractNumId w:val="19"/>
  </w:num>
  <w:num w:numId="11">
    <w:abstractNumId w:val="20"/>
  </w:num>
  <w:num w:numId="12">
    <w:abstractNumId w:val="6"/>
  </w:num>
  <w:num w:numId="13">
    <w:abstractNumId w:val="14"/>
  </w:num>
  <w:num w:numId="14">
    <w:abstractNumId w:val="13"/>
  </w:num>
  <w:num w:numId="15">
    <w:abstractNumId w:val="8"/>
  </w:num>
  <w:num w:numId="16">
    <w:abstractNumId w:val="22"/>
  </w:num>
  <w:num w:numId="17">
    <w:abstractNumId w:val="12"/>
  </w:num>
  <w:num w:numId="18">
    <w:abstractNumId w:val="15"/>
  </w:num>
  <w:num w:numId="19">
    <w:abstractNumId w:val="4"/>
  </w:num>
  <w:num w:numId="20">
    <w:abstractNumId w:val="11"/>
  </w:num>
  <w:num w:numId="21">
    <w:abstractNumId w:val="24"/>
  </w:num>
  <w:num w:numId="22">
    <w:abstractNumId w:val="16"/>
  </w:num>
  <w:num w:numId="23">
    <w:abstractNumId w:val="3"/>
  </w:num>
  <w:num w:numId="24">
    <w:abstractNumId w:val="17"/>
  </w:num>
  <w:num w:numId="25">
    <w:abstractNumId w:val="23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E7F"/>
    <w:rsid w:val="004008C8"/>
    <w:rsid w:val="006B40A0"/>
    <w:rsid w:val="006E05C7"/>
    <w:rsid w:val="00712D35"/>
    <w:rsid w:val="00851729"/>
    <w:rsid w:val="00C82E7F"/>
    <w:rsid w:val="00D14894"/>
    <w:rsid w:val="00EC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B40A0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qFormat/>
    <w:rsid w:val="006B40A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B40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6B40A0"/>
    <w:rPr>
      <w:rFonts w:ascii="Times New Roman" w:eastAsia="Times New Roman" w:hAnsi="Times New Roman" w:cs="Times New Roman"/>
      <w:sz w:val="28"/>
      <w:szCs w:val="20"/>
      <w:lang w:val="en-US" w:eastAsia="zh-CN"/>
    </w:rPr>
  </w:style>
  <w:style w:type="numbering" w:customStyle="1" w:styleId="11">
    <w:name w:val="Нет списка1"/>
    <w:next w:val="a2"/>
    <w:semiHidden/>
    <w:rsid w:val="006B40A0"/>
  </w:style>
  <w:style w:type="paragraph" w:customStyle="1" w:styleId="ConsPlusNormal">
    <w:name w:val="ConsPlusNormal"/>
    <w:rsid w:val="006B40A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6B40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6B40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6B40A0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6B40A0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5">
    <w:name w:val="Body Text Indent"/>
    <w:basedOn w:val="a"/>
    <w:link w:val="a6"/>
    <w:rsid w:val="006B40A0"/>
    <w:pPr>
      <w:spacing w:after="0" w:line="240" w:lineRule="auto"/>
      <w:ind w:firstLine="53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6B40A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6B40A0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6B40A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"/>
    <w:basedOn w:val="a"/>
    <w:link w:val="a8"/>
    <w:rsid w:val="006B40A0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6B40A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6B40A0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6B40A0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31">
    <w:name w:val="Body Text Indent 3"/>
    <w:basedOn w:val="a"/>
    <w:link w:val="32"/>
    <w:rsid w:val="006B40A0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6B40A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3"/>
    <w:basedOn w:val="a"/>
    <w:link w:val="34"/>
    <w:rsid w:val="006B40A0"/>
    <w:pPr>
      <w:autoSpaceDE w:val="0"/>
      <w:autoSpaceDN w:val="0"/>
      <w:adjustRightInd w:val="0"/>
      <w:spacing w:after="0" w:line="240" w:lineRule="auto"/>
      <w:ind w:right="11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4">
    <w:name w:val="Основной текст 3 Знак"/>
    <w:basedOn w:val="a0"/>
    <w:link w:val="33"/>
    <w:rsid w:val="006B40A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9">
    <w:name w:val="Hyperlink"/>
    <w:uiPriority w:val="99"/>
    <w:rsid w:val="006B40A0"/>
    <w:rPr>
      <w:color w:val="0000FF"/>
      <w:u w:val="single"/>
    </w:rPr>
  </w:style>
  <w:style w:type="table" w:styleId="aa">
    <w:name w:val="Table Grid"/>
    <w:basedOn w:val="a1"/>
    <w:rsid w:val="006B40A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rsid w:val="006B40A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rsid w:val="006B40A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page number"/>
    <w:basedOn w:val="a0"/>
    <w:rsid w:val="006B40A0"/>
  </w:style>
  <w:style w:type="paragraph" w:styleId="ae">
    <w:name w:val="footnote text"/>
    <w:basedOn w:val="a"/>
    <w:link w:val="af"/>
    <w:semiHidden/>
    <w:rsid w:val="006B4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semiHidden/>
    <w:rsid w:val="006B40A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semiHidden/>
    <w:rsid w:val="006B40A0"/>
    <w:rPr>
      <w:vertAlign w:val="superscript"/>
    </w:rPr>
  </w:style>
  <w:style w:type="paragraph" w:customStyle="1" w:styleId="ConsPlusTitle">
    <w:name w:val="ConsPlusTitle"/>
    <w:rsid w:val="006B40A0"/>
    <w:pPr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Heading">
    <w:name w:val="Heading"/>
    <w:rsid w:val="006B40A0"/>
    <w:pPr>
      <w:widowControl w:val="0"/>
      <w:spacing w:after="0" w:line="240" w:lineRule="auto"/>
    </w:pPr>
    <w:rPr>
      <w:rFonts w:ascii="Arial" w:eastAsia="Times New Roman" w:hAnsi="Arial" w:cs="Times New Roman"/>
      <w:b/>
      <w:szCs w:val="20"/>
      <w:lang w:eastAsia="zh-CN"/>
    </w:rPr>
  </w:style>
  <w:style w:type="paragraph" w:customStyle="1" w:styleId="ConsPlusNormal0">
    <w:name w:val="ConsPlusNormal Знак"/>
    <w:rsid w:val="006B40A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Знак"/>
    <w:basedOn w:val="a"/>
    <w:rsid w:val="006B40A0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TextBas">
    <w:name w:val="TextBas"/>
    <w:basedOn w:val="a"/>
    <w:rsid w:val="006B40A0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2">
    <w:name w:val="Balloon Text"/>
    <w:basedOn w:val="a"/>
    <w:link w:val="af3"/>
    <w:semiHidden/>
    <w:rsid w:val="006B40A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3">
    <w:name w:val="Текст выноски Знак"/>
    <w:basedOn w:val="a0"/>
    <w:link w:val="af2"/>
    <w:semiHidden/>
    <w:rsid w:val="006B40A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TextList">
    <w:name w:val="TextList"/>
    <w:basedOn w:val="a"/>
    <w:rsid w:val="006B40A0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TextBoldCenter">
    <w:name w:val="TextBoldCenter"/>
    <w:basedOn w:val="a"/>
    <w:rsid w:val="006B40A0"/>
    <w:pPr>
      <w:autoSpaceDE w:val="0"/>
      <w:autoSpaceDN w:val="0"/>
      <w:adjustRightInd w:val="0"/>
      <w:spacing w:before="283" w:after="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TextItal">
    <w:name w:val="TextItal"/>
    <w:basedOn w:val="a"/>
    <w:rsid w:val="006B40A0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paragraph" w:customStyle="1" w:styleId="punct">
    <w:name w:val="punct"/>
    <w:basedOn w:val="a"/>
    <w:rsid w:val="006B40A0"/>
    <w:pPr>
      <w:numPr>
        <w:numId w:val="8"/>
      </w:numPr>
      <w:tabs>
        <w:tab w:val="clear" w:pos="1069"/>
        <w:tab w:val="num" w:pos="360"/>
      </w:tabs>
      <w:autoSpaceDE w:val="0"/>
      <w:autoSpaceDN w:val="0"/>
      <w:adjustRightInd w:val="0"/>
      <w:spacing w:after="0" w:line="360" w:lineRule="auto"/>
      <w:ind w:firstLine="0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subpunct">
    <w:name w:val="subpunct"/>
    <w:basedOn w:val="a"/>
    <w:rsid w:val="006B40A0"/>
    <w:pPr>
      <w:numPr>
        <w:ilvl w:val="1"/>
        <w:numId w:val="8"/>
      </w:numPr>
      <w:tabs>
        <w:tab w:val="clear" w:pos="720"/>
        <w:tab w:val="num" w:pos="1631"/>
      </w:tabs>
      <w:autoSpaceDE w:val="0"/>
      <w:autoSpaceDN w:val="0"/>
      <w:adjustRightInd w:val="0"/>
      <w:spacing w:after="0" w:line="360" w:lineRule="auto"/>
      <w:ind w:left="780" w:firstLine="0"/>
      <w:jc w:val="both"/>
    </w:pPr>
    <w:rPr>
      <w:rFonts w:ascii="Times New Roman" w:eastAsia="Times New Roman" w:hAnsi="Times New Roman" w:cs="Times New Roman"/>
      <w:sz w:val="26"/>
      <w:szCs w:val="26"/>
      <w:lang w:val="en-US" w:eastAsia="ru-RU"/>
    </w:rPr>
  </w:style>
  <w:style w:type="paragraph" w:customStyle="1" w:styleId="TextBasTxt">
    <w:name w:val="TextBasTxt"/>
    <w:basedOn w:val="a"/>
    <w:rsid w:val="006B40A0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TextItal2">
    <w:name w:val="TextItal2"/>
    <w:basedOn w:val="a"/>
    <w:rsid w:val="006B40A0"/>
    <w:pPr>
      <w:autoSpaceDE w:val="0"/>
      <w:autoSpaceDN w:val="0"/>
      <w:adjustRightInd w:val="0"/>
      <w:spacing w:after="0" w:line="240" w:lineRule="auto"/>
      <w:ind w:left="567"/>
      <w:jc w:val="both"/>
    </w:pPr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character" w:styleId="af4">
    <w:name w:val="FollowedHyperlink"/>
    <w:rsid w:val="006B40A0"/>
    <w:rPr>
      <w:color w:val="800080"/>
      <w:u w:val="single"/>
    </w:rPr>
  </w:style>
  <w:style w:type="paragraph" w:customStyle="1" w:styleId="subpuncttxt">
    <w:name w:val="subpunct_txt"/>
    <w:basedOn w:val="a"/>
    <w:rsid w:val="006B40A0"/>
    <w:pPr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lstm">
    <w:name w:val="lst_m"/>
    <w:basedOn w:val="a"/>
    <w:rsid w:val="006B40A0"/>
    <w:pPr>
      <w:numPr>
        <w:numId w:val="16"/>
      </w:numPr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0"/>
      <w:lang w:val="en-US" w:eastAsia="ru-RU"/>
    </w:rPr>
  </w:style>
  <w:style w:type="character" w:styleId="af5">
    <w:name w:val="Emphasis"/>
    <w:qFormat/>
    <w:rsid w:val="006B40A0"/>
    <w:rPr>
      <w:i/>
      <w:iCs/>
    </w:rPr>
  </w:style>
  <w:style w:type="paragraph" w:customStyle="1" w:styleId="ConsNormal">
    <w:name w:val="ConsNormal"/>
    <w:rsid w:val="006B40A0"/>
    <w:pPr>
      <w:widowControl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af6">
    <w:name w:val="Знак Знак"/>
    <w:basedOn w:val="a"/>
    <w:rsid w:val="006B40A0"/>
    <w:pPr>
      <w:spacing w:after="160" w:line="240" w:lineRule="exact"/>
      <w:ind w:left="1"/>
    </w:pPr>
    <w:rPr>
      <w:rFonts w:ascii="Verdana" w:eastAsia="Times New Roman" w:hAnsi="Verdana" w:cs="Times New Roman"/>
      <w:b/>
      <w:sz w:val="24"/>
      <w:szCs w:val="24"/>
      <w:lang w:val="en-US"/>
    </w:rPr>
  </w:style>
  <w:style w:type="paragraph" w:styleId="af7">
    <w:name w:val="footer"/>
    <w:basedOn w:val="a"/>
    <w:link w:val="af8"/>
    <w:rsid w:val="006B40A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Нижний колонтитул Знак"/>
    <w:basedOn w:val="a0"/>
    <w:link w:val="af7"/>
    <w:rsid w:val="006B40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List Paragraph"/>
    <w:basedOn w:val="a"/>
    <w:uiPriority w:val="34"/>
    <w:qFormat/>
    <w:rsid w:val="006B40A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fa">
    <w:name w:val="Гипертекстовая ссылка"/>
    <w:uiPriority w:val="99"/>
    <w:rsid w:val="006B40A0"/>
    <w:rPr>
      <w:color w:val="008000"/>
    </w:rPr>
  </w:style>
  <w:style w:type="character" w:styleId="afb">
    <w:name w:val="annotation reference"/>
    <w:rsid w:val="006B40A0"/>
    <w:rPr>
      <w:sz w:val="16"/>
      <w:szCs w:val="16"/>
    </w:rPr>
  </w:style>
  <w:style w:type="paragraph" w:styleId="afc">
    <w:name w:val="annotation text"/>
    <w:basedOn w:val="a"/>
    <w:link w:val="afd"/>
    <w:rsid w:val="006B4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Текст примечания Знак"/>
    <w:basedOn w:val="a0"/>
    <w:link w:val="afc"/>
    <w:rsid w:val="006B40A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e">
    <w:name w:val="Знак"/>
    <w:basedOn w:val="a"/>
    <w:rsid w:val="006B40A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f">
    <w:name w:val="Revision"/>
    <w:hidden/>
    <w:uiPriority w:val="99"/>
    <w:semiHidden/>
    <w:rsid w:val="006B40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6B40A0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B40A0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qFormat/>
    <w:rsid w:val="006B40A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B40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6B40A0"/>
    <w:rPr>
      <w:rFonts w:ascii="Times New Roman" w:eastAsia="Times New Roman" w:hAnsi="Times New Roman" w:cs="Times New Roman"/>
      <w:sz w:val="28"/>
      <w:szCs w:val="20"/>
      <w:lang w:val="en-US" w:eastAsia="zh-CN"/>
    </w:rPr>
  </w:style>
  <w:style w:type="numbering" w:customStyle="1" w:styleId="11">
    <w:name w:val="Нет списка1"/>
    <w:next w:val="a2"/>
    <w:semiHidden/>
    <w:rsid w:val="006B40A0"/>
  </w:style>
  <w:style w:type="paragraph" w:customStyle="1" w:styleId="ConsPlusNormal">
    <w:name w:val="ConsPlusNormal"/>
    <w:rsid w:val="006B40A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6B40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6B40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6B40A0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6B40A0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5">
    <w:name w:val="Body Text Indent"/>
    <w:basedOn w:val="a"/>
    <w:link w:val="a6"/>
    <w:rsid w:val="006B40A0"/>
    <w:pPr>
      <w:spacing w:after="0" w:line="240" w:lineRule="auto"/>
      <w:ind w:firstLine="53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6B40A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6B40A0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6B40A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"/>
    <w:basedOn w:val="a"/>
    <w:link w:val="a8"/>
    <w:rsid w:val="006B40A0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6B40A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6B40A0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6B40A0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31">
    <w:name w:val="Body Text Indent 3"/>
    <w:basedOn w:val="a"/>
    <w:link w:val="32"/>
    <w:rsid w:val="006B40A0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6B40A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3"/>
    <w:basedOn w:val="a"/>
    <w:link w:val="34"/>
    <w:rsid w:val="006B40A0"/>
    <w:pPr>
      <w:autoSpaceDE w:val="0"/>
      <w:autoSpaceDN w:val="0"/>
      <w:adjustRightInd w:val="0"/>
      <w:spacing w:after="0" w:line="240" w:lineRule="auto"/>
      <w:ind w:right="11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4">
    <w:name w:val="Основной текст 3 Знак"/>
    <w:basedOn w:val="a0"/>
    <w:link w:val="33"/>
    <w:rsid w:val="006B40A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9">
    <w:name w:val="Hyperlink"/>
    <w:uiPriority w:val="99"/>
    <w:rsid w:val="006B40A0"/>
    <w:rPr>
      <w:color w:val="0000FF"/>
      <w:u w:val="single"/>
    </w:rPr>
  </w:style>
  <w:style w:type="table" w:styleId="aa">
    <w:name w:val="Table Grid"/>
    <w:basedOn w:val="a1"/>
    <w:rsid w:val="006B40A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rsid w:val="006B40A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rsid w:val="006B40A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page number"/>
    <w:basedOn w:val="a0"/>
    <w:rsid w:val="006B40A0"/>
  </w:style>
  <w:style w:type="paragraph" w:styleId="ae">
    <w:name w:val="footnote text"/>
    <w:basedOn w:val="a"/>
    <w:link w:val="af"/>
    <w:semiHidden/>
    <w:rsid w:val="006B4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semiHidden/>
    <w:rsid w:val="006B40A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semiHidden/>
    <w:rsid w:val="006B40A0"/>
    <w:rPr>
      <w:vertAlign w:val="superscript"/>
    </w:rPr>
  </w:style>
  <w:style w:type="paragraph" w:customStyle="1" w:styleId="ConsPlusTitle">
    <w:name w:val="ConsPlusTitle"/>
    <w:rsid w:val="006B40A0"/>
    <w:pPr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Heading">
    <w:name w:val="Heading"/>
    <w:rsid w:val="006B40A0"/>
    <w:pPr>
      <w:widowControl w:val="0"/>
      <w:spacing w:after="0" w:line="240" w:lineRule="auto"/>
    </w:pPr>
    <w:rPr>
      <w:rFonts w:ascii="Arial" w:eastAsia="Times New Roman" w:hAnsi="Arial" w:cs="Times New Roman"/>
      <w:b/>
      <w:szCs w:val="20"/>
      <w:lang w:eastAsia="zh-CN"/>
    </w:rPr>
  </w:style>
  <w:style w:type="paragraph" w:customStyle="1" w:styleId="ConsPlusNormal0">
    <w:name w:val="ConsPlusNormal Знак"/>
    <w:rsid w:val="006B40A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Знак"/>
    <w:basedOn w:val="a"/>
    <w:rsid w:val="006B40A0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TextBas">
    <w:name w:val="TextBas"/>
    <w:basedOn w:val="a"/>
    <w:rsid w:val="006B40A0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2">
    <w:name w:val="Balloon Text"/>
    <w:basedOn w:val="a"/>
    <w:link w:val="af3"/>
    <w:semiHidden/>
    <w:rsid w:val="006B40A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3">
    <w:name w:val="Текст выноски Знак"/>
    <w:basedOn w:val="a0"/>
    <w:link w:val="af2"/>
    <w:semiHidden/>
    <w:rsid w:val="006B40A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TextList">
    <w:name w:val="TextList"/>
    <w:basedOn w:val="a"/>
    <w:rsid w:val="006B40A0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TextBoldCenter">
    <w:name w:val="TextBoldCenter"/>
    <w:basedOn w:val="a"/>
    <w:rsid w:val="006B40A0"/>
    <w:pPr>
      <w:autoSpaceDE w:val="0"/>
      <w:autoSpaceDN w:val="0"/>
      <w:adjustRightInd w:val="0"/>
      <w:spacing w:before="283" w:after="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TextItal">
    <w:name w:val="TextItal"/>
    <w:basedOn w:val="a"/>
    <w:rsid w:val="006B40A0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paragraph" w:customStyle="1" w:styleId="punct">
    <w:name w:val="punct"/>
    <w:basedOn w:val="a"/>
    <w:rsid w:val="006B40A0"/>
    <w:pPr>
      <w:numPr>
        <w:numId w:val="8"/>
      </w:numPr>
      <w:tabs>
        <w:tab w:val="clear" w:pos="1069"/>
        <w:tab w:val="num" w:pos="360"/>
      </w:tabs>
      <w:autoSpaceDE w:val="0"/>
      <w:autoSpaceDN w:val="0"/>
      <w:adjustRightInd w:val="0"/>
      <w:spacing w:after="0" w:line="360" w:lineRule="auto"/>
      <w:ind w:firstLine="0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subpunct">
    <w:name w:val="subpunct"/>
    <w:basedOn w:val="a"/>
    <w:rsid w:val="006B40A0"/>
    <w:pPr>
      <w:numPr>
        <w:ilvl w:val="1"/>
        <w:numId w:val="8"/>
      </w:numPr>
      <w:tabs>
        <w:tab w:val="clear" w:pos="720"/>
        <w:tab w:val="num" w:pos="1631"/>
      </w:tabs>
      <w:autoSpaceDE w:val="0"/>
      <w:autoSpaceDN w:val="0"/>
      <w:adjustRightInd w:val="0"/>
      <w:spacing w:after="0" w:line="360" w:lineRule="auto"/>
      <w:ind w:left="780" w:firstLine="0"/>
      <w:jc w:val="both"/>
    </w:pPr>
    <w:rPr>
      <w:rFonts w:ascii="Times New Roman" w:eastAsia="Times New Roman" w:hAnsi="Times New Roman" w:cs="Times New Roman"/>
      <w:sz w:val="26"/>
      <w:szCs w:val="26"/>
      <w:lang w:val="en-US" w:eastAsia="ru-RU"/>
    </w:rPr>
  </w:style>
  <w:style w:type="paragraph" w:customStyle="1" w:styleId="TextBasTxt">
    <w:name w:val="TextBasTxt"/>
    <w:basedOn w:val="a"/>
    <w:rsid w:val="006B40A0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TextItal2">
    <w:name w:val="TextItal2"/>
    <w:basedOn w:val="a"/>
    <w:rsid w:val="006B40A0"/>
    <w:pPr>
      <w:autoSpaceDE w:val="0"/>
      <w:autoSpaceDN w:val="0"/>
      <w:adjustRightInd w:val="0"/>
      <w:spacing w:after="0" w:line="240" w:lineRule="auto"/>
      <w:ind w:left="567"/>
      <w:jc w:val="both"/>
    </w:pPr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character" w:styleId="af4">
    <w:name w:val="FollowedHyperlink"/>
    <w:rsid w:val="006B40A0"/>
    <w:rPr>
      <w:color w:val="800080"/>
      <w:u w:val="single"/>
    </w:rPr>
  </w:style>
  <w:style w:type="paragraph" w:customStyle="1" w:styleId="subpuncttxt">
    <w:name w:val="subpunct_txt"/>
    <w:basedOn w:val="a"/>
    <w:rsid w:val="006B40A0"/>
    <w:pPr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lstm">
    <w:name w:val="lst_m"/>
    <w:basedOn w:val="a"/>
    <w:rsid w:val="006B40A0"/>
    <w:pPr>
      <w:numPr>
        <w:numId w:val="16"/>
      </w:numPr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0"/>
      <w:lang w:val="en-US" w:eastAsia="ru-RU"/>
    </w:rPr>
  </w:style>
  <w:style w:type="character" w:styleId="af5">
    <w:name w:val="Emphasis"/>
    <w:qFormat/>
    <w:rsid w:val="006B40A0"/>
    <w:rPr>
      <w:i/>
      <w:iCs/>
    </w:rPr>
  </w:style>
  <w:style w:type="paragraph" w:customStyle="1" w:styleId="ConsNormal">
    <w:name w:val="ConsNormal"/>
    <w:rsid w:val="006B40A0"/>
    <w:pPr>
      <w:widowControl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af6">
    <w:name w:val="Знак Знак"/>
    <w:basedOn w:val="a"/>
    <w:rsid w:val="006B40A0"/>
    <w:pPr>
      <w:spacing w:after="160" w:line="240" w:lineRule="exact"/>
      <w:ind w:left="1"/>
    </w:pPr>
    <w:rPr>
      <w:rFonts w:ascii="Verdana" w:eastAsia="Times New Roman" w:hAnsi="Verdana" w:cs="Times New Roman"/>
      <w:b/>
      <w:sz w:val="24"/>
      <w:szCs w:val="24"/>
      <w:lang w:val="en-US"/>
    </w:rPr>
  </w:style>
  <w:style w:type="paragraph" w:styleId="af7">
    <w:name w:val="footer"/>
    <w:basedOn w:val="a"/>
    <w:link w:val="af8"/>
    <w:rsid w:val="006B40A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Нижний колонтитул Знак"/>
    <w:basedOn w:val="a0"/>
    <w:link w:val="af7"/>
    <w:rsid w:val="006B40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List Paragraph"/>
    <w:basedOn w:val="a"/>
    <w:uiPriority w:val="34"/>
    <w:qFormat/>
    <w:rsid w:val="006B40A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fa">
    <w:name w:val="Гипертекстовая ссылка"/>
    <w:uiPriority w:val="99"/>
    <w:rsid w:val="006B40A0"/>
    <w:rPr>
      <w:color w:val="008000"/>
    </w:rPr>
  </w:style>
  <w:style w:type="character" w:styleId="afb">
    <w:name w:val="annotation reference"/>
    <w:rsid w:val="006B40A0"/>
    <w:rPr>
      <w:sz w:val="16"/>
      <w:szCs w:val="16"/>
    </w:rPr>
  </w:style>
  <w:style w:type="paragraph" w:styleId="afc">
    <w:name w:val="annotation text"/>
    <w:basedOn w:val="a"/>
    <w:link w:val="afd"/>
    <w:rsid w:val="006B4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Текст примечания Знак"/>
    <w:basedOn w:val="a0"/>
    <w:link w:val="afc"/>
    <w:rsid w:val="006B40A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e">
    <w:name w:val="Знак"/>
    <w:basedOn w:val="a"/>
    <w:rsid w:val="006B40A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f">
    <w:name w:val="Revision"/>
    <w:hidden/>
    <w:uiPriority w:val="99"/>
    <w:semiHidden/>
    <w:rsid w:val="006B40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6B40A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giopol_davl@ufamts.ru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sovet-davlekanovo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sovet-davlekanovo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sovet-davlekanovo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21</Pages>
  <Words>11147</Words>
  <Characters>63540</Characters>
  <Application>Microsoft Office Word</Application>
  <DocSecurity>0</DocSecurity>
  <Lines>529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5</cp:revision>
  <cp:lastPrinted>2017-11-14T06:53:00Z</cp:lastPrinted>
  <dcterms:created xsi:type="dcterms:W3CDTF">2017-10-27T05:57:00Z</dcterms:created>
  <dcterms:modified xsi:type="dcterms:W3CDTF">2017-11-14T06:57:00Z</dcterms:modified>
</cp:coreProperties>
</file>