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125BD6" w:rsidRPr="00125BD6" w:rsidTr="00D51285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BD6">
              <w:rPr>
                <w:rFonts w:ascii="Times New Roman" w:hAnsi="Times New Roman"/>
                <w:sz w:val="24"/>
                <w:szCs w:val="24"/>
              </w:rPr>
              <w:t>Башҡортостан Республика</w:t>
            </w:r>
            <w:r w:rsidRPr="00125BD6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125BD6">
              <w:rPr>
                <w:rFonts w:ascii="Times New Roman" w:hAnsi="Times New Roman"/>
                <w:sz w:val="24"/>
                <w:szCs w:val="24"/>
              </w:rPr>
              <w:t>ы Дәүләкән районы муниципаль районыны</w:t>
            </w:r>
            <w:r w:rsidRPr="00125BD6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125BD6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125BD6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125BD6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BD6"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125BD6">
              <w:rPr>
                <w:rFonts w:ascii="Times New Roman" w:hAnsi="Times New Roman"/>
                <w:sz w:val="16"/>
                <w:szCs w:val="16"/>
              </w:rPr>
              <w:t xml:space="preserve">453423, Дәүләкән районы, </w:t>
            </w:r>
            <w:r w:rsidRPr="00125BD6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25BD6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Pr="00125BD6">
              <w:rPr>
                <w:rFonts w:ascii="Times New Roman" w:hAnsi="Times New Roman"/>
                <w:sz w:val="16"/>
                <w:szCs w:val="16"/>
              </w:rPr>
              <w:t>ҙәк урам,  19/2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5BD6" w:rsidRPr="00125BD6" w:rsidRDefault="00D2428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alt="давлеканово 2" style="position:absolute;left:0;text-align:left;margin-left:2.75pt;margin-top:3.55pt;width:85.15pt;height:105.7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давлеканово 2"/>
                  <w10:wrap type="square"/>
                </v:shape>
              </w:pic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BD6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BD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BD6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BD6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BD6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BD6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25BD6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25BD6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 </w:t>
            </w:r>
          </w:p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5BD6" w:rsidRPr="00125BD6" w:rsidTr="00D512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5BD6" w:rsidRPr="00125BD6" w:rsidRDefault="00D24286" w:rsidP="00125BD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line id="Прямая соединительная линия 1" o:spid="_x0000_s1026" style="position:absolute;flip:y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.45pt" to="477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4juh1wAAAAQBAAAPAAAAAAAAAAAAAAAAALYEAABkcnMvZG93bnJldi54bWxQ&#10;SwUGAAAAAAQABADzAAAAugUAAAAA&#10;" strokeweight="3pt">
                  <v:stroke linestyle="thinThin"/>
                </v:line>
              </w:pic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125BD6" w:rsidRPr="00125BD6" w:rsidRDefault="00125BD6" w:rsidP="00125B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125BD6" w:rsidRPr="00125BD6" w:rsidRDefault="00125BD6" w:rsidP="00125BD6">
      <w:pPr>
        <w:spacing w:after="0" w:line="240" w:lineRule="auto"/>
        <w:ind w:right="142"/>
        <w:rPr>
          <w:sz w:val="32"/>
          <w:szCs w:val="32"/>
        </w:rPr>
      </w:pPr>
      <w:r w:rsidRPr="00125BD6">
        <w:rPr>
          <w:rFonts w:ascii="Times New Roman" w:hAnsi="Times New Roman"/>
          <w:sz w:val="32"/>
          <w:szCs w:val="32"/>
          <w:lang w:val="be-BY"/>
        </w:rPr>
        <w:t>Ҡ</w:t>
      </w:r>
      <w:r w:rsidRPr="00125BD6">
        <w:rPr>
          <w:rFonts w:ascii="Times New Roman" w:hAnsi="Times New Roman"/>
          <w:sz w:val="32"/>
          <w:szCs w:val="32"/>
        </w:rPr>
        <w:t>АРАР</w:t>
      </w:r>
      <w:r w:rsidRPr="00125BD6">
        <w:rPr>
          <w:rFonts w:ascii="Times New Roman" w:hAnsi="Times New Roman"/>
          <w:sz w:val="32"/>
          <w:szCs w:val="32"/>
        </w:rPr>
        <w:tab/>
      </w:r>
      <w:r w:rsidRPr="00125BD6">
        <w:rPr>
          <w:rFonts w:ascii="Times New Roman" w:hAnsi="Times New Roman"/>
          <w:sz w:val="32"/>
          <w:szCs w:val="32"/>
        </w:rPr>
        <w:tab/>
        <w:t xml:space="preserve">                       №</w:t>
      </w:r>
      <w:r w:rsidR="00C80850">
        <w:rPr>
          <w:rFonts w:ascii="Times New Roman" w:hAnsi="Times New Roman"/>
          <w:sz w:val="32"/>
          <w:szCs w:val="32"/>
        </w:rPr>
        <w:t>3</w:t>
      </w:r>
      <w:r w:rsidRPr="00125BD6">
        <w:rPr>
          <w:rFonts w:ascii="Times New Roman" w:hAnsi="Times New Roman"/>
          <w:sz w:val="32"/>
          <w:szCs w:val="32"/>
        </w:rPr>
        <w:t xml:space="preserve">                                 РЕШЕНИЕ</w:t>
      </w:r>
    </w:p>
    <w:p w:rsidR="00125BD6" w:rsidRPr="00125BD6" w:rsidRDefault="00125BD6" w:rsidP="00125BD6">
      <w:pPr>
        <w:spacing w:after="0" w:line="240" w:lineRule="auto"/>
        <w:ind w:right="142"/>
        <w:rPr>
          <w:rFonts w:ascii="Times New Roman" w:hAnsi="Times New Roman"/>
          <w:sz w:val="28"/>
          <w:szCs w:val="28"/>
        </w:rPr>
      </w:pPr>
      <w:r w:rsidRPr="00125BD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 январь 2026</w:t>
      </w:r>
      <w:r w:rsidRPr="00125BD6">
        <w:rPr>
          <w:rFonts w:ascii="Times New Roman" w:hAnsi="Times New Roman"/>
          <w:sz w:val="28"/>
          <w:szCs w:val="28"/>
        </w:rPr>
        <w:t xml:space="preserve"> й.                                                                   2</w:t>
      </w:r>
      <w:r>
        <w:rPr>
          <w:rFonts w:ascii="Times New Roman" w:hAnsi="Times New Roman"/>
          <w:sz w:val="28"/>
          <w:szCs w:val="28"/>
        </w:rPr>
        <w:t>2 январь 2026</w:t>
      </w:r>
      <w:r w:rsidRPr="00125BD6">
        <w:rPr>
          <w:rFonts w:ascii="Times New Roman" w:hAnsi="Times New Roman"/>
          <w:sz w:val="28"/>
          <w:szCs w:val="28"/>
        </w:rPr>
        <w:t xml:space="preserve"> г.</w:t>
      </w:r>
    </w:p>
    <w:p w:rsidR="00125BD6" w:rsidRDefault="00125BD6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5BD6" w:rsidRPr="00417402" w:rsidRDefault="00125BD6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417402" w:rsidRDefault="00557A5A" w:rsidP="00D6521F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«О внесении изменений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в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125B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Чуюнчинский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»</w:t>
      </w:r>
    </w:p>
    <w:p w:rsidR="00557A5A" w:rsidRPr="00417402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417402" w:rsidRDefault="00557A5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Рассмотрев пр</w:t>
      </w:r>
      <w:r w:rsidR="00C80850">
        <w:rPr>
          <w:rFonts w:ascii="Times New Roman" w:hAnsi="Times New Roman"/>
          <w:sz w:val="28"/>
          <w:szCs w:val="28"/>
        </w:rPr>
        <w:t xml:space="preserve">отест прокурора Давлекановского </w:t>
      </w:r>
      <w:bookmarkStart w:id="0" w:name="_GoBack"/>
      <w:bookmarkEnd w:id="0"/>
      <w:r w:rsidRPr="00417402">
        <w:rPr>
          <w:rFonts w:ascii="Times New Roman" w:hAnsi="Times New Roman"/>
          <w:sz w:val="28"/>
          <w:szCs w:val="28"/>
        </w:rPr>
        <w:t xml:space="preserve">района, руководствуясь </w:t>
      </w:r>
      <w:r w:rsidR="002276B6" w:rsidRPr="00417402">
        <w:rPr>
          <w:rFonts w:ascii="Times New Roman" w:hAnsi="Times New Roman"/>
          <w:sz w:val="28"/>
          <w:szCs w:val="28"/>
        </w:rPr>
        <w:t>Федеральным законом</w:t>
      </w:r>
      <w:r w:rsidRPr="00417402">
        <w:rPr>
          <w:rFonts w:ascii="Times New Roman" w:hAnsi="Times New Roman"/>
          <w:sz w:val="28"/>
          <w:szCs w:val="28"/>
        </w:rPr>
        <w:t xml:space="preserve"> от </w:t>
      </w:r>
      <w:r w:rsidR="003D15BB" w:rsidRPr="00417402">
        <w:rPr>
          <w:rFonts w:ascii="Times New Roman" w:hAnsi="Times New Roman"/>
          <w:sz w:val="28"/>
          <w:szCs w:val="28"/>
        </w:rPr>
        <w:t>20.03.2025 N 33-ФЗ «Об общих принципах организации местного самоуправления в единой системе публичной власти</w:t>
      </w:r>
      <w:r w:rsidRPr="00417402">
        <w:rPr>
          <w:rFonts w:ascii="Times New Roman" w:hAnsi="Times New Roman"/>
          <w:sz w:val="28"/>
          <w:szCs w:val="28"/>
        </w:rPr>
        <w:t>»,</w:t>
      </w:r>
      <w:r w:rsidR="003D15BB" w:rsidRPr="00417402">
        <w:rPr>
          <w:rFonts w:ascii="Times New Roman" w:hAnsi="Times New Roman"/>
          <w:b/>
          <w:sz w:val="28"/>
          <w:szCs w:val="28"/>
        </w:rPr>
        <w:t xml:space="preserve"> </w:t>
      </w:r>
      <w:r w:rsidR="003D15BB" w:rsidRPr="00417402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 w:rsidR="00125BD6" w:rsidRPr="00125BD6">
        <w:rPr>
          <w:rFonts w:ascii="Times New Roman" w:hAnsi="Times New Roman"/>
          <w:sz w:val="28"/>
          <w:szCs w:val="28"/>
        </w:rPr>
        <w:t>Чуюнчинский</w:t>
      </w:r>
      <w:r w:rsidR="003D15BB"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 е ш и л:</w:t>
      </w:r>
    </w:p>
    <w:p w:rsidR="00557A5A" w:rsidRPr="00417402" w:rsidRDefault="00557A5A" w:rsidP="003D00CE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1.Внести в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125B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Чуюнчинский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,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>утвержденн</w:t>
      </w:r>
      <w:r w:rsidR="003D15BB" w:rsidRPr="00417402">
        <w:rPr>
          <w:rFonts w:ascii="Times New Roman" w:hAnsi="Times New Roman"/>
          <w:b w:val="0"/>
          <w:sz w:val="28"/>
          <w:szCs w:val="28"/>
        </w:rPr>
        <w:t>ое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</w:t>
      </w:r>
      <w:r w:rsidR="003D15BB" w:rsidRPr="00417402">
        <w:rPr>
          <w:rFonts w:ascii="Times New Roman" w:hAnsi="Times New Roman"/>
          <w:b w:val="0"/>
          <w:sz w:val="28"/>
          <w:szCs w:val="28"/>
        </w:rPr>
        <w:t>решение Совета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r w:rsidR="00125B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Чуюнчинский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от </w:t>
      </w:r>
      <w:r w:rsidR="00125BD6">
        <w:rPr>
          <w:rFonts w:ascii="Times New Roman" w:hAnsi="Times New Roman"/>
          <w:b w:val="0"/>
          <w:sz w:val="28"/>
          <w:szCs w:val="28"/>
        </w:rPr>
        <w:t>28.11.2025 №42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(далее –  </w:t>
      </w:r>
      <w:r w:rsidR="003D15BB" w:rsidRPr="00417402">
        <w:rPr>
          <w:rFonts w:ascii="Times New Roman" w:hAnsi="Times New Roman"/>
          <w:b w:val="0"/>
          <w:sz w:val="28"/>
          <w:szCs w:val="28"/>
        </w:rPr>
        <w:t>Положение</w:t>
      </w:r>
      <w:r w:rsidRPr="00417402">
        <w:rPr>
          <w:rFonts w:ascii="Times New Roman" w:hAnsi="Times New Roman"/>
          <w:b w:val="0"/>
          <w:sz w:val="28"/>
          <w:szCs w:val="28"/>
        </w:rPr>
        <w:t>) следующие изменения</w:t>
      </w:r>
      <w:r w:rsidR="00B03278" w:rsidRPr="00417402"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417402">
        <w:rPr>
          <w:rFonts w:ascii="Times New Roman" w:hAnsi="Times New Roman"/>
          <w:b w:val="0"/>
          <w:sz w:val="28"/>
          <w:szCs w:val="28"/>
        </w:rPr>
        <w:t>:</w:t>
      </w:r>
    </w:p>
    <w:p w:rsidR="00D6521F" w:rsidRPr="00417402" w:rsidRDefault="00D6521F" w:rsidP="003D00CE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 пункт 1.</w:t>
      </w:r>
      <w:r w:rsidR="00417402" w:rsidRPr="00417402">
        <w:rPr>
          <w:rFonts w:ascii="Times New Roman" w:hAnsi="Times New Roman"/>
          <w:sz w:val="28"/>
          <w:szCs w:val="28"/>
        </w:rPr>
        <w:t>6. Положения изложит в следующей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</w:t>
      </w:r>
      <w:r w:rsidRPr="00417402">
        <w:rPr>
          <w:rFonts w:ascii="Times New Roman" w:hAnsi="Times New Roman"/>
          <w:sz w:val="28"/>
          <w:szCs w:val="28"/>
        </w:rPr>
        <w:t>: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«1.6. Администрация осуществляет контроль за соблюдением Правил благоустройства, включающих:</w:t>
      </w:r>
    </w:p>
    <w:p w:rsidR="003D00CE" w:rsidRPr="00417402" w:rsidRDefault="003D00CE" w:rsidP="003D00CE">
      <w:pPr>
        <w:pStyle w:val="ad"/>
        <w:numPr>
          <w:ilvl w:val="0"/>
          <w:numId w:val="4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3D00CE" w:rsidRPr="00417402" w:rsidRDefault="00125BD6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 обязательные </w:t>
      </w:r>
      <w:r w:rsidR="003D00CE" w:rsidRPr="00417402">
        <w:rPr>
          <w:rFonts w:ascii="Times New Roman" w:hAnsi="Times New Roman"/>
          <w:sz w:val="28"/>
          <w:szCs w:val="28"/>
        </w:rPr>
        <w:t>по содержанию прилегающих территорий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lastRenderedPageBreak/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</w:t>
      </w:r>
      <w:r w:rsidR="009B12B0">
        <w:rPr>
          <w:rFonts w:ascii="Times New Roman" w:hAnsi="Times New Roman"/>
          <w:sz w:val="28"/>
          <w:szCs w:val="28"/>
        </w:rPr>
        <w:t>ичено Правилами благоустройства</w:t>
      </w:r>
      <w:r w:rsidRPr="00417402">
        <w:rPr>
          <w:rFonts w:ascii="Times New Roman" w:hAnsi="Times New Roman"/>
          <w:sz w:val="28"/>
          <w:szCs w:val="28"/>
        </w:rPr>
        <w:t>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</w:t>
      </w:r>
      <w:r w:rsidR="00125BD6" w:rsidRPr="00125BD6">
        <w:rPr>
          <w:rFonts w:ascii="Times New Roman" w:hAnsi="Times New Roman"/>
          <w:sz w:val="28"/>
          <w:szCs w:val="28"/>
        </w:rPr>
        <w:t>Чуюнчинский</w:t>
      </w:r>
      <w:r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3D00CE" w:rsidRPr="00417402" w:rsidRDefault="002276B6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8</w:t>
      </w:r>
      <w:r w:rsidR="003D00CE" w:rsidRPr="00417402">
        <w:rPr>
          <w:rFonts w:ascii="Times New Roman" w:hAnsi="Times New Roman"/>
          <w:sz w:val="28"/>
          <w:szCs w:val="28"/>
        </w:rPr>
        <w:t>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A54426" w:rsidRPr="00417402" w:rsidRDefault="00A32C3A" w:rsidP="00D6521F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 п</w:t>
      </w:r>
      <w:r w:rsidR="003D15BB" w:rsidRPr="00417402">
        <w:rPr>
          <w:rFonts w:ascii="Times New Roman" w:hAnsi="Times New Roman"/>
          <w:sz w:val="28"/>
          <w:szCs w:val="28"/>
        </w:rPr>
        <w:t>ункт</w:t>
      </w:r>
      <w:r w:rsidRPr="00417402">
        <w:rPr>
          <w:rFonts w:ascii="Times New Roman" w:hAnsi="Times New Roman"/>
          <w:sz w:val="28"/>
          <w:szCs w:val="28"/>
        </w:rPr>
        <w:t>е</w:t>
      </w:r>
      <w:r w:rsidR="003D15BB" w:rsidRPr="00417402">
        <w:rPr>
          <w:rFonts w:ascii="Times New Roman" w:hAnsi="Times New Roman"/>
          <w:sz w:val="28"/>
          <w:szCs w:val="28"/>
        </w:rPr>
        <w:t xml:space="preserve"> 2.8. Положения </w:t>
      </w:r>
      <w:r w:rsidRPr="00417402">
        <w:rPr>
          <w:rFonts w:ascii="Times New Roman" w:hAnsi="Times New Roman"/>
          <w:sz w:val="28"/>
          <w:szCs w:val="28"/>
        </w:rPr>
        <w:t xml:space="preserve">последний абзац изложит в </w:t>
      </w:r>
      <w:r w:rsidR="00B03278" w:rsidRPr="00417402">
        <w:rPr>
          <w:rFonts w:ascii="Times New Roman" w:hAnsi="Times New Roman"/>
          <w:sz w:val="28"/>
          <w:szCs w:val="28"/>
        </w:rPr>
        <w:t>следующе</w:t>
      </w:r>
      <w:r w:rsidR="00417402" w:rsidRPr="00417402">
        <w:rPr>
          <w:rFonts w:ascii="Times New Roman" w:hAnsi="Times New Roman"/>
          <w:sz w:val="28"/>
          <w:szCs w:val="28"/>
        </w:rPr>
        <w:t>й</w:t>
      </w:r>
      <w:r w:rsidR="00B03278"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</w:t>
      </w:r>
      <w:r w:rsidR="00B03278" w:rsidRPr="00417402">
        <w:rPr>
          <w:rFonts w:ascii="Times New Roman" w:hAnsi="Times New Roman"/>
          <w:sz w:val="28"/>
          <w:szCs w:val="28"/>
        </w:rPr>
        <w:t>:</w:t>
      </w:r>
    </w:p>
    <w:p w:rsidR="00A32C3A" w:rsidRPr="00417402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 xml:space="preserve">«В случае объявления Администрацией предостережения о </w:t>
      </w:r>
      <w:r w:rsidRPr="00417402">
        <w:rPr>
          <w:rFonts w:ascii="Times New Roman" w:hAnsi="Times New Roman" w:cs="Times New Roman"/>
          <w:sz w:val="28"/>
          <w:szCs w:val="28"/>
        </w:rPr>
        <w:lastRenderedPageBreak/>
        <w:t>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A32C3A" w:rsidRPr="00417402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Возражение в отношении предостережения должно содержать: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б) сведения о предостережении и должностном лице, направившем такое предостережение;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A32C3A" w:rsidRPr="00417402" w:rsidRDefault="00A32C3A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 результате рассмотрения возражения контролируемому лицу </w:t>
      </w:r>
      <w:r w:rsidRPr="00417402">
        <w:rPr>
          <w:rFonts w:ascii="Times New Roman" w:hAnsi="Times New Roman"/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417402">
        <w:rPr>
          <w:rFonts w:ascii="Times New Roman" w:hAnsi="Times New Roman"/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417402">
        <w:rPr>
          <w:rFonts w:ascii="Times New Roman" w:hAnsi="Times New Roman"/>
          <w:sz w:val="28"/>
          <w:szCs w:val="28"/>
        </w:rPr>
        <w:br/>
        <w:t>с возражением в ответе указываются соответствующие обоснования.</w:t>
      </w:r>
    </w:p>
    <w:p w:rsidR="00A32C3A" w:rsidRPr="00417402" w:rsidRDefault="00D6521F" w:rsidP="00D6521F">
      <w:pPr>
        <w:pStyle w:val="ac"/>
        <w:numPr>
          <w:ilvl w:val="1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первый абзац</w:t>
      </w:r>
      <w:r w:rsidR="00A32C3A" w:rsidRPr="00417402">
        <w:rPr>
          <w:rFonts w:ascii="Times New Roman" w:hAnsi="Times New Roman"/>
          <w:sz w:val="28"/>
          <w:szCs w:val="28"/>
        </w:rPr>
        <w:t xml:space="preserve"> пункт</w:t>
      </w:r>
      <w:r w:rsidRPr="00417402">
        <w:rPr>
          <w:rFonts w:ascii="Times New Roman" w:hAnsi="Times New Roman"/>
          <w:sz w:val="28"/>
          <w:szCs w:val="28"/>
        </w:rPr>
        <w:t>а</w:t>
      </w:r>
      <w:r w:rsidR="00A32C3A" w:rsidRPr="00417402">
        <w:rPr>
          <w:rFonts w:ascii="Times New Roman" w:hAnsi="Times New Roman"/>
          <w:sz w:val="28"/>
          <w:szCs w:val="28"/>
        </w:rPr>
        <w:t xml:space="preserve"> 2.11. Положения изложит в следующе</w:t>
      </w:r>
      <w:r w:rsidR="00417402" w:rsidRPr="00417402">
        <w:rPr>
          <w:rFonts w:ascii="Times New Roman" w:hAnsi="Times New Roman"/>
          <w:sz w:val="28"/>
          <w:szCs w:val="28"/>
        </w:rPr>
        <w:t>й</w:t>
      </w:r>
      <w:r w:rsidR="00A32C3A"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редакции:</w:t>
      </w:r>
    </w:p>
    <w:p w:rsidR="003D15BB" w:rsidRPr="00417402" w:rsidRDefault="00D6521F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FD7086" w:rsidRPr="00417402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2.Контроль за исполнением </w:t>
      </w:r>
      <w:r w:rsidR="0056231E">
        <w:rPr>
          <w:rFonts w:ascii="Times New Roman" w:hAnsi="Times New Roman"/>
          <w:sz w:val="28"/>
          <w:szCs w:val="28"/>
        </w:rPr>
        <w:t>реше</w:t>
      </w:r>
      <w:r w:rsidRPr="00417402">
        <w:rPr>
          <w:rFonts w:ascii="Times New Roman" w:hAnsi="Times New Roman"/>
          <w:sz w:val="28"/>
          <w:szCs w:val="28"/>
        </w:rPr>
        <w:t>ния оставляю за собой.</w:t>
      </w:r>
    </w:p>
    <w:p w:rsidR="00FD7086" w:rsidRPr="00417402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3.Настоящее </w:t>
      </w:r>
      <w:r w:rsidR="0056231E">
        <w:rPr>
          <w:rFonts w:ascii="Times New Roman" w:hAnsi="Times New Roman"/>
          <w:sz w:val="28"/>
          <w:szCs w:val="28"/>
        </w:rPr>
        <w:t>реше</w:t>
      </w:r>
      <w:r w:rsidRPr="00417402">
        <w:rPr>
          <w:rFonts w:ascii="Times New Roman" w:hAnsi="Times New Roman"/>
          <w:sz w:val="28"/>
          <w:szCs w:val="28"/>
        </w:rPr>
        <w:t>ние подлежит обнародованию в порядке, установленном действующим законодательством.</w:t>
      </w:r>
    </w:p>
    <w:p w:rsidR="00FD7086" w:rsidRDefault="00FD7086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Pr="001961AD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D652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125BD6">
        <w:rPr>
          <w:rFonts w:ascii="Times New Roman" w:hAnsi="Times New Roman"/>
          <w:sz w:val="28"/>
          <w:szCs w:val="28"/>
        </w:rPr>
        <w:t xml:space="preserve">                                       С.Н. Никифоров</w:t>
      </w:r>
    </w:p>
    <w:sectPr w:rsidR="00102D14" w:rsidRPr="001961AD" w:rsidSect="00125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286" w:rsidRDefault="00D24286" w:rsidP="00102D14">
      <w:pPr>
        <w:spacing w:after="0" w:line="240" w:lineRule="auto"/>
      </w:pPr>
      <w:r>
        <w:separator/>
      </w:r>
    </w:p>
  </w:endnote>
  <w:endnote w:type="continuationSeparator" w:id="0">
    <w:p w:rsidR="00D24286" w:rsidRDefault="00D2428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286" w:rsidRDefault="00D24286" w:rsidP="00102D14">
      <w:pPr>
        <w:spacing w:after="0" w:line="240" w:lineRule="auto"/>
      </w:pPr>
      <w:r>
        <w:separator/>
      </w:r>
    </w:p>
  </w:footnote>
  <w:footnote w:type="continuationSeparator" w:id="0">
    <w:p w:rsidR="00D24286" w:rsidRDefault="00D2428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25BD6"/>
    <w:rsid w:val="00154DA9"/>
    <w:rsid w:val="00186CAF"/>
    <w:rsid w:val="00190C4A"/>
    <w:rsid w:val="00195C0A"/>
    <w:rsid w:val="001961AD"/>
    <w:rsid w:val="001B318A"/>
    <w:rsid w:val="001C1470"/>
    <w:rsid w:val="00216D7C"/>
    <w:rsid w:val="002276B6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55A8C"/>
    <w:rsid w:val="0038071E"/>
    <w:rsid w:val="003A1C2C"/>
    <w:rsid w:val="003D00CE"/>
    <w:rsid w:val="003D15BB"/>
    <w:rsid w:val="003D78B9"/>
    <w:rsid w:val="00417402"/>
    <w:rsid w:val="004324AF"/>
    <w:rsid w:val="00472A79"/>
    <w:rsid w:val="004928A0"/>
    <w:rsid w:val="00497546"/>
    <w:rsid w:val="004D5498"/>
    <w:rsid w:val="00504302"/>
    <w:rsid w:val="005526E0"/>
    <w:rsid w:val="00557209"/>
    <w:rsid w:val="00557A5A"/>
    <w:rsid w:val="0056231E"/>
    <w:rsid w:val="005846A1"/>
    <w:rsid w:val="005B4D14"/>
    <w:rsid w:val="005E6C2B"/>
    <w:rsid w:val="00624794"/>
    <w:rsid w:val="006529B1"/>
    <w:rsid w:val="00675703"/>
    <w:rsid w:val="006B787F"/>
    <w:rsid w:val="006E3D3C"/>
    <w:rsid w:val="00727787"/>
    <w:rsid w:val="00730F88"/>
    <w:rsid w:val="00763DD9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B12B0"/>
    <w:rsid w:val="009C4DF3"/>
    <w:rsid w:val="009F6A2A"/>
    <w:rsid w:val="00A1232D"/>
    <w:rsid w:val="00A32C3A"/>
    <w:rsid w:val="00A54426"/>
    <w:rsid w:val="00A5758C"/>
    <w:rsid w:val="00A664D2"/>
    <w:rsid w:val="00AE6888"/>
    <w:rsid w:val="00B0160B"/>
    <w:rsid w:val="00B03278"/>
    <w:rsid w:val="00B30296"/>
    <w:rsid w:val="00B46A24"/>
    <w:rsid w:val="00B5748E"/>
    <w:rsid w:val="00B774BE"/>
    <w:rsid w:val="00BA028C"/>
    <w:rsid w:val="00BC349B"/>
    <w:rsid w:val="00BD751C"/>
    <w:rsid w:val="00BF452B"/>
    <w:rsid w:val="00BF5F08"/>
    <w:rsid w:val="00C26428"/>
    <w:rsid w:val="00C7585E"/>
    <w:rsid w:val="00C80850"/>
    <w:rsid w:val="00C8307F"/>
    <w:rsid w:val="00C83739"/>
    <w:rsid w:val="00C85EE8"/>
    <w:rsid w:val="00CE2F38"/>
    <w:rsid w:val="00CE7A59"/>
    <w:rsid w:val="00CF507F"/>
    <w:rsid w:val="00D214D1"/>
    <w:rsid w:val="00D24286"/>
    <w:rsid w:val="00D35390"/>
    <w:rsid w:val="00D4437B"/>
    <w:rsid w:val="00D6521F"/>
    <w:rsid w:val="00D8348B"/>
    <w:rsid w:val="00DA1C85"/>
    <w:rsid w:val="00DB17EA"/>
    <w:rsid w:val="00DB7C78"/>
    <w:rsid w:val="00DE223B"/>
    <w:rsid w:val="00E74A0A"/>
    <w:rsid w:val="00E75198"/>
    <w:rsid w:val="00E8405B"/>
    <w:rsid w:val="00E979EB"/>
    <w:rsid w:val="00EA5CBA"/>
    <w:rsid w:val="00EC35AC"/>
    <w:rsid w:val="00ED1894"/>
    <w:rsid w:val="00ED49F9"/>
    <w:rsid w:val="00EE0CEB"/>
    <w:rsid w:val="00EE670F"/>
    <w:rsid w:val="00F02F24"/>
    <w:rsid w:val="00F3417C"/>
    <w:rsid w:val="00F57EF5"/>
    <w:rsid w:val="00F66EF3"/>
    <w:rsid w:val="00F80BC6"/>
    <w:rsid w:val="00F85C45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BBA72CB"/>
  <w15:docId w15:val="{5F5F34B5-0859-4F44-8C85-A535F78B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Style12">
    <w:name w:val="Style12"/>
    <w:basedOn w:val="a"/>
    <w:rsid w:val="003D15BB"/>
    <w:pPr>
      <w:widowControl w:val="0"/>
      <w:autoSpaceDE w:val="0"/>
      <w:autoSpaceDN w:val="0"/>
      <w:adjustRightInd w:val="0"/>
      <w:spacing w:after="0" w:line="301" w:lineRule="exact"/>
      <w:ind w:firstLine="955"/>
      <w:jc w:val="both"/>
    </w:pPr>
    <w:rPr>
      <w:rFonts w:ascii="Palatino Linotype" w:hAnsi="Palatino Linotype"/>
      <w:sz w:val="24"/>
      <w:szCs w:val="24"/>
    </w:rPr>
  </w:style>
  <w:style w:type="paragraph" w:styleId="ad">
    <w:name w:val="No Spacing"/>
    <w:link w:val="ae"/>
    <w:uiPriority w:val="1"/>
    <w:qFormat/>
    <w:rsid w:val="003D00CE"/>
    <w:rPr>
      <w:rFonts w:eastAsia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3D00CE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EA63B-B9D4-4401-BF52-3CDD4D3E4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14</cp:revision>
  <cp:lastPrinted>2026-01-22T07:02:00Z</cp:lastPrinted>
  <dcterms:created xsi:type="dcterms:W3CDTF">2015-08-18T09:31:00Z</dcterms:created>
  <dcterms:modified xsi:type="dcterms:W3CDTF">2026-02-02T07:05:00Z</dcterms:modified>
</cp:coreProperties>
</file>