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D15D49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D15D49" w:rsidRPr="00D15D49" w:rsidRDefault="00D15D49" w:rsidP="00D15D49">
      <w:pPr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</w:p>
    <w:p w:rsidR="00D15D49" w:rsidRPr="00D15D49" w:rsidRDefault="00D15D49" w:rsidP="00D15D49">
      <w:pPr>
        <w:jc w:val="center"/>
        <w:rPr>
          <w:rStyle w:val="FontStyle20"/>
          <w:sz w:val="28"/>
          <w:szCs w:val="28"/>
        </w:rPr>
      </w:pPr>
      <w:r w:rsidRPr="00D15D49">
        <w:rPr>
          <w:rStyle w:val="FontStyle20"/>
          <w:sz w:val="28"/>
          <w:szCs w:val="28"/>
        </w:rPr>
        <w:t xml:space="preserve">РЕШЕНИЕ </w:t>
      </w:r>
    </w:p>
    <w:p w:rsidR="00615B43" w:rsidRDefault="00A86C7F" w:rsidP="00A86C7F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21.12.2023 №24</w:t>
      </w:r>
    </w:p>
    <w:p w:rsidR="00A86C7F" w:rsidRPr="00377F0F" w:rsidRDefault="00A86C7F" w:rsidP="00A86C7F">
      <w:pPr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615B43" w:rsidRPr="00B228D5" w:rsidRDefault="00615B43" w:rsidP="00615B43">
      <w:pPr>
        <w:jc w:val="center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>Об утверждении прогноза социально-экономического развития сельского поселения Рассветовский сельсовет муниципального района Давлекановский район Республики Башкортостан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>6</w:t>
      </w:r>
      <w:r w:rsidRPr="00B228D5">
        <w:rPr>
          <w:rFonts w:ascii="Times New Roman" w:hAnsi="Times New Roman"/>
          <w:sz w:val="26"/>
          <w:szCs w:val="26"/>
        </w:rPr>
        <w:t xml:space="preserve"> года</w:t>
      </w:r>
    </w:p>
    <w:p w:rsidR="00615B43" w:rsidRPr="00B228D5" w:rsidRDefault="00615B43" w:rsidP="00615B43">
      <w:pPr>
        <w:jc w:val="center"/>
        <w:rPr>
          <w:rFonts w:ascii="Times New Roman" w:hAnsi="Times New Roman"/>
          <w:sz w:val="26"/>
          <w:szCs w:val="26"/>
        </w:rPr>
      </w:pP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 Заслушав доклад    председателя комиссии  по бюджету, налогам,  вопросам муниципальной собственности Шевченко Н.Н. о прогнозе социально-экономического развития  сельского поселения Рассветовский сельсовет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 xml:space="preserve">6 </w:t>
      </w:r>
      <w:r w:rsidRPr="00B228D5">
        <w:rPr>
          <w:rFonts w:ascii="Times New Roman" w:hAnsi="Times New Roman"/>
          <w:sz w:val="26"/>
          <w:szCs w:val="26"/>
        </w:rPr>
        <w:t xml:space="preserve"> года,  в соответствии с Положением о  бюджетном процессе  в сельском поселении Рассветовский сельсовет муниципального района Давлекановский район Республики Башкортостан, утвержденного решением Совета от 28 марта 2014 года  № 8, Совет  сельского поселения Рассветовский сельсовет муниципального района Давлекановский район Республики Башкортостан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B228D5">
        <w:rPr>
          <w:rFonts w:ascii="Times New Roman" w:hAnsi="Times New Roman"/>
          <w:sz w:val="26"/>
          <w:szCs w:val="26"/>
        </w:rPr>
        <w:t>р е ш и л: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>1.Утвердить прогноз  социально-экономического развития  сельского поселения Рассветовский сельсовет муниципального района Давлекановский район Республики Башкортостан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>6</w:t>
      </w:r>
      <w:r w:rsidRPr="00B228D5">
        <w:rPr>
          <w:rFonts w:ascii="Times New Roman" w:hAnsi="Times New Roman"/>
          <w:sz w:val="26"/>
          <w:szCs w:val="26"/>
        </w:rPr>
        <w:t xml:space="preserve"> года (прилагается).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>2.Рекомендовать администрации  сельского поселения Рассветовский сельсовет муниципального района Давлекановский район Республики Башкортостан обеспечить исполнение основных показателей  социально-экономического развития  сельского поселения Рассветовский сельсовет на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 и на период до 202</w:t>
      </w:r>
      <w:r>
        <w:rPr>
          <w:rFonts w:ascii="Times New Roman" w:hAnsi="Times New Roman"/>
          <w:sz w:val="26"/>
          <w:szCs w:val="26"/>
        </w:rPr>
        <w:t>6</w:t>
      </w:r>
      <w:r w:rsidRPr="00B228D5">
        <w:rPr>
          <w:rFonts w:ascii="Times New Roman" w:hAnsi="Times New Roman"/>
          <w:sz w:val="26"/>
          <w:szCs w:val="26"/>
        </w:rPr>
        <w:t xml:space="preserve"> года.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>3.Контроль за исполнением настоящего решения возложить на постоянную комиссию  по бюджету, налогам, вопросам муниципальной собственности (председатель  Шевченко Н.Н.).</w:t>
      </w:r>
    </w:p>
    <w:p w:rsidR="00615B43" w:rsidRPr="00B228D5" w:rsidRDefault="00615B43" w:rsidP="00615B4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4.Настоящее решение  подлежит обнародованию в установленном порядке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B228D5">
        <w:rPr>
          <w:rFonts w:ascii="Times New Roman" w:hAnsi="Times New Roman"/>
          <w:sz w:val="26"/>
          <w:szCs w:val="26"/>
        </w:rPr>
        <w:t>и размещение на официальном сайте Совета муниципального района Давлекановский район Республики Башкортостан в сети «Интернет» и  вступает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B228D5">
        <w:rPr>
          <w:rFonts w:ascii="Times New Roman" w:hAnsi="Times New Roman"/>
          <w:sz w:val="26"/>
          <w:szCs w:val="26"/>
        </w:rPr>
        <w:t xml:space="preserve"> в силу с 1 января 202</w:t>
      </w:r>
      <w:r>
        <w:rPr>
          <w:rFonts w:ascii="Times New Roman" w:hAnsi="Times New Roman"/>
          <w:sz w:val="26"/>
          <w:szCs w:val="26"/>
        </w:rPr>
        <w:t>4</w:t>
      </w:r>
      <w:r w:rsidRPr="00B228D5">
        <w:rPr>
          <w:rFonts w:ascii="Times New Roman" w:hAnsi="Times New Roman"/>
          <w:sz w:val="26"/>
          <w:szCs w:val="26"/>
        </w:rPr>
        <w:t xml:space="preserve"> года.</w:t>
      </w:r>
    </w:p>
    <w:p w:rsidR="00615B43" w:rsidRPr="00B228D5" w:rsidRDefault="00615B43" w:rsidP="00615B43">
      <w:pPr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5B43" w:rsidRPr="00B228D5" w:rsidRDefault="00615B43" w:rsidP="00615B43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228D5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B228D5">
        <w:rPr>
          <w:rFonts w:ascii="Times New Roman" w:hAnsi="Times New Roman"/>
          <w:sz w:val="26"/>
          <w:szCs w:val="26"/>
        </w:rPr>
        <w:t>Д.А.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28D5">
        <w:rPr>
          <w:rFonts w:ascii="Times New Roman" w:hAnsi="Times New Roman"/>
          <w:sz w:val="26"/>
          <w:szCs w:val="26"/>
        </w:rPr>
        <w:t>Карпов</w:t>
      </w:r>
    </w:p>
    <w:p w:rsidR="00615B43" w:rsidRPr="00B228D5" w:rsidRDefault="00615B43" w:rsidP="00615B4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5B43" w:rsidRPr="00B228D5" w:rsidRDefault="00615B43" w:rsidP="00615B43">
      <w:pPr>
        <w:jc w:val="center"/>
        <w:rPr>
          <w:rFonts w:ascii="Times New Roman" w:hAnsi="Times New Roman"/>
          <w:sz w:val="26"/>
          <w:szCs w:val="26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 xml:space="preserve">Основные показатели 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социально-экономического развития на 20</w:t>
      </w:r>
      <w:r>
        <w:rPr>
          <w:rFonts w:ascii="Times New Roman" w:hAnsi="Times New Roman"/>
          <w:sz w:val="24"/>
          <w:szCs w:val="24"/>
        </w:rPr>
        <w:t>24 год и на  период до 2026</w:t>
      </w:r>
      <w:r w:rsidRPr="006A31BB">
        <w:rPr>
          <w:rFonts w:ascii="Times New Roman" w:hAnsi="Times New Roman"/>
          <w:sz w:val="24"/>
          <w:szCs w:val="24"/>
        </w:rPr>
        <w:t xml:space="preserve"> года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по сельскому поселению Рассветовский сельсовет муниципального района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  <w:r w:rsidRPr="006A31BB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</w:p>
    <w:p w:rsidR="00615B43" w:rsidRPr="006A31BB" w:rsidRDefault="00615B43" w:rsidP="00615B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1404"/>
        <w:gridCol w:w="1382"/>
        <w:gridCol w:w="1347"/>
        <w:gridCol w:w="1383"/>
        <w:gridCol w:w="1257"/>
      </w:tblGrid>
      <w:tr w:rsidR="00615B43" w:rsidRPr="006A31BB" w:rsidTr="00773BA7">
        <w:trPr>
          <w:trHeight w:val="339"/>
        </w:trPr>
        <w:tc>
          <w:tcPr>
            <w:tcW w:w="2724" w:type="dxa"/>
            <w:vMerge w:val="restart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04" w:type="dxa"/>
            <w:vMerge w:val="restart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2" w:type="dxa"/>
            <w:vMerge w:val="restart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Отчет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7" w:type="dxa"/>
            <w:gridSpan w:val="3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615B43" w:rsidRPr="006A31BB" w:rsidTr="00773BA7">
        <w:tc>
          <w:tcPr>
            <w:tcW w:w="2724" w:type="dxa"/>
            <w:vMerge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1. Общая площадь сельского поселения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347" w:type="dxa"/>
          </w:tcPr>
          <w:p w:rsidR="00615B43" w:rsidRDefault="00615B43" w:rsidP="00773BA7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383" w:type="dxa"/>
          </w:tcPr>
          <w:p w:rsidR="00615B43" w:rsidRDefault="00615B43" w:rsidP="00773BA7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  <w:tc>
          <w:tcPr>
            <w:tcW w:w="1257" w:type="dxa"/>
          </w:tcPr>
          <w:p w:rsidR="00615B43" w:rsidRDefault="00615B43" w:rsidP="00773BA7">
            <w:r w:rsidRPr="00BA2ED3">
              <w:rPr>
                <w:rFonts w:ascii="Times New Roman" w:hAnsi="Times New Roman"/>
                <w:sz w:val="24"/>
                <w:szCs w:val="24"/>
              </w:rPr>
              <w:t>16177,85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В т.ч. пашня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347" w:type="dxa"/>
          </w:tcPr>
          <w:p w:rsidR="00615B43" w:rsidRDefault="00615B43" w:rsidP="00773BA7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383" w:type="dxa"/>
          </w:tcPr>
          <w:p w:rsidR="00615B43" w:rsidRDefault="00615B43" w:rsidP="00773BA7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  <w:tc>
          <w:tcPr>
            <w:tcW w:w="1257" w:type="dxa"/>
          </w:tcPr>
          <w:p w:rsidR="00615B43" w:rsidRDefault="00615B43" w:rsidP="00773BA7">
            <w:r w:rsidRPr="008C69D7">
              <w:rPr>
                <w:rFonts w:ascii="Times New Roman" w:hAnsi="Times New Roman"/>
                <w:sz w:val="24"/>
                <w:szCs w:val="24"/>
              </w:rPr>
              <w:t>13924</w:t>
            </w:r>
          </w:p>
        </w:tc>
      </w:tr>
      <w:tr w:rsidR="00615B43" w:rsidRPr="006A31BB" w:rsidTr="00773BA7">
        <w:trPr>
          <w:trHeight w:val="601"/>
        </w:trPr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2. Доходы местного бюджета- всего 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3383,9</w:t>
            </w:r>
          </w:p>
        </w:tc>
        <w:tc>
          <w:tcPr>
            <w:tcW w:w="134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711DE" w:rsidRDefault="00615B43" w:rsidP="00773B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583D">
              <w:rPr>
                <w:bCs/>
                <w:color w:val="000000"/>
                <w:sz w:val="24"/>
                <w:szCs w:val="24"/>
              </w:rPr>
              <w:t>3537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,</w:t>
            </w:r>
            <w:r w:rsidRPr="001A583D">
              <w:rPr>
                <w:bCs/>
                <w:color w:val="000000"/>
                <w:sz w:val="24"/>
                <w:szCs w:val="24"/>
              </w:rPr>
              <w:t>5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3058,47</w:t>
            </w:r>
          </w:p>
        </w:tc>
        <w:tc>
          <w:tcPr>
            <w:tcW w:w="125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3169,7</w:t>
            </w:r>
          </w:p>
        </w:tc>
      </w:tr>
      <w:tr w:rsidR="00615B43" w:rsidRPr="006A31BB" w:rsidTr="00773BA7">
        <w:trPr>
          <w:trHeight w:val="741"/>
        </w:trPr>
        <w:tc>
          <w:tcPr>
            <w:tcW w:w="2724" w:type="dxa"/>
          </w:tcPr>
          <w:p w:rsidR="00615B43" w:rsidRPr="006A31BB" w:rsidRDefault="00615B43" w:rsidP="00773BA7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3. Расходы  местного бюджета- всего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2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3383,9</w:t>
            </w:r>
          </w:p>
        </w:tc>
        <w:tc>
          <w:tcPr>
            <w:tcW w:w="134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711DE" w:rsidRDefault="00615B43" w:rsidP="00773BA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A583D">
              <w:rPr>
                <w:bCs/>
                <w:color w:val="000000"/>
                <w:sz w:val="24"/>
                <w:szCs w:val="24"/>
              </w:rPr>
              <w:t>3537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,</w:t>
            </w:r>
            <w:r w:rsidRPr="001A583D">
              <w:rPr>
                <w:bCs/>
                <w:color w:val="000000"/>
                <w:sz w:val="24"/>
                <w:szCs w:val="24"/>
              </w:rPr>
              <w:t>5</w:t>
            </w:r>
            <w:r w:rsidRPr="00A711DE">
              <w:rPr>
                <w:rFonts w:ascii="Calibri" w:hAnsi="Calibr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3058,47</w:t>
            </w:r>
          </w:p>
        </w:tc>
        <w:tc>
          <w:tcPr>
            <w:tcW w:w="1257" w:type="dxa"/>
          </w:tcPr>
          <w:p w:rsidR="00615B43" w:rsidRPr="00714FFF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AA31C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3169,7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4. численность скота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КРС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Овцы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15B43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5. Реализация продукции животноводства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КРС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Овцы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 xml:space="preserve">6. Численность  постоянного населения- всего 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-дети до 7 лет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-дети от 7 до 18 лет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-население от 18  до 60 лет</w:t>
            </w:r>
          </w:p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-старше 60 лет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82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347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1155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383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57" w:type="dxa"/>
          </w:tcPr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5B43" w:rsidRPr="00BA53E4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615B43" w:rsidRPr="006A31BB" w:rsidTr="00773BA7">
        <w:tc>
          <w:tcPr>
            <w:tcW w:w="2724" w:type="dxa"/>
          </w:tcPr>
          <w:p w:rsidR="00615B43" w:rsidRPr="006A31BB" w:rsidRDefault="00615B43" w:rsidP="00773BA7">
            <w:pPr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7. Численность занятых в экономике территории</w:t>
            </w:r>
          </w:p>
        </w:tc>
        <w:tc>
          <w:tcPr>
            <w:tcW w:w="1404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1B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82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4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83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57" w:type="dxa"/>
          </w:tcPr>
          <w:p w:rsidR="00615B43" w:rsidRPr="006A31BB" w:rsidRDefault="00615B43" w:rsidP="00773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615B43" w:rsidRDefault="00615B43" w:rsidP="00615B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5B43" w:rsidRPr="006A31BB" w:rsidRDefault="00615B43" w:rsidP="00615B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77F0F" w:rsidRPr="00D15D49" w:rsidRDefault="00377F0F" w:rsidP="00D15D49">
      <w:pPr>
        <w:jc w:val="center"/>
        <w:rPr>
          <w:rFonts w:asciiTheme="minorHAnsi" w:hAnsiTheme="minorHAnsi"/>
          <w:szCs w:val="28"/>
        </w:rPr>
      </w:pPr>
    </w:p>
    <w:sectPr w:rsidR="00377F0F" w:rsidRPr="00D15D49" w:rsidSect="00615B43">
      <w:pgSz w:w="11907" w:h="16840" w:code="9"/>
      <w:pgMar w:top="1134" w:right="850" w:bottom="1276" w:left="1701" w:header="720" w:footer="720" w:gutter="0"/>
      <w:cols w:space="124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220AC8"/>
    <w:multiLevelType w:val="hybridMultilevel"/>
    <w:tmpl w:val="9AA65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B0616"/>
    <w:multiLevelType w:val="hybridMultilevel"/>
    <w:tmpl w:val="54A0E6C4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39CA48F5"/>
    <w:multiLevelType w:val="hybridMultilevel"/>
    <w:tmpl w:val="59406B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D1C47"/>
    <w:multiLevelType w:val="hybridMultilevel"/>
    <w:tmpl w:val="6B4E0850"/>
    <w:lvl w:ilvl="0" w:tplc="26C22EA8">
      <w:start w:val="2"/>
      <w:numFmt w:val="decimal"/>
      <w:lvlText w:val="%1"/>
      <w:lvlJc w:val="left"/>
      <w:pPr>
        <w:tabs>
          <w:tab w:val="num" w:pos="720"/>
        </w:tabs>
        <w:ind w:left="7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A6CAD"/>
    <w:multiLevelType w:val="singleLevel"/>
    <w:tmpl w:val="109EE37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982F54"/>
    <w:multiLevelType w:val="hybridMultilevel"/>
    <w:tmpl w:val="83C46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94377"/>
    <w:multiLevelType w:val="hybridMultilevel"/>
    <w:tmpl w:val="FBAEE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1E6EB7"/>
    <w:multiLevelType w:val="hybridMultilevel"/>
    <w:tmpl w:val="69D23002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1" w15:restartNumberingAfterBreak="0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2" w15:restartNumberingAfterBreak="0">
    <w:nsid w:val="4F3B6018"/>
    <w:multiLevelType w:val="singleLevel"/>
    <w:tmpl w:val="7D744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3510EB3"/>
    <w:multiLevelType w:val="hybridMultilevel"/>
    <w:tmpl w:val="24AE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96C40F3"/>
    <w:multiLevelType w:val="hybridMultilevel"/>
    <w:tmpl w:val="012A0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F680F"/>
    <w:multiLevelType w:val="hybridMultilevel"/>
    <w:tmpl w:val="87D80AFA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17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BB"/>
    <w:rsid w:val="0010680F"/>
    <w:rsid w:val="002B43BB"/>
    <w:rsid w:val="00377F0F"/>
    <w:rsid w:val="00615B43"/>
    <w:rsid w:val="00A86C7F"/>
    <w:rsid w:val="00D15D49"/>
    <w:rsid w:val="00F8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3EE4"/>
  <w15:chartTrackingRefBased/>
  <w15:docId w15:val="{8B7A33AC-C2D7-44F6-98D1-05236BE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4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D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D4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D15D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15D4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D49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D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5D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5D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D15D49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15D49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D15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15D4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D15D49"/>
    <w:pPr>
      <w:ind w:firstLine="720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D1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15D49"/>
    <w:pPr>
      <w:jc w:val="center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1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15D49"/>
    <w:pPr>
      <w:jc w:val="both"/>
    </w:pPr>
    <w:rPr>
      <w:rFonts w:ascii="Times New Roman" w:hAnsi="Times New Roman"/>
      <w:b/>
      <w:szCs w:val="24"/>
    </w:rPr>
  </w:style>
  <w:style w:type="character" w:customStyle="1" w:styleId="34">
    <w:name w:val="Основной текст 3 Знак"/>
    <w:basedOn w:val="a0"/>
    <w:link w:val="33"/>
    <w:rsid w:val="00D15D4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2"/>
    <w:basedOn w:val="a"/>
    <w:link w:val="24"/>
    <w:rsid w:val="00D15D49"/>
    <w:rPr>
      <w:b/>
      <w:bCs/>
    </w:rPr>
  </w:style>
  <w:style w:type="character" w:customStyle="1" w:styleId="24">
    <w:name w:val="Основной текст 2 Знак"/>
    <w:basedOn w:val="a0"/>
    <w:link w:val="23"/>
    <w:rsid w:val="00D15D49"/>
    <w:rPr>
      <w:rFonts w:ascii="Peterburg" w:eastAsia="Times New Roman" w:hAnsi="Peterburg" w:cs="Times New Roman"/>
      <w:b/>
      <w:bCs/>
      <w:sz w:val="28"/>
      <w:szCs w:val="20"/>
      <w:lang w:eastAsia="ru-RU"/>
    </w:rPr>
  </w:style>
  <w:style w:type="table" w:styleId="a9">
    <w:name w:val="Table Grid"/>
    <w:basedOn w:val="a1"/>
    <w:rsid w:val="00D1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D15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15D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15D49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b">
    <w:name w:val="header"/>
    <w:basedOn w:val="a"/>
    <w:link w:val="ac"/>
    <w:uiPriority w:val="99"/>
    <w:rsid w:val="00D15D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D15D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5D49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ConsPlusNormal">
    <w:name w:val="ConsPlusNormal"/>
    <w:rsid w:val="00D1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5D4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customStyle="1" w:styleId="FontStyle20">
    <w:name w:val="Font Style20"/>
    <w:rsid w:val="00D15D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BE8B-B163-40D9-B7D2-221A992E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2024-01-25T05:38:00Z</dcterms:created>
  <dcterms:modified xsi:type="dcterms:W3CDTF">2024-01-25T06:03:00Z</dcterms:modified>
</cp:coreProperties>
</file>