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74" w:rsidRDefault="00A23E74" w:rsidP="00A2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23E74" w:rsidRDefault="00A23E74" w:rsidP="00A2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Ревизионной комиссии по отчету об исполнении бюджета муниципального района Давлекановский район </w:t>
      </w:r>
      <w:r w:rsidR="00FE6D17">
        <w:rPr>
          <w:b/>
          <w:sz w:val="28"/>
          <w:szCs w:val="28"/>
        </w:rPr>
        <w:t>Республики Башкортостан за 2016</w:t>
      </w:r>
      <w:r w:rsidR="00164C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A23E74" w:rsidRDefault="00A23E74" w:rsidP="00C70694">
      <w:pPr>
        <w:rPr>
          <w:sz w:val="28"/>
          <w:szCs w:val="28"/>
        </w:rPr>
      </w:pPr>
    </w:p>
    <w:p w:rsidR="00A23E74" w:rsidRDefault="00FE6D17" w:rsidP="00A23E7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  апреля 2017</w:t>
      </w:r>
      <w:r w:rsidR="00A23E74">
        <w:rPr>
          <w:sz w:val="28"/>
          <w:szCs w:val="28"/>
        </w:rPr>
        <w:t xml:space="preserve"> года</w:t>
      </w:r>
    </w:p>
    <w:p w:rsidR="00A23E74" w:rsidRDefault="00A23E74" w:rsidP="00C70694">
      <w:pPr>
        <w:rPr>
          <w:sz w:val="28"/>
          <w:szCs w:val="28"/>
        </w:rPr>
      </w:pPr>
    </w:p>
    <w:p w:rsidR="00A23E74" w:rsidRDefault="00A23E74" w:rsidP="00A23E7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Федерального закона от 6 октября 2003 года «Об общих принципах организации местного самоуправления в Российской Федерации», 264.4 Бюджетного кодекса Российской Федерации, статьями 39, 41 Устава муниципального района Давлекановский район Республики Башкортостан, статьей </w:t>
      </w:r>
      <w:r w:rsidR="00FE6D17">
        <w:rPr>
          <w:sz w:val="28"/>
          <w:szCs w:val="28"/>
        </w:rPr>
        <w:t xml:space="preserve">57 Положения о </w:t>
      </w:r>
      <w:r w:rsidRPr="00C37628">
        <w:rPr>
          <w:sz w:val="28"/>
          <w:szCs w:val="28"/>
        </w:rPr>
        <w:t>бюджетном процессе в муниципальном районе Давлекановский район Республики Башкортостан, утвержденного решением Совета муниципального района Давлекановский рай</w:t>
      </w:r>
      <w:r>
        <w:rPr>
          <w:sz w:val="28"/>
          <w:szCs w:val="28"/>
        </w:rPr>
        <w:t>он Республики Башкортостан от 05</w:t>
      </w:r>
      <w:proofErr w:type="gramEnd"/>
      <w:r>
        <w:rPr>
          <w:sz w:val="28"/>
          <w:szCs w:val="28"/>
        </w:rPr>
        <w:t xml:space="preserve"> марта 2014</w:t>
      </w:r>
      <w:r w:rsidR="00C7069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3/37-30, Ревизионная комиссия муниципального района Давлекановский район Республики Башкортостан рассмотрела представленный администрацией муниципального района Давлекановский район Республики Башкортостан отчет об исполнении бюджета муниципального района Давлекановский район</w:t>
      </w:r>
      <w:r w:rsidR="00976E31">
        <w:rPr>
          <w:sz w:val="28"/>
          <w:szCs w:val="28"/>
        </w:rPr>
        <w:t xml:space="preserve"> Республики Башкортостан за 2016</w:t>
      </w:r>
      <w:r>
        <w:rPr>
          <w:sz w:val="28"/>
          <w:szCs w:val="28"/>
        </w:rPr>
        <w:t xml:space="preserve"> год. Отчет составлен на основе бюджетной отчетности главных администраторов бюджетных средств.</w:t>
      </w:r>
    </w:p>
    <w:p w:rsidR="00A23E74" w:rsidRDefault="00A23E74" w:rsidP="00902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3A">
        <w:rPr>
          <w:sz w:val="28"/>
          <w:szCs w:val="28"/>
        </w:rPr>
        <w:t xml:space="preserve">В соответствии  со статьей 264.4 Бюджетного кодекса Российской Федерации </w:t>
      </w:r>
      <w:r>
        <w:rPr>
          <w:sz w:val="28"/>
          <w:szCs w:val="28"/>
        </w:rPr>
        <w:t>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A23E74" w:rsidRDefault="00A23E74" w:rsidP="00902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 местного бюджета осуществляется органом муниципального финансового контроля – Ревизионной комиссией.</w:t>
      </w:r>
    </w:p>
    <w:p w:rsidR="00A23E74" w:rsidRDefault="00A23E74" w:rsidP="00902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указанной статьей Бюджетного кодекса Российской Федерации м</w:t>
      </w:r>
      <w:r w:rsidRPr="00C5543A">
        <w:rPr>
          <w:rFonts w:ascii="Times New Roman" w:hAnsi="Times New Roman" w:cs="Times New Roman"/>
          <w:sz w:val="28"/>
          <w:szCs w:val="28"/>
        </w:rPr>
        <w:t>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  <w:r>
        <w:rPr>
          <w:rFonts w:ascii="Times New Roman" w:hAnsi="Times New Roman" w:cs="Times New Roman"/>
          <w:sz w:val="28"/>
          <w:szCs w:val="28"/>
        </w:rPr>
        <w:t xml:space="preserve"> Ревизионная комиссия</w:t>
      </w:r>
      <w:r w:rsidRPr="00C5543A">
        <w:rPr>
          <w:rFonts w:ascii="Times New Roman" w:hAnsi="Times New Roman" w:cs="Times New Roman"/>
          <w:sz w:val="28"/>
          <w:szCs w:val="28"/>
        </w:rPr>
        <w:t xml:space="preserve">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74" w:rsidRDefault="00A23E74" w:rsidP="0090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муниципального района Давлекановский район</w:t>
      </w:r>
      <w:r w:rsidR="00FE6D17">
        <w:rPr>
          <w:sz w:val="28"/>
          <w:szCs w:val="28"/>
        </w:rPr>
        <w:t xml:space="preserve"> Республики Башкортостан за 2016</w:t>
      </w:r>
      <w:r>
        <w:rPr>
          <w:sz w:val="28"/>
          <w:szCs w:val="28"/>
        </w:rPr>
        <w:t xml:space="preserve"> год составлен на основании показателей форм бюджетной отчетности, представленных 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</w:t>
      </w:r>
    </w:p>
    <w:p w:rsidR="009022E0" w:rsidRDefault="009022E0" w:rsidP="009022E0">
      <w:pPr>
        <w:pStyle w:val="a4"/>
      </w:pPr>
      <w:r>
        <w:lastRenderedPageBreak/>
        <w:t>Основные характеристики отчета об исполнении бюджета муниципального района Давлекановский район</w:t>
      </w:r>
      <w:r w:rsidR="00FE6D17">
        <w:t xml:space="preserve"> Республики Башкортостан за 2016</w:t>
      </w:r>
      <w:r>
        <w:t xml:space="preserve"> год:</w:t>
      </w:r>
    </w:p>
    <w:p w:rsidR="00FE6D17" w:rsidRDefault="00FE6D17" w:rsidP="00FE6D17">
      <w:pPr>
        <w:pStyle w:val="a4"/>
      </w:pPr>
      <w:r>
        <w:t>общий объем доходов по отчету об исполнении бюджета муниципального  района Давлекановский район Республики Башкортостан за 2016 год в сумме 775472,4 тыс. рублей;</w:t>
      </w:r>
    </w:p>
    <w:p w:rsidR="00FE6D17" w:rsidRDefault="00FE6D17" w:rsidP="00FE6D17">
      <w:pPr>
        <w:pStyle w:val="a4"/>
      </w:pPr>
      <w:r>
        <w:t>общий объем расходов по отчету об исполнении бюджета муниципального района Давлекановский район Республики Башкортостан за 2016 год  в сумме 778544,7  тыс. рублей;</w:t>
      </w:r>
    </w:p>
    <w:p w:rsidR="00FE6D17" w:rsidRDefault="00FE6D17" w:rsidP="00FE6D17">
      <w:pPr>
        <w:pStyle w:val="a4"/>
      </w:pPr>
      <w:r>
        <w:t xml:space="preserve">общий дефицит бюджета по отчету об исполнении бюджета муниципального района Давлекановский район Республики Башкортостан за 2016 год  в сумме  3072,3  тыс. рублей. </w:t>
      </w:r>
    </w:p>
    <w:p w:rsidR="00752A46" w:rsidRDefault="00127977" w:rsidP="00752A46">
      <w:pPr>
        <w:ind w:firstLine="540"/>
        <w:jc w:val="both"/>
        <w:rPr>
          <w:bCs/>
          <w:sz w:val="28"/>
          <w:szCs w:val="28"/>
        </w:rPr>
      </w:pPr>
      <w:proofErr w:type="gramStart"/>
      <w:r w:rsidRPr="00752A46">
        <w:rPr>
          <w:sz w:val="28"/>
          <w:szCs w:val="28"/>
        </w:rPr>
        <w:t>Согласно представленной пояснительной записки</w:t>
      </w:r>
      <w:r>
        <w:t xml:space="preserve"> </w:t>
      </w:r>
      <w:r w:rsidR="00752A46">
        <w:rPr>
          <w:bCs/>
          <w:sz w:val="28"/>
          <w:szCs w:val="28"/>
        </w:rPr>
        <w:t>и</w:t>
      </w:r>
      <w:r w:rsidR="00752A46">
        <w:rPr>
          <w:bCs/>
          <w:sz w:val="28"/>
          <w:szCs w:val="28"/>
        </w:rPr>
        <w:t>сполнение бюджета муниципального района Давлекановский район Республики Башкортостан по доходам составило 103,6 процента к годовому плану</w:t>
      </w:r>
      <w:proofErr w:type="gramEnd"/>
      <w:r w:rsidR="00752A46">
        <w:rPr>
          <w:bCs/>
          <w:sz w:val="28"/>
          <w:szCs w:val="28"/>
        </w:rPr>
        <w:t xml:space="preserve">. </w:t>
      </w:r>
      <w:proofErr w:type="gramStart"/>
      <w:r w:rsidR="00752A46">
        <w:rPr>
          <w:bCs/>
          <w:sz w:val="28"/>
          <w:szCs w:val="28"/>
        </w:rPr>
        <w:t>Объем поступлений в бюджет к уровню 2015 года увеличился на 34 751,6 тыс. рублей или на 4,7 процентов.</w:t>
      </w:r>
    </w:p>
    <w:p w:rsidR="00752A46" w:rsidRDefault="00752A46" w:rsidP="00752A46">
      <w:pPr>
        <w:ind w:firstLine="540"/>
        <w:jc w:val="both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 xml:space="preserve">В структуре доходов бюджета муниципального района Давлекановский район Республики Башкортостан доля налоговых доходов составила </w:t>
      </w:r>
      <w:r>
        <w:rPr>
          <w:bCs/>
          <w:sz w:val="28"/>
          <w:szCs w:val="28"/>
        </w:rPr>
        <w:t>35,1 процента (</w:t>
      </w:r>
      <w:r>
        <w:rPr>
          <w:bCs/>
          <w:sz w:val="28"/>
          <w:szCs w:val="28"/>
        </w:rPr>
        <w:t>в 2015 году – 25,5 процента), неналоговых доходов – 3,1 процента (3,3 процента), безвозмездных перечислений – 61,8 процента (71,2 процента).</w:t>
      </w:r>
    </w:p>
    <w:p w:rsidR="00752A46" w:rsidRPr="00752A46" w:rsidRDefault="00752A46" w:rsidP="00752A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 муниципального района Давлекановский район Республики Башкортостан поступило налоговых и неналоговых доходов в сумме 296 198,9 тыс. рублей с ростом к 2015 году на 82 716,8 тыс. рублей или на 38,7 процента, годовой план исполнен на 111,3 процента.</w:t>
      </w:r>
    </w:p>
    <w:p w:rsidR="00752A46" w:rsidRDefault="00752A46" w:rsidP="00752A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 бюджета муниципального района Давлекановский район Республики Башкортостан за 2016 год исполнены в сумме 778 544,7 тыс. рублей, что составило 99,3 процента к годовому плану и на 8,7 процента превысило уровень 2015 года.</w:t>
      </w:r>
    </w:p>
    <w:p w:rsidR="00752A46" w:rsidRDefault="00752A46" w:rsidP="00752A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структуре расходов бюджета муниципального района Давлекановский район Республики Башкортостан наибольший удельный вес занимает социальная составляющая – 75,3 процента общих расходов бюджета, из них:</w:t>
      </w:r>
    </w:p>
    <w:p w:rsidR="00752A46" w:rsidRDefault="00752A46" w:rsidP="00752A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образование направлено 57,8 процента;</w:t>
      </w:r>
    </w:p>
    <w:p w:rsidR="00752A46" w:rsidRDefault="00752A46" w:rsidP="00752A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культуру, кинематографию – 6,1 процент;</w:t>
      </w:r>
    </w:p>
    <w:p w:rsidR="00752A46" w:rsidRDefault="00752A46" w:rsidP="00752A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жилищно-коммунальное хозяйство – 6,0 процентов;</w:t>
      </w:r>
    </w:p>
    <w:p w:rsidR="00752A46" w:rsidRDefault="00752A46" w:rsidP="00752A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социальную политику – 4,9 процента;</w:t>
      </w:r>
    </w:p>
    <w:p w:rsidR="00752A46" w:rsidRDefault="00752A46" w:rsidP="00752A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средства массовой информации – 0,3 процента;</w:t>
      </w:r>
    </w:p>
    <w:p w:rsidR="00752A46" w:rsidRDefault="00752A46" w:rsidP="00752A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физическую культуру и спорт – 0,2 процента.</w:t>
      </w:r>
    </w:p>
    <w:p w:rsidR="00752A46" w:rsidRDefault="00752A46" w:rsidP="00752A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на развитие национальной экономики составляет 12,1 процент общих расходов бюджета муниципального района Давлекановский район Республики Башкортостан, на межбюджетные трансферты общего характера – 3,2 процента, на национальную оборону, национальную безопасность и правоохранительную деятельность – 0,4 процента, на общегосударственные расходы – 9,0 процентов. </w:t>
      </w:r>
    </w:p>
    <w:p w:rsidR="00752A46" w:rsidRDefault="00752A46" w:rsidP="00752A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Доля программных расходов в общих расходах бюджета муниципального района Давлекановского района Республики Башкортостан за 2016 год составила 99,3 процента. Финансовое обеспечение муниципальных программ  составило 754 414,6 тыс. рублей или 99,3 процента к годовому плану, непрограммных расходов – 24 130,1 тыс. рублей или 99,7 процента.  </w:t>
      </w:r>
    </w:p>
    <w:p w:rsidR="00A23E74" w:rsidRDefault="00A23E74" w:rsidP="00752A46">
      <w:pPr>
        <w:pStyle w:val="a4"/>
        <w:ind w:firstLine="540"/>
        <w:rPr>
          <w:szCs w:val="28"/>
        </w:rPr>
      </w:pPr>
      <w:bookmarkStart w:id="0" w:name="_GoBack"/>
      <w:bookmarkEnd w:id="0"/>
      <w:r>
        <w:rPr>
          <w:szCs w:val="28"/>
        </w:rPr>
        <w:t xml:space="preserve">Во исполнение статьи 264.5 </w:t>
      </w:r>
      <w:r w:rsidR="00976E31">
        <w:rPr>
          <w:szCs w:val="28"/>
        </w:rPr>
        <w:t>Бюджетного кодекса Российской Федерации</w:t>
      </w:r>
      <w:r w:rsidR="00976E31">
        <w:rPr>
          <w:szCs w:val="28"/>
        </w:rPr>
        <w:t xml:space="preserve"> </w:t>
      </w:r>
      <w:r>
        <w:rPr>
          <w:szCs w:val="28"/>
        </w:rPr>
        <w:t>одновременно  с отчетом об исполнении бюджета представлены проект решения об исполнении бюджета муниципального района Давлекановский район</w:t>
      </w:r>
      <w:r w:rsidR="00976E31">
        <w:rPr>
          <w:szCs w:val="28"/>
        </w:rPr>
        <w:t xml:space="preserve"> Республики Башкортостан за 2016</w:t>
      </w:r>
      <w:r>
        <w:rPr>
          <w:szCs w:val="28"/>
        </w:rPr>
        <w:t xml:space="preserve"> год, иные документы, предусмотренные бюджетным законодательством Российской Федерации.</w:t>
      </w:r>
    </w:p>
    <w:p w:rsidR="00A23E74" w:rsidRPr="00C5543A" w:rsidRDefault="00A23E74" w:rsidP="00A2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264.6 Бюджетного кодекса Российской Федерации, статьи 39 Устава муниципального района Давлекановский район Республики Башкортостан   отдельными приложениями к годовому отчету об исполнении бюджета также утверждаются следующие показатели:</w:t>
      </w:r>
    </w:p>
    <w:p w:rsidR="00A23E74" w:rsidRPr="0046250C" w:rsidRDefault="00A23E74" w:rsidP="00A2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 xml:space="preserve">доходов бюджета по кодам </w:t>
      </w:r>
      <w:r w:rsidR="00164CD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46250C">
        <w:rPr>
          <w:rFonts w:ascii="Times New Roman" w:hAnsi="Times New Roman" w:cs="Times New Roman"/>
          <w:sz w:val="28"/>
          <w:szCs w:val="28"/>
        </w:rPr>
        <w:t>классификации доходов бюджетов;</w:t>
      </w:r>
    </w:p>
    <w:p w:rsidR="00A23E74" w:rsidRPr="0046250C" w:rsidRDefault="00A23E74" w:rsidP="00A2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 xml:space="preserve">доходов бюджета по </w:t>
      </w:r>
      <w:r w:rsidR="00164CD1">
        <w:rPr>
          <w:rFonts w:ascii="Times New Roman" w:hAnsi="Times New Roman" w:cs="Times New Roman"/>
          <w:sz w:val="28"/>
          <w:szCs w:val="28"/>
        </w:rPr>
        <w:t xml:space="preserve">видам доходов, подвидам </w:t>
      </w:r>
      <w:r w:rsidRPr="0046250C">
        <w:rPr>
          <w:rFonts w:ascii="Times New Roman" w:hAnsi="Times New Roman" w:cs="Times New Roman"/>
          <w:sz w:val="28"/>
          <w:szCs w:val="28"/>
        </w:rPr>
        <w:t>доходов, классификации операций сектора государственного управления, относящихся к доходам бюджета;</w:t>
      </w:r>
    </w:p>
    <w:p w:rsidR="00A23E74" w:rsidRPr="0046250C" w:rsidRDefault="00A23E74" w:rsidP="00A2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A23E74" w:rsidRPr="0046250C" w:rsidRDefault="00A23E74" w:rsidP="00A2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A23E74" w:rsidRPr="0046250C" w:rsidRDefault="00A23E74" w:rsidP="00A2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46250C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6250C">
        <w:rPr>
          <w:rFonts w:ascii="Times New Roman" w:hAnsi="Times New Roman" w:cs="Times New Roman"/>
          <w:sz w:val="28"/>
          <w:szCs w:val="28"/>
        </w:rPr>
        <w:t>;</w:t>
      </w:r>
    </w:p>
    <w:p w:rsidR="00A23E74" w:rsidRPr="0046250C" w:rsidRDefault="00A23E74" w:rsidP="00A2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46250C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6250C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A23E74" w:rsidRDefault="00A23E74" w:rsidP="00A23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об исполнении бюджета муниципального района Давлекановский район</w:t>
      </w:r>
      <w:r w:rsidR="00FE6D17">
        <w:rPr>
          <w:sz w:val="28"/>
          <w:szCs w:val="28"/>
        </w:rPr>
        <w:t xml:space="preserve"> Республики Башкортостан за 2016</w:t>
      </w:r>
      <w:r>
        <w:rPr>
          <w:sz w:val="28"/>
          <w:szCs w:val="28"/>
        </w:rPr>
        <w:t xml:space="preserve"> год и приложенные документы, Ревизионная комиссия муниципального района Давлекановский район Республики Башкортостан считает, что представленный отчет об исполнении бюджета муниципального района Давлекановский район</w:t>
      </w:r>
      <w:r w:rsidR="00FE6D17">
        <w:rPr>
          <w:sz w:val="28"/>
          <w:szCs w:val="28"/>
        </w:rPr>
        <w:t xml:space="preserve"> Республики Башкортостан за 2016</w:t>
      </w:r>
      <w:r>
        <w:rPr>
          <w:sz w:val="28"/>
          <w:szCs w:val="28"/>
        </w:rPr>
        <w:t xml:space="preserve"> год составлен в соответствии с действующим бюджетным законодательством.</w:t>
      </w:r>
    </w:p>
    <w:p w:rsidR="00A23E74" w:rsidRDefault="00A23E74" w:rsidP="00A23E7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статьи 264.5 Бюджетного кодекса Российской Федерации, статьи 40 Устава муниципального района Давлекановский район Республики Башкортостан</w:t>
      </w:r>
      <w:r w:rsidR="00C70694">
        <w:rPr>
          <w:sz w:val="28"/>
          <w:szCs w:val="28"/>
        </w:rPr>
        <w:t xml:space="preserve">, статьи </w:t>
      </w:r>
      <w:r w:rsidR="00C70694" w:rsidRPr="00C37628">
        <w:rPr>
          <w:sz w:val="28"/>
          <w:szCs w:val="28"/>
        </w:rPr>
        <w:t>57 Положения о  бюджетном процессе в муниципальном районе Давлекановский район Республики Башкортостан, утвержденного решением Совета муниципального района Давлекановский рай</w:t>
      </w:r>
      <w:r w:rsidR="00C70694">
        <w:rPr>
          <w:sz w:val="28"/>
          <w:szCs w:val="28"/>
        </w:rPr>
        <w:t>он Республики Башкортостан от 05 марта 2014 года №3/37-30, Ревизионная комиссия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Ревизионная комиссия направляет отчет об </w:t>
      </w:r>
      <w:r>
        <w:rPr>
          <w:sz w:val="28"/>
          <w:szCs w:val="28"/>
        </w:rPr>
        <w:lastRenderedPageBreak/>
        <w:t>исполнении</w:t>
      </w:r>
      <w:proofErr w:type="gramEnd"/>
      <w:r>
        <w:rPr>
          <w:sz w:val="28"/>
          <w:szCs w:val="28"/>
        </w:rPr>
        <w:t xml:space="preserve">  бюджета муниципального района Давлекановский район</w:t>
      </w:r>
      <w:r w:rsidR="00FE6D17">
        <w:rPr>
          <w:sz w:val="28"/>
          <w:szCs w:val="28"/>
        </w:rPr>
        <w:t xml:space="preserve"> Республики Башкортостан за 2016</w:t>
      </w:r>
      <w:r>
        <w:rPr>
          <w:sz w:val="28"/>
          <w:szCs w:val="28"/>
        </w:rPr>
        <w:t xml:space="preserve"> год на рассмотрение постоянной комиссии Совета </w:t>
      </w:r>
      <w:r w:rsidR="00FE6D17">
        <w:rPr>
          <w:sz w:val="28"/>
          <w:szCs w:val="28"/>
        </w:rPr>
        <w:t xml:space="preserve">по </w:t>
      </w:r>
      <w:r w:rsidR="00FE6D17" w:rsidRPr="001E7D36">
        <w:rPr>
          <w:sz w:val="28"/>
          <w:szCs w:val="28"/>
        </w:rPr>
        <w:t>бюджету, налогам, экономическому развитию, вопросам собственности и инвестиционной политике</w:t>
      </w:r>
      <w:r>
        <w:rPr>
          <w:sz w:val="28"/>
          <w:szCs w:val="28"/>
        </w:rPr>
        <w:t>.</w:t>
      </w:r>
    </w:p>
    <w:p w:rsidR="00A23E74" w:rsidRDefault="00A23E74" w:rsidP="00C70694">
      <w:pPr>
        <w:jc w:val="both"/>
        <w:rPr>
          <w:sz w:val="28"/>
          <w:szCs w:val="28"/>
        </w:rPr>
      </w:pPr>
    </w:p>
    <w:p w:rsidR="00C70694" w:rsidRDefault="00C70694" w:rsidP="00A23E74">
      <w:pPr>
        <w:ind w:firstLine="720"/>
        <w:jc w:val="both"/>
        <w:rPr>
          <w:sz w:val="28"/>
          <w:szCs w:val="28"/>
        </w:rPr>
      </w:pPr>
    </w:p>
    <w:p w:rsidR="00127977" w:rsidRDefault="00127977" w:rsidP="00A23E74">
      <w:pPr>
        <w:ind w:firstLine="720"/>
        <w:jc w:val="both"/>
        <w:rPr>
          <w:sz w:val="28"/>
          <w:szCs w:val="28"/>
        </w:rPr>
      </w:pPr>
    </w:p>
    <w:p w:rsidR="00A23E74" w:rsidRDefault="00A23E74" w:rsidP="00A23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23E74" w:rsidRDefault="00A23E74" w:rsidP="00A23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</w:t>
      </w:r>
      <w:r w:rsidR="00FE6D17">
        <w:rPr>
          <w:sz w:val="28"/>
          <w:szCs w:val="28"/>
        </w:rPr>
        <w:t xml:space="preserve"> </w:t>
      </w:r>
      <w:r>
        <w:rPr>
          <w:sz w:val="28"/>
          <w:szCs w:val="28"/>
        </w:rPr>
        <w:t>Исхаков</w:t>
      </w:r>
    </w:p>
    <w:p w:rsidR="00A23E74" w:rsidRDefault="00A23E74" w:rsidP="00A23E74">
      <w:pPr>
        <w:ind w:firstLine="720"/>
        <w:jc w:val="both"/>
        <w:rPr>
          <w:sz w:val="28"/>
          <w:szCs w:val="28"/>
        </w:rPr>
      </w:pPr>
    </w:p>
    <w:p w:rsidR="009022E0" w:rsidRDefault="009022E0" w:rsidP="00A23E74">
      <w:pPr>
        <w:ind w:firstLine="720"/>
        <w:jc w:val="both"/>
        <w:rPr>
          <w:sz w:val="28"/>
          <w:szCs w:val="28"/>
        </w:rPr>
      </w:pPr>
    </w:p>
    <w:p w:rsidR="00127977" w:rsidRDefault="00127977" w:rsidP="00A23E74">
      <w:pPr>
        <w:ind w:firstLine="720"/>
        <w:jc w:val="both"/>
        <w:rPr>
          <w:sz w:val="28"/>
          <w:szCs w:val="28"/>
        </w:rPr>
      </w:pPr>
    </w:p>
    <w:sectPr w:rsidR="0012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93"/>
    <w:rsid w:val="000F765A"/>
    <w:rsid w:val="00110F75"/>
    <w:rsid w:val="00112FF6"/>
    <w:rsid w:val="00127977"/>
    <w:rsid w:val="00164CD1"/>
    <w:rsid w:val="001D0229"/>
    <w:rsid w:val="001D7A2E"/>
    <w:rsid w:val="001E6CD6"/>
    <w:rsid w:val="00226F93"/>
    <w:rsid w:val="002C5FF5"/>
    <w:rsid w:val="00413B53"/>
    <w:rsid w:val="00454D92"/>
    <w:rsid w:val="0046250C"/>
    <w:rsid w:val="004D77A9"/>
    <w:rsid w:val="005075BB"/>
    <w:rsid w:val="00577D23"/>
    <w:rsid w:val="006349CE"/>
    <w:rsid w:val="0066644B"/>
    <w:rsid w:val="006A60C8"/>
    <w:rsid w:val="00705F83"/>
    <w:rsid w:val="00752A46"/>
    <w:rsid w:val="007A7F5E"/>
    <w:rsid w:val="007B337A"/>
    <w:rsid w:val="009022E0"/>
    <w:rsid w:val="00903358"/>
    <w:rsid w:val="00976E31"/>
    <w:rsid w:val="0098263A"/>
    <w:rsid w:val="009C010F"/>
    <w:rsid w:val="009E7CBE"/>
    <w:rsid w:val="009F2C76"/>
    <w:rsid w:val="00A07B8B"/>
    <w:rsid w:val="00A23E74"/>
    <w:rsid w:val="00A304FC"/>
    <w:rsid w:val="00A724D5"/>
    <w:rsid w:val="00A920E5"/>
    <w:rsid w:val="00B37DF7"/>
    <w:rsid w:val="00B44C10"/>
    <w:rsid w:val="00B81EE6"/>
    <w:rsid w:val="00C00995"/>
    <w:rsid w:val="00C534AC"/>
    <w:rsid w:val="00C5543A"/>
    <w:rsid w:val="00C70694"/>
    <w:rsid w:val="00DB439E"/>
    <w:rsid w:val="00E41C7E"/>
    <w:rsid w:val="00E844B4"/>
    <w:rsid w:val="00EE31E7"/>
    <w:rsid w:val="00FB0891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112FF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9022E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9022E0"/>
    <w:rPr>
      <w:sz w:val="28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52A46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112FF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9022E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9022E0"/>
    <w:rPr>
      <w:sz w:val="28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52A4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фсб</dc:creator>
  <cp:keywords/>
  <dc:description/>
  <cp:lastModifiedBy>User</cp:lastModifiedBy>
  <cp:revision>8</cp:revision>
  <cp:lastPrinted>2016-05-03T05:18:00Z</cp:lastPrinted>
  <dcterms:created xsi:type="dcterms:W3CDTF">2015-04-03T09:18:00Z</dcterms:created>
  <dcterms:modified xsi:type="dcterms:W3CDTF">2017-04-17T12:58:00Z</dcterms:modified>
</cp:coreProperties>
</file>