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BCC" w:rsidRDefault="00A37BCC" w:rsidP="00E925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504AE" w:rsidRDefault="006D440F" w:rsidP="006D44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380B70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 </w:t>
      </w:r>
      <w:r w:rsidR="008504AE">
        <w:rPr>
          <w:sz w:val="28"/>
          <w:szCs w:val="28"/>
        </w:rPr>
        <w:t xml:space="preserve"> муниципального</w:t>
      </w:r>
      <w:proofErr w:type="gramEnd"/>
      <w:r w:rsidR="008504AE">
        <w:rPr>
          <w:sz w:val="28"/>
          <w:szCs w:val="28"/>
        </w:rPr>
        <w:t xml:space="preserve"> района Давлекановский район Республики Башкортостан </w:t>
      </w:r>
    </w:p>
    <w:p w:rsidR="008D05F0" w:rsidRDefault="008D05F0" w:rsidP="008504AE">
      <w:pPr>
        <w:jc w:val="center"/>
        <w:rPr>
          <w:sz w:val="28"/>
          <w:szCs w:val="28"/>
        </w:rPr>
      </w:pPr>
    </w:p>
    <w:p w:rsidR="008D05F0" w:rsidRDefault="006D440F" w:rsidP="008504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31E8" w:rsidRPr="00B53E05" w:rsidRDefault="000F31E8" w:rsidP="000F31E8">
      <w:pPr>
        <w:ind w:firstLine="720"/>
        <w:rPr>
          <w:sz w:val="28"/>
          <w:szCs w:val="28"/>
        </w:rPr>
      </w:pPr>
    </w:p>
    <w:p w:rsidR="006D440F" w:rsidRPr="006D440F" w:rsidRDefault="006D440F" w:rsidP="006D440F">
      <w:pPr>
        <w:pStyle w:val="20"/>
        <w:shd w:val="clear" w:color="auto" w:fill="auto"/>
        <w:spacing w:after="0" w:line="240" w:lineRule="auto"/>
        <w:ind w:right="79"/>
        <w:rPr>
          <w:b w:val="0"/>
          <w:sz w:val="28"/>
          <w:szCs w:val="28"/>
        </w:rPr>
      </w:pPr>
      <w:r w:rsidRPr="006D440F">
        <w:rPr>
          <w:b w:val="0"/>
          <w:bCs w:val="0"/>
          <w:sz w:val="28"/>
          <w:szCs w:val="28"/>
        </w:rPr>
        <w:t xml:space="preserve">О внесении изменений </w:t>
      </w:r>
      <w:proofErr w:type="gramStart"/>
      <w:r w:rsidRPr="006D440F">
        <w:rPr>
          <w:b w:val="0"/>
          <w:bCs w:val="0"/>
          <w:sz w:val="28"/>
          <w:szCs w:val="28"/>
        </w:rPr>
        <w:t xml:space="preserve">в  </w:t>
      </w:r>
      <w:r w:rsidR="00DC6BCC">
        <w:rPr>
          <w:b w:val="0"/>
          <w:sz w:val="28"/>
          <w:szCs w:val="28"/>
        </w:rPr>
        <w:t>П</w:t>
      </w:r>
      <w:r w:rsidRPr="006D440F">
        <w:rPr>
          <w:b w:val="0"/>
          <w:sz w:val="28"/>
          <w:szCs w:val="28"/>
        </w:rPr>
        <w:t>оложение</w:t>
      </w:r>
      <w:proofErr w:type="gramEnd"/>
      <w:r w:rsidRPr="006D440F">
        <w:rPr>
          <w:b w:val="0"/>
          <w:sz w:val="28"/>
          <w:szCs w:val="28"/>
        </w:rPr>
        <w:t xml:space="preserve"> о материальном стимулировании работников администрации сельского поселения </w:t>
      </w:r>
      <w:proofErr w:type="spellStart"/>
      <w:r w:rsidR="00380B70">
        <w:rPr>
          <w:b w:val="0"/>
          <w:sz w:val="28"/>
          <w:szCs w:val="28"/>
        </w:rPr>
        <w:t>Поляковский</w:t>
      </w:r>
      <w:proofErr w:type="spellEnd"/>
      <w:r w:rsidRPr="006D440F">
        <w:rPr>
          <w:b w:val="0"/>
          <w:sz w:val="28"/>
          <w:szCs w:val="28"/>
        </w:rPr>
        <w:t xml:space="preserve"> сельсовет муниципального района Давлекановский район</w:t>
      </w:r>
    </w:p>
    <w:p w:rsidR="00892748" w:rsidRPr="007A08DA" w:rsidRDefault="00892748" w:rsidP="00E9256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A08DA">
        <w:rPr>
          <w:bCs/>
          <w:sz w:val="28"/>
          <w:szCs w:val="28"/>
        </w:rPr>
        <w:t xml:space="preserve"> </w:t>
      </w:r>
    </w:p>
    <w:p w:rsidR="006D440F" w:rsidRPr="00E9256D" w:rsidRDefault="00892748" w:rsidP="006D440F">
      <w:pPr>
        <w:ind w:firstLine="720"/>
        <w:jc w:val="both"/>
        <w:rPr>
          <w:sz w:val="28"/>
          <w:szCs w:val="28"/>
        </w:rPr>
      </w:pPr>
      <w:r w:rsidRPr="007A08DA">
        <w:rPr>
          <w:sz w:val="28"/>
          <w:szCs w:val="28"/>
        </w:rPr>
        <w:t xml:space="preserve">В соответствии с Трудовым </w:t>
      </w:r>
      <w:hyperlink r:id="rId5" w:history="1">
        <w:r w:rsidRPr="007A08DA">
          <w:rPr>
            <w:sz w:val="28"/>
            <w:szCs w:val="28"/>
          </w:rPr>
          <w:t>кодексом</w:t>
        </w:r>
      </w:hyperlink>
      <w:r w:rsidRPr="007A08DA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от 02.03.2007 № 25-ФЗ «О муниципальной службе в Российской Федерации», </w:t>
      </w:r>
      <w:hyperlink r:id="rId8" w:history="1">
        <w:r w:rsidRPr="007A08DA">
          <w:rPr>
            <w:sz w:val="28"/>
            <w:szCs w:val="28"/>
          </w:rPr>
          <w:t>Законом</w:t>
        </w:r>
      </w:hyperlink>
      <w:r w:rsidRPr="007A08DA">
        <w:rPr>
          <w:sz w:val="28"/>
          <w:szCs w:val="28"/>
        </w:rPr>
        <w:t xml:space="preserve"> Республики Башкортостан от 18.03.2005 № 162-з «О местном </w:t>
      </w:r>
      <w:r w:rsidRPr="006D440F">
        <w:rPr>
          <w:sz w:val="28"/>
          <w:szCs w:val="28"/>
        </w:rPr>
        <w:t xml:space="preserve">самоуправлении в Республике Башкортостан», </w:t>
      </w:r>
      <w:hyperlink r:id="rId9" w:history="1">
        <w:r w:rsidRPr="006D440F">
          <w:rPr>
            <w:sz w:val="28"/>
            <w:szCs w:val="28"/>
          </w:rPr>
          <w:t>Законом</w:t>
        </w:r>
      </w:hyperlink>
      <w:r w:rsidRPr="006D440F">
        <w:rPr>
          <w:sz w:val="28"/>
          <w:szCs w:val="28"/>
        </w:rPr>
        <w:t xml:space="preserve"> Республики Башкортостан от 16.07.2007 № 453-з «О муниципальной службе в Республике Башкортостан», </w:t>
      </w:r>
      <w:hyperlink r:id="rId10" w:history="1">
        <w:r w:rsidRPr="00E9256D">
          <w:rPr>
            <w:sz w:val="28"/>
            <w:szCs w:val="28"/>
          </w:rPr>
          <w:t>постановлением</w:t>
        </w:r>
      </w:hyperlink>
      <w:r w:rsidRPr="00E9256D">
        <w:rPr>
          <w:sz w:val="28"/>
          <w:szCs w:val="28"/>
        </w:rPr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</w:t>
      </w:r>
      <w:r w:rsidR="006D440F" w:rsidRPr="00E9256D">
        <w:rPr>
          <w:sz w:val="28"/>
          <w:szCs w:val="28"/>
        </w:rPr>
        <w:t>ения в Республике Башкортостан»</w:t>
      </w:r>
      <w:r w:rsidRPr="00E9256D">
        <w:rPr>
          <w:sz w:val="28"/>
          <w:szCs w:val="28"/>
        </w:rPr>
        <w:t xml:space="preserve"> </w:t>
      </w:r>
      <w:r w:rsidR="006D440F" w:rsidRPr="00E9256D">
        <w:rPr>
          <w:sz w:val="28"/>
          <w:szCs w:val="28"/>
        </w:rPr>
        <w:t xml:space="preserve">п о с </w:t>
      </w:r>
      <w:proofErr w:type="gramStart"/>
      <w:r w:rsidR="006D440F" w:rsidRPr="00E9256D">
        <w:rPr>
          <w:sz w:val="28"/>
          <w:szCs w:val="28"/>
        </w:rPr>
        <w:t>т</w:t>
      </w:r>
      <w:proofErr w:type="gramEnd"/>
      <w:r w:rsidR="006D440F" w:rsidRPr="00E9256D">
        <w:rPr>
          <w:sz w:val="28"/>
          <w:szCs w:val="28"/>
        </w:rPr>
        <w:t xml:space="preserve"> а н о в и л</w:t>
      </w:r>
      <w:r w:rsidRPr="00E9256D">
        <w:rPr>
          <w:sz w:val="28"/>
          <w:szCs w:val="28"/>
        </w:rPr>
        <w:t>:</w:t>
      </w:r>
    </w:p>
    <w:p w:rsidR="006D440F" w:rsidRPr="00DC6BCC" w:rsidRDefault="006D440F" w:rsidP="00A55440">
      <w:pPr>
        <w:pStyle w:val="a5"/>
        <w:numPr>
          <w:ilvl w:val="0"/>
          <w:numId w:val="1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E9256D">
        <w:rPr>
          <w:color w:val="000000" w:themeColor="text1"/>
          <w:sz w:val="28"/>
          <w:szCs w:val="28"/>
        </w:rPr>
        <w:t>Внести изменения в Положение о материальном стимулировании работников администрации сельского поселения</w:t>
      </w:r>
      <w:r w:rsidRPr="00DC6BCC">
        <w:rPr>
          <w:color w:val="000000" w:themeColor="text1"/>
          <w:sz w:val="28"/>
          <w:szCs w:val="28"/>
        </w:rPr>
        <w:t xml:space="preserve"> </w:t>
      </w:r>
      <w:proofErr w:type="spellStart"/>
      <w:r w:rsidR="00380B70" w:rsidRPr="00380B70">
        <w:rPr>
          <w:color w:val="000000" w:themeColor="text1"/>
          <w:sz w:val="28"/>
          <w:szCs w:val="28"/>
        </w:rPr>
        <w:t>Поляковский</w:t>
      </w:r>
      <w:proofErr w:type="spellEnd"/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район, утвержденное постановлением администрации сельского поселения </w:t>
      </w:r>
      <w:proofErr w:type="spellStart"/>
      <w:r w:rsidR="00380B70" w:rsidRPr="00380B70">
        <w:rPr>
          <w:color w:val="000000" w:themeColor="text1"/>
          <w:sz w:val="28"/>
          <w:szCs w:val="28"/>
        </w:rPr>
        <w:t>Поляковский</w:t>
      </w:r>
      <w:proofErr w:type="spellEnd"/>
      <w:r w:rsidRPr="00DC6BCC">
        <w:rPr>
          <w:color w:val="000000" w:themeColor="text1"/>
          <w:sz w:val="28"/>
          <w:szCs w:val="28"/>
        </w:rPr>
        <w:t xml:space="preserve"> сельсовет муниципального района Давлекановский район от «</w:t>
      </w:r>
      <w:r w:rsidR="00380B70">
        <w:rPr>
          <w:color w:val="000000" w:themeColor="text1"/>
          <w:sz w:val="28"/>
          <w:szCs w:val="28"/>
        </w:rPr>
        <w:t>23</w:t>
      </w:r>
      <w:r w:rsidRPr="00DC6BCC">
        <w:rPr>
          <w:color w:val="000000" w:themeColor="text1"/>
          <w:sz w:val="28"/>
          <w:szCs w:val="28"/>
        </w:rPr>
        <w:t>»</w:t>
      </w:r>
      <w:r w:rsidR="00380B70">
        <w:rPr>
          <w:color w:val="000000" w:themeColor="text1"/>
          <w:sz w:val="28"/>
          <w:szCs w:val="28"/>
        </w:rPr>
        <w:t xml:space="preserve"> января 2023 года </w:t>
      </w:r>
      <w:r w:rsidRPr="00DC6BCC">
        <w:rPr>
          <w:color w:val="000000" w:themeColor="text1"/>
          <w:sz w:val="28"/>
          <w:szCs w:val="28"/>
        </w:rPr>
        <w:t xml:space="preserve">№ </w:t>
      </w:r>
      <w:r w:rsidR="00380B70">
        <w:rPr>
          <w:color w:val="000000" w:themeColor="text1"/>
          <w:sz w:val="28"/>
          <w:szCs w:val="28"/>
        </w:rPr>
        <w:t>10а</w:t>
      </w:r>
      <w:r w:rsidRPr="00DC6BCC">
        <w:rPr>
          <w:color w:val="000000" w:themeColor="text1"/>
          <w:sz w:val="28"/>
          <w:szCs w:val="28"/>
        </w:rPr>
        <w:t xml:space="preserve"> (далее Положение) следующие изменения.</w:t>
      </w:r>
    </w:p>
    <w:p w:rsidR="00DC6BCC" w:rsidRPr="00DC6BCC" w:rsidRDefault="00DC6BCC" w:rsidP="00A55440">
      <w:pPr>
        <w:pStyle w:val="a5"/>
        <w:numPr>
          <w:ilvl w:val="1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440F" w:rsidRPr="00DC6BCC">
        <w:rPr>
          <w:sz w:val="28"/>
          <w:szCs w:val="28"/>
        </w:rPr>
        <w:t>ункт 2.2.2. главы 2 Положения дополнить абзац</w:t>
      </w:r>
      <w:r w:rsidR="00652A1C">
        <w:rPr>
          <w:sz w:val="28"/>
          <w:szCs w:val="28"/>
        </w:rPr>
        <w:t xml:space="preserve">ами </w:t>
      </w:r>
      <w:r w:rsidR="006D440F" w:rsidRPr="00DC6BCC">
        <w:rPr>
          <w:sz w:val="28"/>
          <w:szCs w:val="28"/>
        </w:rPr>
        <w:t>следующего</w:t>
      </w:r>
      <w:r w:rsidRPr="00DC6BCC">
        <w:rPr>
          <w:sz w:val="28"/>
          <w:szCs w:val="28"/>
        </w:rPr>
        <w:t xml:space="preserve"> содержания</w:t>
      </w:r>
      <w:r w:rsidR="00652A1C">
        <w:rPr>
          <w:sz w:val="28"/>
          <w:szCs w:val="28"/>
        </w:rPr>
        <w:t>:</w:t>
      </w:r>
    </w:p>
    <w:p w:rsidR="00360DBE" w:rsidRPr="00A55440" w:rsidRDefault="00DC6BCC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DC6BCC">
        <w:rPr>
          <w:sz w:val="28"/>
          <w:szCs w:val="28"/>
        </w:rPr>
        <w:t>«</w:t>
      </w:r>
      <w:r w:rsidR="006D440F" w:rsidRPr="00DC6BCC">
        <w:rPr>
          <w:sz w:val="28"/>
          <w:szCs w:val="28"/>
        </w:rPr>
        <w:t xml:space="preserve">Единовременная выплата </w:t>
      </w:r>
      <w:r w:rsidR="00A55440">
        <w:rPr>
          <w:sz w:val="28"/>
          <w:szCs w:val="28"/>
        </w:rPr>
        <w:t>производит</w:t>
      </w:r>
      <w:r w:rsidR="0069225F">
        <w:rPr>
          <w:sz w:val="28"/>
          <w:szCs w:val="28"/>
        </w:rPr>
        <w:t>ся также</w:t>
      </w:r>
      <w:r w:rsidR="006D440F" w:rsidRPr="00DC6BCC">
        <w:rPr>
          <w:sz w:val="28"/>
          <w:szCs w:val="28"/>
        </w:rPr>
        <w:t xml:space="preserve"> 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</w:t>
      </w:r>
      <w:r w:rsidR="006D440F" w:rsidRPr="00A55440">
        <w:rPr>
          <w:sz w:val="28"/>
          <w:szCs w:val="28"/>
        </w:rPr>
        <w:t xml:space="preserve">женского дня 8 </w:t>
      </w:r>
      <w:r w:rsidR="006D440F" w:rsidRPr="00A55440">
        <w:rPr>
          <w:color w:val="000000" w:themeColor="text1"/>
          <w:sz w:val="28"/>
          <w:szCs w:val="28"/>
        </w:rPr>
        <w:t>Марта, юбилейных дат добровольного вхождения Башкирии в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мероприятий.</w:t>
      </w:r>
    </w:p>
    <w:p w:rsidR="00A55440" w:rsidRPr="00A55440" w:rsidRDefault="00A55440" w:rsidP="00A55440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бюджета.</w:t>
      </w:r>
      <w:r>
        <w:rPr>
          <w:color w:val="000000" w:themeColor="text1"/>
          <w:sz w:val="28"/>
          <w:szCs w:val="28"/>
        </w:rPr>
        <w:t>»;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2015AB" w:rsidRDefault="002015AB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Единовременная выплата выплачивается п</w:t>
      </w:r>
      <w:r w:rsidR="006069F0">
        <w:rPr>
          <w:color w:val="000000" w:themeColor="text1"/>
          <w:sz w:val="28"/>
          <w:szCs w:val="28"/>
        </w:rPr>
        <w:t>ри наличии денежны</w:t>
      </w:r>
      <w:r>
        <w:rPr>
          <w:color w:val="000000" w:themeColor="text1"/>
          <w:sz w:val="28"/>
          <w:szCs w:val="28"/>
        </w:rPr>
        <w:t>х</w:t>
      </w:r>
      <w:r w:rsidR="006069F0">
        <w:rPr>
          <w:color w:val="000000" w:themeColor="text1"/>
          <w:sz w:val="28"/>
          <w:szCs w:val="28"/>
        </w:rPr>
        <w:t xml:space="preserve"> средств в бюджете сельского поселения </w:t>
      </w:r>
      <w:proofErr w:type="spellStart"/>
      <w:r w:rsidR="00380B70">
        <w:rPr>
          <w:color w:val="000000" w:themeColor="text1"/>
          <w:sz w:val="28"/>
          <w:szCs w:val="28"/>
        </w:rPr>
        <w:t>Поляковский</w:t>
      </w:r>
      <w:proofErr w:type="spellEnd"/>
      <w:r w:rsidR="00380B70">
        <w:rPr>
          <w:color w:val="000000" w:themeColor="text1"/>
          <w:sz w:val="28"/>
          <w:szCs w:val="28"/>
        </w:rPr>
        <w:t xml:space="preserve"> сельсовет </w:t>
      </w:r>
      <w:bookmarkStart w:id="0" w:name="_GoBack"/>
      <w:bookmarkEnd w:id="0"/>
      <w:r w:rsidR="006069F0">
        <w:rPr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6069F0">
        <w:rPr>
          <w:color w:val="000000" w:themeColor="text1"/>
          <w:sz w:val="28"/>
          <w:szCs w:val="28"/>
        </w:rPr>
        <w:t>Давлекановский</w:t>
      </w:r>
      <w:proofErr w:type="spellEnd"/>
      <w:r w:rsidR="006069F0">
        <w:rPr>
          <w:color w:val="000000" w:themeColor="text1"/>
          <w:sz w:val="28"/>
          <w:szCs w:val="28"/>
        </w:rPr>
        <w:t xml:space="preserve"> район Республики Башкортостан на указанные цели</w:t>
      </w:r>
      <w:r>
        <w:rPr>
          <w:color w:val="000000" w:themeColor="text1"/>
          <w:sz w:val="28"/>
          <w:szCs w:val="28"/>
        </w:rPr>
        <w:t>.</w:t>
      </w:r>
      <w:r w:rsidRPr="002015AB">
        <w:rPr>
          <w:color w:val="000000" w:themeColor="text1"/>
          <w:sz w:val="28"/>
          <w:szCs w:val="28"/>
        </w:rPr>
        <w:t xml:space="preserve"> </w:t>
      </w:r>
    </w:p>
    <w:p w:rsidR="00DC6BCC" w:rsidRPr="00DC6BCC" w:rsidRDefault="006069F0" w:rsidP="00A55440">
      <w:pPr>
        <w:pStyle w:val="a5"/>
        <w:ind w:left="0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6069F0">
        <w:rPr>
          <w:color w:val="000000" w:themeColor="text1"/>
          <w:sz w:val="28"/>
          <w:szCs w:val="28"/>
        </w:rPr>
        <w:t xml:space="preserve"> </w:t>
      </w:r>
      <w:r w:rsidR="00DC6BCC">
        <w:rPr>
          <w:sz w:val="28"/>
          <w:szCs w:val="28"/>
        </w:rPr>
        <w:t>Пункт 3</w:t>
      </w:r>
      <w:r w:rsidR="00DC6BCC" w:rsidRPr="00DC6BCC">
        <w:rPr>
          <w:sz w:val="28"/>
          <w:szCs w:val="28"/>
        </w:rPr>
        <w:t xml:space="preserve">.2.2. главы </w:t>
      </w:r>
      <w:r w:rsidR="00DC6BCC">
        <w:rPr>
          <w:sz w:val="28"/>
          <w:szCs w:val="28"/>
        </w:rPr>
        <w:t>3</w:t>
      </w:r>
      <w:r w:rsidR="002015AB">
        <w:rPr>
          <w:sz w:val="28"/>
          <w:szCs w:val="28"/>
        </w:rPr>
        <w:t xml:space="preserve"> Положения дополнить абзаца</w:t>
      </w:r>
      <w:r w:rsidR="00DC6BCC" w:rsidRPr="00DC6BCC">
        <w:rPr>
          <w:sz w:val="28"/>
          <w:szCs w:val="28"/>
        </w:rPr>
        <w:t>м</w:t>
      </w:r>
      <w:r w:rsidR="002015AB">
        <w:rPr>
          <w:sz w:val="28"/>
          <w:szCs w:val="28"/>
        </w:rPr>
        <w:t>и</w:t>
      </w:r>
      <w:r w:rsidR="00DC6BCC" w:rsidRPr="00DC6BCC">
        <w:rPr>
          <w:sz w:val="28"/>
          <w:szCs w:val="28"/>
        </w:rPr>
        <w:t xml:space="preserve"> следующего содержания</w:t>
      </w:r>
      <w:r w:rsidR="002015AB">
        <w:rPr>
          <w:sz w:val="28"/>
          <w:szCs w:val="28"/>
        </w:rPr>
        <w:t>:</w:t>
      </w:r>
    </w:p>
    <w:p w:rsidR="00A55440" w:rsidRDefault="00DC6BCC" w:rsidP="00A55440">
      <w:pPr>
        <w:pStyle w:val="a5"/>
        <w:ind w:left="0" w:firstLine="720"/>
        <w:jc w:val="both"/>
        <w:rPr>
          <w:sz w:val="28"/>
          <w:szCs w:val="28"/>
        </w:rPr>
      </w:pPr>
      <w:r w:rsidRPr="00DC6BCC">
        <w:rPr>
          <w:sz w:val="28"/>
          <w:szCs w:val="28"/>
        </w:rPr>
        <w:t xml:space="preserve">«Единовременная выплата </w:t>
      </w:r>
      <w:r w:rsidR="0069225F">
        <w:rPr>
          <w:sz w:val="28"/>
          <w:szCs w:val="28"/>
        </w:rPr>
        <w:t>производиться также</w:t>
      </w:r>
      <w:r w:rsidR="00360DBE" w:rsidRPr="00DC6BCC">
        <w:rPr>
          <w:sz w:val="28"/>
          <w:szCs w:val="28"/>
        </w:rPr>
        <w:t xml:space="preserve"> </w:t>
      </w:r>
      <w:r w:rsidRPr="00DC6BCC">
        <w:rPr>
          <w:sz w:val="28"/>
          <w:szCs w:val="28"/>
        </w:rPr>
        <w:t>в связи с праздничными датами по распоряжению Правительства Республики Башкортостан, в связи с подготовкой и проведением Дня местного самоуправления, в связи с празднованием Дня Весны и труда, Дня Победы, Дня России, Дня Республики Башкортостан, Дня Конституции Российской Федерации, Дня Конституции Республики Башкортостан, Дня защитника Отечества, Международного женского дня 8 Марта, юбилейных дат добровольного вхождения Башкирии в состав России, за подготовку и организацию проведения выборов депутатов всех уровней и в прочих случаях при проведении общественно значимых мероприятий</w:t>
      </w:r>
      <w:r w:rsidR="00652A1C">
        <w:rPr>
          <w:sz w:val="28"/>
          <w:szCs w:val="28"/>
        </w:rPr>
        <w:t>.</w:t>
      </w:r>
    </w:p>
    <w:p w:rsidR="00A55440" w:rsidRDefault="00A55440" w:rsidP="00A55440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  <w:r w:rsidRPr="00A55440">
        <w:rPr>
          <w:color w:val="000000" w:themeColor="text1"/>
          <w:sz w:val="28"/>
          <w:szCs w:val="28"/>
        </w:rPr>
        <w:t>Единовременная выплата выплачивается с использованием дополнительно выделенных денежных средств, за счет доходной части бюджета и свободного остатка средств бюджета</w:t>
      </w:r>
      <w:r>
        <w:rPr>
          <w:color w:val="000000" w:themeColor="text1"/>
          <w:sz w:val="28"/>
          <w:szCs w:val="28"/>
        </w:rPr>
        <w:t>.».</w:t>
      </w:r>
    </w:p>
    <w:p w:rsid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noProof/>
          <w:color w:val="000000"/>
          <w:sz w:val="28"/>
          <w:szCs w:val="28"/>
        </w:rPr>
      </w:pPr>
      <w:r w:rsidRPr="00A55440">
        <w:rPr>
          <w:noProof/>
          <w:color w:val="000000"/>
          <w:sz w:val="28"/>
          <w:szCs w:val="28"/>
        </w:rPr>
        <w:t>Настоящее</w:t>
      </w:r>
      <w:r w:rsidRPr="00A55440">
        <w:rPr>
          <w:color w:val="000000"/>
          <w:sz w:val="28"/>
          <w:szCs w:val="28"/>
        </w:rPr>
        <w:t xml:space="preserve"> постановление</w:t>
      </w:r>
      <w:r w:rsidRPr="00A55440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E9256D" w:rsidRPr="00A55440" w:rsidRDefault="00E9256D" w:rsidP="00A55440">
      <w:pPr>
        <w:pStyle w:val="a5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A55440">
        <w:rPr>
          <w:bCs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DC6BCC" w:rsidRPr="00DC6BCC" w:rsidRDefault="00DC6BCC" w:rsidP="00DC6BCC">
      <w:pPr>
        <w:pStyle w:val="a5"/>
        <w:ind w:left="0" w:firstLine="720"/>
        <w:jc w:val="both"/>
        <w:rPr>
          <w:color w:val="000000" w:themeColor="text1"/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Default="00892748" w:rsidP="00892748">
      <w:pPr>
        <w:jc w:val="both"/>
        <w:rPr>
          <w:sz w:val="28"/>
          <w:szCs w:val="28"/>
        </w:rPr>
      </w:pPr>
    </w:p>
    <w:p w:rsidR="00892748" w:rsidRDefault="006D440F" w:rsidP="00892748">
      <w:r>
        <w:rPr>
          <w:sz w:val="28"/>
          <w:szCs w:val="28"/>
        </w:rPr>
        <w:t xml:space="preserve">Глава сельского поселения </w:t>
      </w: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p w:rsidR="00892748" w:rsidRPr="007A08DA" w:rsidRDefault="00892748" w:rsidP="00892748">
      <w:pPr>
        <w:jc w:val="both"/>
        <w:rPr>
          <w:sz w:val="28"/>
          <w:szCs w:val="28"/>
        </w:rPr>
      </w:pPr>
    </w:p>
    <w:sectPr w:rsidR="00892748" w:rsidRPr="007A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B330E"/>
    <w:multiLevelType w:val="hybridMultilevel"/>
    <w:tmpl w:val="C4B87C5C"/>
    <w:lvl w:ilvl="0" w:tplc="BC4E8C60">
      <w:start w:val="1"/>
      <w:numFmt w:val="decimal"/>
      <w:suff w:val="space"/>
      <w:lvlText w:val="%1."/>
      <w:lvlJc w:val="left"/>
      <w:pPr>
        <w:ind w:left="1500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8EC4B88"/>
    <w:multiLevelType w:val="hybridMultilevel"/>
    <w:tmpl w:val="EE4A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753A0"/>
    <w:multiLevelType w:val="multilevel"/>
    <w:tmpl w:val="DA4C0E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color w:val="000000" w:themeColor="text1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000000" w:themeColor="text1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 w:themeColor="text1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 w:themeColor="text1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 w:themeColor="text1"/>
        <w:sz w:val="28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 w:themeColor="text1"/>
        <w:sz w:val="28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 w:themeColor="text1"/>
        <w:sz w:val="28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 w:themeColor="text1"/>
        <w:sz w:val="28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 w:themeColor="text1"/>
        <w:sz w:val="28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E7"/>
    <w:rsid w:val="000A7D84"/>
    <w:rsid w:val="000F31E8"/>
    <w:rsid w:val="002015AB"/>
    <w:rsid w:val="00321D9B"/>
    <w:rsid w:val="00360DBE"/>
    <w:rsid w:val="003632AF"/>
    <w:rsid w:val="00380B70"/>
    <w:rsid w:val="003B2357"/>
    <w:rsid w:val="004258FD"/>
    <w:rsid w:val="006069F0"/>
    <w:rsid w:val="00652A1C"/>
    <w:rsid w:val="00682794"/>
    <w:rsid w:val="0069225F"/>
    <w:rsid w:val="006D440F"/>
    <w:rsid w:val="007D4A3A"/>
    <w:rsid w:val="008504AE"/>
    <w:rsid w:val="00892748"/>
    <w:rsid w:val="008D05F0"/>
    <w:rsid w:val="009852A6"/>
    <w:rsid w:val="009E68E7"/>
    <w:rsid w:val="00A37BCC"/>
    <w:rsid w:val="00A55440"/>
    <w:rsid w:val="00C805B3"/>
    <w:rsid w:val="00D01182"/>
    <w:rsid w:val="00D85569"/>
    <w:rsid w:val="00DC6BCC"/>
    <w:rsid w:val="00E64619"/>
    <w:rsid w:val="00E9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C3B7"/>
  <w15:docId w15:val="{3D35FCB0-7B8F-4F3B-85BF-3AFABA0E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50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4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85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44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40F"/>
    <w:pPr>
      <w:widowControl w:val="0"/>
      <w:shd w:val="clear" w:color="auto" w:fill="FFFFFF"/>
      <w:spacing w:after="480" w:line="270" w:lineRule="exact"/>
      <w:jc w:val="center"/>
    </w:pPr>
    <w:rPr>
      <w:b/>
      <w:bCs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D440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925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5294075B8A0535860754516C8A97A049CCC9C06A68F04223AABA55C6E192912SCG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5294075B8A05358606B4800A4F6730697929505AE8D537667ADF203S3G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05294075B8A05358606B4800A4F6730696929102AF8D537667ADF203S3G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05294075B8A05358606B4800A4F6730697939100AF8D537667ADF203S3GEE" TargetMode="External"/><Relationship Id="rId10" Type="http://schemas.openxmlformats.org/officeDocument/2006/relationships/hyperlink" Target="consultantplus://offline/ref=A305294075B8A0535860754516C8A97A049CCC9C0EAE8F072D38F6AF5437152BS1G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5294075B8A0535860754516C8A97A049CCC9C06A68E012336ABA55C6E192912SCG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2017-04-11T08:07:00Z</cp:lastPrinted>
  <dcterms:created xsi:type="dcterms:W3CDTF">2023-10-31T09:51:00Z</dcterms:created>
  <dcterms:modified xsi:type="dcterms:W3CDTF">2023-10-31T12:06:00Z</dcterms:modified>
</cp:coreProperties>
</file>