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1" w:rsidRPr="005869EE" w:rsidRDefault="006366F1" w:rsidP="00636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E65EF" w:rsidRPr="005869EE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2E65EF" w:rsidRPr="005869EE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E65EF" w:rsidRPr="005869EE" w:rsidRDefault="002E65EF" w:rsidP="0054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5869EE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D4264" w:rsidRPr="005869EE" w:rsidRDefault="006D4264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64" w:rsidRPr="005869EE" w:rsidRDefault="006D4264" w:rsidP="006D42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69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реализации муниципального имущества, закрепленного на праве оперативного управления  </w:t>
      </w:r>
    </w:p>
    <w:p w:rsidR="006D4264" w:rsidRPr="005869EE" w:rsidRDefault="006D4264" w:rsidP="006D42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69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муниципальными учреждениями муниципального района </w:t>
      </w:r>
      <w:r w:rsidRPr="005869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Давлекановский район Республики Башкортостан</w:t>
      </w:r>
    </w:p>
    <w:p w:rsidR="003F76DA" w:rsidRPr="005869EE" w:rsidRDefault="003F76DA" w:rsidP="003F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5869EE" w:rsidRDefault="007E59EC" w:rsidP="003F7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64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298 Гражданского кодекса Российской Федерации, 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51 Федерального закона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4264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управления муниципальным имуществом муниципального района Давлекановский район Республики Башкортостан, закрепленным за учреждениями на праве оперативного у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</w:t>
      </w:r>
      <w:r w:rsidR="002E65EF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Давлекановский</w:t>
      </w:r>
      <w:r w:rsidR="006366F1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6F1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6F1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proofErr w:type="gramStart"/>
      <w:r w:rsidR="002E65EF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E65EF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23BA3" w:rsidRPr="005869EE" w:rsidRDefault="006D4264" w:rsidP="007E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прилагаемое Положение о порядке реализации муниципального имущества, закрепленного на праве оперативного управления за муниципальными учреждениями муниципального района Давлекановский район Республики Башкортостан.</w:t>
      </w:r>
    </w:p>
    <w:p w:rsidR="006D4264" w:rsidRPr="005869EE" w:rsidRDefault="008E0B2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264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решение Совета муниципального района Давлекановский район Республики Башкортостан от </w:t>
      </w:r>
      <w:r w:rsidR="00624896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59E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.08.2009</w:t>
      </w:r>
      <w:r w:rsidR="006D4264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4896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2/15-132 </w:t>
      </w:r>
      <w:r w:rsidR="006D4264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6D4264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6D4264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реализации, обмена основных фондов, закрепленных на праве оперативного управления </w:t>
      </w:r>
      <w:r w:rsidR="007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D4264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муниципальными учреждениями, деятельность которых полностью или частично финансируется за счет средств бюджета муниципального района </w:t>
      </w:r>
      <w:r w:rsidR="00E67EB1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r w:rsidR="006D4264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2E65EF" w:rsidRPr="005869EE" w:rsidRDefault="006D4264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E65EF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E65EF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7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E65EF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комиссию </w:t>
      </w:r>
      <w:r w:rsidR="005869EE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2E65EF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налогам, экономическому развитию,</w:t>
      </w:r>
      <w:r w:rsidR="005869EE" w:rsidRPr="005869EE">
        <w:rPr>
          <w:rFonts w:ascii="Times New Roman" w:hAnsi="Times New Roman" w:cs="Times New Roman"/>
          <w:sz w:val="28"/>
          <w:szCs w:val="28"/>
        </w:rPr>
        <w:t xml:space="preserve"> предпринимательству</w:t>
      </w:r>
      <w:r w:rsidR="002E65EF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собственности и инвестиционной политике (председатель Тимченко Т.А.).</w:t>
      </w:r>
    </w:p>
    <w:p w:rsidR="0026357F" w:rsidRPr="005869EE" w:rsidRDefault="006D4264" w:rsidP="006D4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5EF" w:rsidRPr="00586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D4264" w:rsidRPr="005869EE" w:rsidRDefault="006D4264" w:rsidP="006D4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64" w:rsidRPr="005869EE" w:rsidRDefault="006D4264" w:rsidP="006D4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64" w:rsidRPr="005869EE" w:rsidRDefault="006D4264" w:rsidP="006D4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CE" w:rsidRPr="005869EE" w:rsidRDefault="005869EE" w:rsidP="005869E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86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Совета                                                                        </w:t>
      </w:r>
      <w:r w:rsidR="00123BA3" w:rsidRPr="00586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FC5FCE" w:rsidRPr="00586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Г.М. Якушин</w:t>
      </w:r>
    </w:p>
    <w:p w:rsidR="00E67EB1" w:rsidRPr="005869EE" w:rsidRDefault="00E67EB1" w:rsidP="00FC5F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7EB1" w:rsidRPr="005869EE" w:rsidRDefault="00E67EB1" w:rsidP="00E67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9EE" w:rsidRPr="005869EE" w:rsidRDefault="005869EE" w:rsidP="00E67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9EE" w:rsidRDefault="005869EE" w:rsidP="00E67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D61" w:rsidRDefault="00851D61" w:rsidP="00E67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D61" w:rsidRPr="005869EE" w:rsidRDefault="00851D61" w:rsidP="00E67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EB1" w:rsidRPr="005869EE" w:rsidRDefault="00E67EB1" w:rsidP="00E67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E67EB1" w:rsidRPr="005869EE" w:rsidTr="007E59EC">
        <w:tc>
          <w:tcPr>
            <w:tcW w:w="6487" w:type="dxa"/>
          </w:tcPr>
          <w:p w:rsidR="00E67EB1" w:rsidRPr="005869EE" w:rsidRDefault="00E67EB1" w:rsidP="00E67E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67EB1" w:rsidRPr="005869EE" w:rsidRDefault="00E67EB1" w:rsidP="007E59EC">
            <w:r w:rsidRPr="005869EE">
              <w:t>Приложение № 1</w:t>
            </w:r>
          </w:p>
          <w:p w:rsidR="00E67EB1" w:rsidRPr="005869EE" w:rsidRDefault="00E67EB1" w:rsidP="007E59EC">
            <w:r w:rsidRPr="005869EE">
              <w:t>к  решению Совета</w:t>
            </w:r>
          </w:p>
          <w:p w:rsidR="00E67EB1" w:rsidRPr="005869EE" w:rsidRDefault="00E67EB1" w:rsidP="007E59EC">
            <w:r w:rsidRPr="005869EE">
              <w:t xml:space="preserve">муниципального  района </w:t>
            </w:r>
          </w:p>
          <w:p w:rsidR="000A5898" w:rsidRPr="005869EE" w:rsidRDefault="000A5898" w:rsidP="007E59EC">
            <w:r w:rsidRPr="005869EE">
              <w:t xml:space="preserve">Давлекановский район </w:t>
            </w:r>
            <w:r w:rsidRPr="005869EE">
              <w:br/>
            </w:r>
            <w:r w:rsidR="00E67EB1" w:rsidRPr="005869EE">
              <w:t xml:space="preserve">Республики Башкортостан  </w:t>
            </w:r>
          </w:p>
          <w:p w:rsidR="00E67EB1" w:rsidRPr="005869EE" w:rsidRDefault="00E67EB1" w:rsidP="007E59EC">
            <w:r w:rsidRPr="005869EE">
              <w:t>от ___________ 2022 года   № ____</w:t>
            </w:r>
          </w:p>
          <w:p w:rsidR="00E67EB1" w:rsidRPr="005869EE" w:rsidRDefault="00E67EB1" w:rsidP="00E67EB1">
            <w:pPr>
              <w:jc w:val="right"/>
              <w:rPr>
                <w:sz w:val="24"/>
                <w:szCs w:val="24"/>
              </w:rPr>
            </w:pPr>
          </w:p>
        </w:tc>
      </w:tr>
    </w:tbl>
    <w:p w:rsidR="00E67EB1" w:rsidRPr="005869EE" w:rsidRDefault="00E67EB1" w:rsidP="007E59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Положение о порядке реализации муниципального имущества, закрепленного на праве оперативного управления за муниципальными учреждениями муниципального района </w:t>
      </w:r>
      <w:r w:rsidR="00365013"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E67EB1" w:rsidRPr="005869EE" w:rsidRDefault="00E67EB1" w:rsidP="00E67E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5869EE" w:rsidRDefault="00E67EB1" w:rsidP="00E67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1.1. Настоящее Положение определяет порядок и механизм распоряжения (отчуждения) муниципальным имуществом, закрепленным на праве оперативного управления за муниципальными учреждениями муниципального района </w:t>
      </w:r>
      <w:r w:rsidR="00624896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67EB1" w:rsidRPr="005869EE" w:rsidRDefault="005869EE" w:rsidP="00E67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не распространяется на случаи отчуждения движимого имущества, закрепленного на праве оперативного управления за автономными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t>и бюджетными учреждениями, за исключением особо ценного движимого имущества указанных учреждений.</w:t>
      </w:r>
    </w:p>
    <w:p w:rsidR="00E67EB1" w:rsidRPr="005869EE" w:rsidRDefault="00E67EB1" w:rsidP="00E67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муниципальным имуществом, закрепленным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праве оперативного управления за учреждениями, возлагается на </w:t>
      </w:r>
      <w:r w:rsidR="00624896" w:rsidRPr="005869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муниципального района </w:t>
      </w:r>
      <w:r w:rsidR="00624896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624896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II. Порядок  реализации муниципального имущества, закрепленного на праве оперативного управления за муниципальными учреждениями</w:t>
      </w:r>
    </w:p>
    <w:p w:rsidR="00624896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4896"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2. Реализация </w:t>
      </w:r>
      <w:r w:rsidR="00D55D9E" w:rsidRPr="005869EE">
        <w:rPr>
          <w:rFonts w:ascii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624896" w:rsidRPr="005869EE">
        <w:rPr>
          <w:rFonts w:ascii="Times New Roman" w:hAnsi="Times New Roman" w:cs="Times New Roman"/>
          <w:sz w:val="24"/>
          <w:szCs w:val="24"/>
          <w:lang w:eastAsia="ru-RU"/>
        </w:rPr>
        <w:t>, закрепленн</w:t>
      </w:r>
      <w:r w:rsidR="00D55D9E" w:rsidRPr="005869E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624896"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 за муниципальными учреждениями, производится муниципальными учреждениями только по разрешению учредителя.</w:t>
      </w:r>
    </w:p>
    <w:p w:rsidR="00E67EB1" w:rsidRPr="005869EE" w:rsidRDefault="00624896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9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t>2.1. На реализацию направляется имущество (далее - имущество):</w:t>
      </w:r>
    </w:p>
    <w:p w:rsidR="00E67EB1" w:rsidRPr="005869EE" w:rsidRDefault="00E67EB1" w:rsidP="0058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морально устаревшее;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7EB1" w:rsidRPr="005869EE" w:rsidRDefault="00E67EB1" w:rsidP="0058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7E59EC">
        <w:rPr>
          <w:rFonts w:ascii="Times New Roman" w:hAnsi="Times New Roman" w:cs="Times New Roman"/>
          <w:sz w:val="24"/>
          <w:szCs w:val="24"/>
          <w:lang w:eastAsia="ru-RU"/>
        </w:rPr>
        <w:t>снятое</w:t>
      </w:r>
      <w:proofErr w:type="gramEnd"/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с эксплуатации;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7EB1" w:rsidRPr="005869EE" w:rsidRDefault="00E67EB1" w:rsidP="0058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>негодное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к испо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>льзованию по прямому назначению;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7EB1" w:rsidRPr="005869EE" w:rsidRDefault="00E67EB1" w:rsidP="0058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>выработавшее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установленные сроки службы (ресурс)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7EB1" w:rsidRPr="005869EE" w:rsidRDefault="00E67EB1" w:rsidP="0058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- излишнее, не нашедшее применение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7EB1" w:rsidRPr="005869EE" w:rsidRDefault="00E67EB1" w:rsidP="0058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>пришедшее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в негодность.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 Для согласования сделки по реализации имущества учреждения представляют в </w:t>
      </w:r>
      <w:r w:rsidR="00C65EB6" w:rsidRPr="005869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муниципального района </w:t>
      </w:r>
      <w:r w:rsidR="00C65EB6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следующие документы: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а) письмо руководителя учреждения с предложением о реализации имущества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с указанием характеристик, позволяющих его идентифицировать, причин реализации;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б) заверенные в установленном порядке копии документов, подтверждающих полномочия руководителя учреждения (приказ о назначении, копия трудового договора) или лица, действующего от его имени;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в) согласие органа ведомственного подчинения, осуществляющего координацию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и регулирование в соответствующей отрасли (сфере управления) (при наличии),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на реализацию имущества;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д) 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особо ценного движимого имущества и недвижимого имущества);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е) 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ж) справка о наличии (отсутствии) обременений имущества, в отношении которого предполагается совершить сделку, подписанная руководителем учреждения,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с приложением копий соответствующих документов;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з) 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законодательства об оценочной деятельности, федеральных стандартов оценки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и составленный не ранее чем за не ранее чем за три месяца до его представления,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и экспертное заключение саморегулируемой организации (за исключением случаев, когда рыночная стоимость имущества, в отношении которого предполагается совершить сделку, не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превышает пятисот тысяч рублей, и когда предполагается совершить сделку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продукции, являющейся результатом производственно-хозяйственной деятельности учреждения), содержащее вывод о соответствии отчета об оценке рыночной стоимости имущества требованиям законодательства Российской Федерации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об оценочной деятельности (в том числе </w:t>
      </w:r>
      <w:r w:rsidRPr="00586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требованиям </w:t>
      </w:r>
      <w:hyperlink r:id="rId7" w:history="1">
        <w:r w:rsidRPr="005869E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Федерального закона от 29</w:t>
        </w:r>
        <w:r w:rsidR="005869E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.07.</w:t>
        </w:r>
        <w:r w:rsidRPr="005869E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1998  </w:t>
        </w:r>
        <w:r w:rsidR="005869E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№135-ФЗ «</w:t>
        </w:r>
        <w:r w:rsidRPr="005869E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Об оценочной деятельности в Российской Федерации</w:t>
        </w:r>
        <w:r w:rsidR="005869E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</w:t>
        </w:r>
      </w:hyperlink>
      <w:r w:rsidRPr="00586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федеральных стандартов оценки и других актов уполномоченного федерального органа, осуществляющего функции</w:t>
      </w:r>
      <w:proofErr w:type="gramEnd"/>
      <w:r w:rsidRPr="00586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нормативно-правовому регулированию оценочной деятельности), стандартов и правил оценочной деятельности, и вывод о подтверждении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стоимости объекта оценки, определенной оценщиком в отчете об оценке рыночной стоимости имущества;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и) сведения о реквизитах счета учреждения для перечисления покупателем денежных средств по оплате стоимостей имущества и услуг независимого оценщика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по рыночной оценке;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к) заверенная руководителем учреждения копия устава муниципального учреждения.</w:t>
      </w:r>
    </w:p>
    <w:p w:rsid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2.3. Для согласования сделки по реализации недвижимого имущества учреждения также представляют в администрацию муниципального района </w:t>
      </w:r>
      <w:r w:rsidR="00D55D9E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следующие документы: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а) информация о прогнозе влияния результатов сделки на повышение эффективности деятельности учреждения, в том числе в разрезе финансовых показателей;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б) балансовый отчет на последнюю отчетную дату с отметкой налоговых органов;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 в) справка налоговых органов о задолженности перед бюджетом и внебюджетными фондами;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 г) 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 д) справка о принадлежности недвижимого имущества к памятникам истории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и архитектуры;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 е) 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ж) заверенную руководителем учреждения копию свидетельства о государственной регистрации права оперативного управления;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з) справка о наличии (отсутствии) арендаторов недвижимого имущества, подписанная руководителем учреждения, с приложением заверенной копии договора аренды (при наличии) и информации о наличии (отсутствии) задолженности по арендной плате и пеням.</w:t>
      </w:r>
    </w:p>
    <w:p w:rsidR="007E59EC" w:rsidRDefault="00E67EB1" w:rsidP="00D55D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Основаниями для отказа в согласовании сделки являются:</w:t>
      </w:r>
    </w:p>
    <w:p w:rsidR="00E67EB1" w:rsidRPr="005869EE" w:rsidRDefault="00E67EB1" w:rsidP="00D5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а) непредставление учреждением документов, указанных в пунктах 2.2, 2.3 настоящего Приказа;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б) несоответствие отчета об оценке рыночной стоимости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 законодательством требованиям;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в) принятие решения, предусматривающего иной порядок распоряжения таким имуществом.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2.4. Администрация муниципального района </w:t>
      </w:r>
      <w:r w:rsidR="00D55D9E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2.5. При реализации имущества учреждение заключает с покупателем договор купли-продажи по примерной форме согласно приложению к настоящему Положению.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2.6. Средства, полученные от продажи муниципального 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бюджет муниципального района </w:t>
      </w:r>
      <w:r w:rsidR="00D55D9E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(за исключением средств, полученных автономными или бюджетными учреждениями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от реализации движимого имущества, закрепленного за ними на праве оперативного управления).</w:t>
      </w:r>
    </w:p>
    <w:p w:rsid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2.7. Расходы учреждения по оплате услуг независимого оценщика по рыночной оценке реализуемого имущества возмещаются покупателем (за исключением сделок автономных или бюджетных учреждений).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2.8. Стоимость реализуемого имущества не должна быть ниже его рыночной стоимости, определенной в отчете независимого оценщика, прошедшем экспертизу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предмет соответствия </w:t>
      </w:r>
      <w:hyperlink r:id="rId8" w:history="1">
        <w:r w:rsidRPr="005869EE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Федеральному закону от 29</w:t>
        </w:r>
        <w:r w:rsidR="005869EE">
          <w:rPr>
            <w:rFonts w:ascii="Times New Roman" w:hAnsi="Times New Roman" w:cs="Times New Roman"/>
            <w:sz w:val="24"/>
            <w:szCs w:val="24"/>
            <w:lang w:eastAsia="ru-RU"/>
          </w:rPr>
          <w:t>.07.</w:t>
        </w:r>
        <w:r w:rsidRPr="005869E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1998 №135-ФЗ </w:t>
        </w:r>
        <w:r w:rsidR="005869EE">
          <w:rPr>
            <w:rFonts w:ascii="Times New Roman" w:hAnsi="Times New Roman" w:cs="Times New Roman"/>
            <w:sz w:val="24"/>
            <w:szCs w:val="24"/>
            <w:lang w:eastAsia="ru-RU"/>
          </w:rPr>
          <w:t>«</w:t>
        </w:r>
        <w:r w:rsidRPr="005869EE">
          <w:rPr>
            <w:rFonts w:ascii="Times New Roman" w:hAnsi="Times New Roman" w:cs="Times New Roman"/>
            <w:sz w:val="24"/>
            <w:szCs w:val="24"/>
            <w:lang w:eastAsia="ru-RU"/>
          </w:rPr>
          <w:t>Об оценочной деятельности в Российской Федерации</w:t>
        </w:r>
        <w:r w:rsidR="005869EE">
          <w:rPr>
            <w:rFonts w:ascii="Times New Roman" w:hAnsi="Times New Roman" w:cs="Times New Roman"/>
            <w:sz w:val="24"/>
            <w:szCs w:val="24"/>
            <w:lang w:eastAsia="ru-RU"/>
          </w:rPr>
          <w:t>»</w:t>
        </w:r>
      </w:hyperlink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методологии оценки. 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2.9. 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</w:p>
    <w:p w:rsidR="00E67EB1" w:rsidRPr="005869EE" w:rsidRDefault="00E67EB1" w:rsidP="00E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2.10. Не позднее чем через десять дней после передачи имущества по акту приема-передачи учреждения представляют в администрацию муниципального района </w:t>
      </w:r>
      <w:r w:rsidR="00D55D9E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заверенные руководителем учреждения копии следующих документов: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а) договора купли-продажи и акта приема-передачи;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б) платежного поручения, подтверждающего перечисление в бюджет муниципального района </w:t>
      </w:r>
      <w:r w:rsidR="00D55D9E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средств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от реализации имущества.</w:t>
      </w:r>
    </w:p>
    <w:p w:rsidR="00E67EB1" w:rsidRPr="005869EE" w:rsidRDefault="00E67EB1" w:rsidP="00E6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E67EB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E67EB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Положению о порядке </w:t>
      </w:r>
    </w:p>
    <w:p w:rsidR="00E67EB1" w:rsidRPr="005869EE" w:rsidRDefault="00E67EB1" w:rsidP="00E67EB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реализации муниципального имущества, закрепленного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>на праве оперативного управления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>за муниципальными  учреждениями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муниципального района </w:t>
      </w:r>
      <w:r w:rsidR="00997A96"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Давлекановский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район </w:t>
      </w:r>
      <w:r w:rsidR="00997A96"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E67EB1" w:rsidRPr="005869EE" w:rsidRDefault="00E67EB1" w:rsidP="00E67E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58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ДОГОВОР № __</w:t>
      </w:r>
    </w:p>
    <w:p w:rsidR="005869EE" w:rsidRDefault="00E67EB1" w:rsidP="0058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купли-продажи муниципального имущества, закрепленного на праве оперативного управления за муниципальным учреждением муниципального района</w:t>
      </w:r>
    </w:p>
    <w:p w:rsidR="00E67EB1" w:rsidRPr="005869EE" w:rsidRDefault="00E67EB1" w:rsidP="0058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7A96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E67EB1" w:rsidRPr="005869EE" w:rsidRDefault="00E67EB1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7A96"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г. Давлеканово                                                          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__________20__года                                                   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E67EB1" w:rsidRPr="005869EE" w:rsidRDefault="00E67EB1" w:rsidP="00586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 ______________ учреждение ______________, именуемое в дальнейшем Продавец и Балансодержатель, в лице _________________________,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_______________________________, и ____________________________, в лице _________________________, действующего на основании _______________________________ именуемый в дальнейшем Покупатель, вместе именуемые в дальнейшем Стороны, заключили настоящий Договор о нижеследующем: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67EB1" w:rsidRPr="005869EE" w:rsidRDefault="00E67EB1" w:rsidP="005869E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E67EB1" w:rsidRPr="005869EE" w:rsidRDefault="00E67EB1" w:rsidP="00586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заключен по взаимному согласию Сторон в соответствии с требованиями </w:t>
      </w:r>
      <w:hyperlink r:id="rId9" w:history="1">
        <w:r w:rsidRPr="005869EE">
          <w:rPr>
            <w:rFonts w:ascii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5869EE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от 03.11.</w:t>
        </w:r>
        <w:r w:rsidRPr="005869E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2006 </w:t>
        </w:r>
        <w:r w:rsidR="00997A96" w:rsidRPr="005869EE">
          <w:rPr>
            <w:rFonts w:ascii="Times New Roman" w:hAnsi="Times New Roman" w:cs="Times New Roman"/>
            <w:sz w:val="24"/>
            <w:szCs w:val="24"/>
            <w:lang w:eastAsia="ru-RU"/>
          </w:rPr>
          <w:t>№</w:t>
        </w:r>
        <w:r w:rsidRPr="005869EE">
          <w:rPr>
            <w:rFonts w:ascii="Times New Roman" w:hAnsi="Times New Roman" w:cs="Times New Roman"/>
            <w:sz w:val="24"/>
            <w:szCs w:val="24"/>
            <w:lang w:eastAsia="ru-RU"/>
          </w:rPr>
          <w:t>174-ФЗ "Об автономных учреждениях"</w:t>
        </w:r>
      </w:hyperlink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, Положения о порядке реализации муниципального имущества, закрепленного на праве оперативного управления за муниципальными  учреждениями муниципального района </w:t>
      </w:r>
      <w:r w:rsidR="00997A96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утвержденного решением Совета муниципального района </w:t>
      </w:r>
      <w:r w:rsidR="00997A96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>от "____" ____</w:t>
      </w:r>
      <w:r w:rsidR="00997A96" w:rsidRPr="005869E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20___ года №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="00997A96" w:rsidRPr="005869E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67EB1" w:rsidRPr="005869EE" w:rsidRDefault="00E67EB1" w:rsidP="00586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5869E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2. Предмет Договора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2.1. Продавец и Балансодержатель обязуется передать, а Покупатель принять и оплатить по цене и на условиях настоящего Договора имущество - _____________________, находящееся в муниципальной собственности муниципального района </w:t>
      </w:r>
      <w:r w:rsidR="00997A96" w:rsidRPr="005869EE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закрепленное за Балансодержателем на праве оперативного управления (далее - Имущество).</w:t>
      </w:r>
    </w:p>
    <w:p w:rsidR="00E67EB1" w:rsidRPr="005869EE" w:rsidRDefault="00E67EB1" w:rsidP="00586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>2.2. Передаваемое Покупателю Имущество имеет следующие описание и характеристики: _______________________________________, что подтверждается _____________________________________________.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E59EC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документа, кем и когда </w:t>
      </w:r>
      <w:proofErr w:type="gramStart"/>
      <w:r w:rsidRPr="007E59EC">
        <w:rPr>
          <w:rFonts w:ascii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E59E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E59EC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2.3. Продавец и Балансодержатель уведомляет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5869E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3. Цена и порядок оплаты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3.1. Цена Имущества с учетом НДС по настоящему Договору составляет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__________ (__________________________________) 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>руб.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3.2. Стоимость услуг независимого оценщика по рыночной оценке Имущества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составляет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_______ (_______________) 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>руб. и оплачивается Покупателем сверх его продажной цены (при реализации имущества казенных учреждений).</w:t>
      </w:r>
    </w:p>
    <w:p w:rsid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3.3. Покупатель производит оплату стоимостей Имущества и услуг независимого оценщика по рыночной оценке путем перечисления денежных средств на счет Балансодержателя, указанный в разделе 8 настоящего Договора, в течение _________ дней со дня заключения настоящего Договора.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3.4. Оплата стоимости Имущества по настоящему Договору производится в рублях.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3.5. Днем исполнения обязательств Покупателя по оплате стоимости Имущества и стоимости услуг независимого оценщика по рыночной оценке считается день поступления денежных средств на счет Балансодержателя, указанный в пункте 3.3 настоящего Договора.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5869E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4. Обязательства Сторон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4.1. Покупатель обязуется: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4.1.1.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разделом 3 настоящего Договора.</w:t>
      </w:r>
    </w:p>
    <w:p w:rsidR="007E59EC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4.1.2. </w:t>
      </w:r>
      <w:proofErr w:type="gramStart"/>
      <w:r w:rsidRPr="005869EE">
        <w:rPr>
          <w:rFonts w:ascii="Times New Roman" w:hAnsi="Times New Roman" w:cs="Times New Roman"/>
          <w:sz w:val="24"/>
          <w:szCs w:val="24"/>
          <w:lang w:eastAsia="ru-RU"/>
        </w:rPr>
        <w:t>Оплатить стоимость услуг</w:t>
      </w:r>
      <w:proofErr w:type="gramEnd"/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по проведению независимой оценки рыночной стоимости имущества, в порядке и в сроки, установленные разделом 3 настоящего Договора (при реализации имущества казенных учреждений).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4.1.3. Принять Имущество от Балансодержателя по акту приема-передачи, являющегося неотъемлемой частью данного договора, не позднее чем через десять дней с момента выполнения обязательств, указанных в подпункте 4.1.1 настоящего Договора.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4.2. Продавец и Балансодержатель обязуется передать Имущество Покупателю по акту приема-передачи не позднее чем через десять дней с момента выполнения Покупателем обязательств, указанных в подпункте 4.1.1 настоящего Договора, и имеющуюся техническую документацию, относящуюся к Имуществу.</w:t>
      </w:r>
    </w:p>
    <w:p w:rsidR="00997A96" w:rsidRPr="005869EE" w:rsidRDefault="00997A96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5869E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5. Действие Договора</w:t>
      </w:r>
    </w:p>
    <w:p w:rsidR="007E59EC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5.1. 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5.2. Договор расторгается по соглашению Сторон или в одностороннем порядке Продавцом.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5.3. Договор расторгается в одностороннем порядке Продавцом в следующих случаях: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5.3.1. Неисполнение Покупателем обязательств, предусмотренных подпунктами 4.1.1 или 4.1.2 настоящего Договора.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5.3.2. Возникновение иных оснований, предусмотренных действующим законодательством.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67EB1" w:rsidRPr="005869EE" w:rsidRDefault="00E67EB1" w:rsidP="005869E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6. Ответственность Сторон</w:t>
      </w:r>
    </w:p>
    <w:p w:rsid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67EB1" w:rsidRPr="005869EE" w:rsidRDefault="00E67EB1" w:rsidP="005869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7. Заключительные положения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7.1. Сроки, указанные в настоящем Договоре, исчисляются периодом времени, указанным в днях. Течение срока начинается на следующий день после наступления события, которым определено его начало.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7.2. Отношения Сторон,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7.3. Споры, возникающие при исполнении Договора, разрешаются в порядке, установленном действующим законодательством.</w:t>
      </w:r>
    </w:p>
    <w:p w:rsidR="007E59EC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         7.4. Настоящий Договор составлен в двух экземплярах, имеющих одинаковую юридическую силу: по одному для каждой из Сторон.</w:t>
      </w:r>
    </w:p>
    <w:p w:rsidR="00E67EB1" w:rsidRPr="005869EE" w:rsidRDefault="00E67EB1" w:rsidP="0058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5869E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bCs/>
          <w:sz w:val="24"/>
          <w:szCs w:val="24"/>
          <w:lang w:eastAsia="ru-RU"/>
        </w:rPr>
        <w:t>8. Юридические адреса и реквизиты Сторон</w:t>
      </w:r>
    </w:p>
    <w:p w:rsidR="007E59EC" w:rsidRDefault="00E67EB1" w:rsidP="005869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ПРОДАВЕЦ (БАЛАНСОДЕРЖАТЕЛЬ)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ПОКУПАТЕЛЬ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428"/>
        <w:gridCol w:w="900"/>
        <w:gridCol w:w="4845"/>
      </w:tblGrid>
      <w:tr w:rsidR="005869EE" w:rsidRPr="005869EE" w:rsidTr="00C675B6">
        <w:tc>
          <w:tcPr>
            <w:tcW w:w="4428" w:type="dxa"/>
            <w:shd w:val="clear" w:color="auto" w:fill="auto"/>
          </w:tcPr>
          <w:p w:rsidR="005869EE" w:rsidRPr="005869EE" w:rsidRDefault="005869EE" w:rsidP="005869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869EE" w:rsidRPr="005869EE" w:rsidRDefault="005869EE" w:rsidP="005869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</w:tcPr>
          <w:p w:rsidR="005869EE" w:rsidRPr="005869EE" w:rsidRDefault="005869EE" w:rsidP="005869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69EE" w:rsidRDefault="007E59EC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t>одписи Сторон:</w:t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br/>
        <w:t>ПРОДАВЕЦ (БАЛАНСОДЕРЖАТЕЛЬ)                     ПОКУПАТЕЛЬ</w:t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67EB1" w:rsidRDefault="005869EE" w:rsidP="005869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_________/ _________________/            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_________/ _____________/</w:t>
      </w:r>
      <w:r w:rsidR="00E67EB1"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69EE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E67EB1" w:rsidRPr="005869EE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         </w:t>
      </w:r>
      <w:r w:rsidRPr="005869EE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5869EE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7E59E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E67EB1" w:rsidRPr="005869EE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p w:rsidR="005869EE" w:rsidRPr="005869EE" w:rsidRDefault="005869EE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</w:t>
      </w:r>
      <w:r w:rsidR="007E59E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E67EB1" w:rsidRPr="005869EE" w:rsidRDefault="00E67EB1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A96" w:rsidRPr="005869EE" w:rsidRDefault="00997A96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9EE" w:rsidRDefault="005869EE">
      <w:pP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br w:type="page"/>
      </w:r>
    </w:p>
    <w:p w:rsidR="00E67EB1" w:rsidRPr="005869EE" w:rsidRDefault="00E67EB1" w:rsidP="005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lastRenderedPageBreak/>
        <w:t>АКТ</w:t>
      </w:r>
    </w:p>
    <w:p w:rsidR="00E67EB1" w:rsidRPr="005869EE" w:rsidRDefault="00E67EB1" w:rsidP="005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869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ПРИЕМА-ПЕРЕДАЧИ</w:t>
      </w:r>
    </w:p>
    <w:p w:rsidR="00E67EB1" w:rsidRPr="005869EE" w:rsidRDefault="00E67EB1" w:rsidP="0058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купли-продажи муниципального имущества, закрепленного </w:t>
      </w: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праве оперативного управления за муниципальным учреждением муниципального района </w:t>
      </w:r>
      <w:r w:rsidR="00997A96"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E67EB1" w:rsidRPr="005869EE" w:rsidRDefault="00E67EB1" w:rsidP="005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B1" w:rsidRPr="005869EE" w:rsidRDefault="00997A96" w:rsidP="0058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Давлеканово                                                        </w:t>
      </w:r>
      <w:r w:rsid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EB1"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20__ года  </w:t>
      </w:r>
    </w:p>
    <w:p w:rsidR="00E67EB1" w:rsidRPr="005869EE" w:rsidRDefault="00E67EB1" w:rsidP="005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B1" w:rsidRPr="005869EE" w:rsidRDefault="00E67EB1" w:rsidP="0058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договора купли-продажи №___ от «____» _____ 20__ года, </w:t>
      </w: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____________________________________,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Продавец</w:t>
      </w: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 ________________________________________, действующего на основании __________________________________, передает, а ______________ _________________________________,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Покупатель в лице _______________________________, действующего на основании _______________________________</w:t>
      </w: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9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принимает </w:t>
      </w:r>
      <w:r w:rsidRPr="005869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муниципальное имущество (далее Имущество) </w:t>
      </w: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869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 имеющее следующие характеристики:  ________________________________________, по цене ________________________________________________________.</w:t>
      </w:r>
      <w:proofErr w:type="gramEnd"/>
    </w:p>
    <w:p w:rsidR="00E67EB1" w:rsidRPr="005869EE" w:rsidRDefault="00E67EB1" w:rsidP="00586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</w:t>
      </w:r>
      <w:r w:rsidR="005869EE"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передал Покупателю следующие документы: ____________________________________________.</w:t>
      </w:r>
    </w:p>
    <w:p w:rsidR="00E67EB1" w:rsidRPr="005869EE" w:rsidRDefault="00E67EB1" w:rsidP="00586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обязательства, предусмотренные Договором выполнены</w:t>
      </w:r>
      <w:proofErr w:type="gramEnd"/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имеют друг к другу претензий по выполнению ими обязательств, предусмотренных Договором.</w:t>
      </w:r>
    </w:p>
    <w:p w:rsidR="00E67EB1" w:rsidRPr="005869EE" w:rsidRDefault="00E67EB1" w:rsidP="005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B1" w:rsidRPr="005869EE" w:rsidRDefault="00E67EB1" w:rsidP="005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5869EE" w:rsidRDefault="00E67EB1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869EE"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ПРОДАВЕЦ (БАЛАНСОДЕРЖАТЕЛЬ) </w:t>
      </w:r>
      <w:r w:rsidR="007E59E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869EE" w:rsidRPr="005869EE">
        <w:rPr>
          <w:rFonts w:ascii="Times New Roman" w:hAnsi="Times New Roman" w:cs="Times New Roman"/>
          <w:sz w:val="24"/>
          <w:szCs w:val="24"/>
          <w:lang w:eastAsia="ru-RU"/>
        </w:rPr>
        <w:t>ПОКУПАТЕЛЬ</w:t>
      </w:r>
      <w:r w:rsidR="005869EE"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869EE" w:rsidRDefault="005869EE" w:rsidP="005869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t xml:space="preserve"> _________/ _________________/              _________/ _____________/</w:t>
      </w:r>
      <w:r w:rsidRPr="005869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69EE">
        <w:rPr>
          <w:rFonts w:ascii="Times New Roman" w:hAnsi="Times New Roman" w:cs="Times New Roman"/>
          <w:sz w:val="20"/>
          <w:szCs w:val="20"/>
          <w:lang w:eastAsia="ru-RU"/>
        </w:rPr>
        <w:t xml:space="preserve">          (подпись)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5869EE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5869EE" w:rsidRPr="005869EE" w:rsidRDefault="005869EE" w:rsidP="005869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E67EB1" w:rsidRPr="005869EE" w:rsidRDefault="00E67EB1" w:rsidP="005869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EB1" w:rsidRPr="005869EE" w:rsidRDefault="00E67EB1" w:rsidP="0058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B1" w:rsidRPr="005869EE" w:rsidRDefault="00E67EB1" w:rsidP="005869E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67EB1" w:rsidRPr="005869EE" w:rsidRDefault="00E67EB1" w:rsidP="00FC5F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E67EB1" w:rsidRPr="005869EE" w:rsidSect="005819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E61C5"/>
    <w:rsid w:val="000A5898"/>
    <w:rsid w:val="000E61C5"/>
    <w:rsid w:val="00123BA3"/>
    <w:rsid w:val="00123D81"/>
    <w:rsid w:val="00135BBA"/>
    <w:rsid w:val="001468B9"/>
    <w:rsid w:val="00147E1E"/>
    <w:rsid w:val="001625D0"/>
    <w:rsid w:val="001C5C40"/>
    <w:rsid w:val="001E6390"/>
    <w:rsid w:val="001F62D7"/>
    <w:rsid w:val="00202883"/>
    <w:rsid w:val="002515BA"/>
    <w:rsid w:val="0026357F"/>
    <w:rsid w:val="002A453D"/>
    <w:rsid w:val="002C580D"/>
    <w:rsid w:val="002E65EF"/>
    <w:rsid w:val="003013E0"/>
    <w:rsid w:val="003238FE"/>
    <w:rsid w:val="003278E9"/>
    <w:rsid w:val="003469F7"/>
    <w:rsid w:val="00360EE7"/>
    <w:rsid w:val="00365013"/>
    <w:rsid w:val="00371F22"/>
    <w:rsid w:val="003A5A95"/>
    <w:rsid w:val="003C1682"/>
    <w:rsid w:val="003C7C1E"/>
    <w:rsid w:val="003F76DA"/>
    <w:rsid w:val="00411743"/>
    <w:rsid w:val="00441F30"/>
    <w:rsid w:val="004B499C"/>
    <w:rsid w:val="004D1761"/>
    <w:rsid w:val="00500DCA"/>
    <w:rsid w:val="0052167A"/>
    <w:rsid w:val="00535174"/>
    <w:rsid w:val="005451F5"/>
    <w:rsid w:val="0055253C"/>
    <w:rsid w:val="005819C9"/>
    <w:rsid w:val="0058400E"/>
    <w:rsid w:val="005869EE"/>
    <w:rsid w:val="00614229"/>
    <w:rsid w:val="00624896"/>
    <w:rsid w:val="006366F1"/>
    <w:rsid w:val="0069162A"/>
    <w:rsid w:val="006D4264"/>
    <w:rsid w:val="007272B2"/>
    <w:rsid w:val="00732B7A"/>
    <w:rsid w:val="007501F7"/>
    <w:rsid w:val="007E59EC"/>
    <w:rsid w:val="00851D61"/>
    <w:rsid w:val="008915AE"/>
    <w:rsid w:val="008E0B25"/>
    <w:rsid w:val="008F06E7"/>
    <w:rsid w:val="0094378F"/>
    <w:rsid w:val="0099023C"/>
    <w:rsid w:val="00997A96"/>
    <w:rsid w:val="009B7DC6"/>
    <w:rsid w:val="009E262C"/>
    <w:rsid w:val="009F7A47"/>
    <w:rsid w:val="00A156AB"/>
    <w:rsid w:val="00A535DB"/>
    <w:rsid w:val="00A70377"/>
    <w:rsid w:val="00AB6ECE"/>
    <w:rsid w:val="00AC0307"/>
    <w:rsid w:val="00AE074D"/>
    <w:rsid w:val="00B82E97"/>
    <w:rsid w:val="00BA35F4"/>
    <w:rsid w:val="00BD6738"/>
    <w:rsid w:val="00C54A1B"/>
    <w:rsid w:val="00C65EB6"/>
    <w:rsid w:val="00CC47A3"/>
    <w:rsid w:val="00CD3DCD"/>
    <w:rsid w:val="00D04793"/>
    <w:rsid w:val="00D35F26"/>
    <w:rsid w:val="00D55D9E"/>
    <w:rsid w:val="00D61DD0"/>
    <w:rsid w:val="00D64889"/>
    <w:rsid w:val="00DA1D7F"/>
    <w:rsid w:val="00DD08ED"/>
    <w:rsid w:val="00E537AA"/>
    <w:rsid w:val="00E66D23"/>
    <w:rsid w:val="00E67EB1"/>
    <w:rsid w:val="00EB6884"/>
    <w:rsid w:val="00ED1700"/>
    <w:rsid w:val="00ED6AFD"/>
    <w:rsid w:val="00EE4C19"/>
    <w:rsid w:val="00F21879"/>
    <w:rsid w:val="00F2604C"/>
    <w:rsid w:val="00FC570B"/>
    <w:rsid w:val="00FC5FCE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9"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61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36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125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3000FC-E343-4719-8F12-A4C058CD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cp:lastPrinted>2022-08-26T04:32:00Z</cp:lastPrinted>
  <dcterms:created xsi:type="dcterms:W3CDTF">2018-04-16T05:22:00Z</dcterms:created>
  <dcterms:modified xsi:type="dcterms:W3CDTF">2022-09-19T10:26:00Z</dcterms:modified>
</cp:coreProperties>
</file>