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2C" w:rsidRPr="0097582C" w:rsidRDefault="0097582C" w:rsidP="0097582C">
      <w:pPr>
        <w:jc w:val="center"/>
        <w:rPr>
          <w:rFonts w:ascii="Times New Roman" w:hAnsi="Times New Roman"/>
          <w:szCs w:val="28"/>
        </w:rPr>
      </w:pPr>
      <w:r w:rsidRPr="0097582C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97582C" w:rsidRPr="0097582C" w:rsidRDefault="0097582C" w:rsidP="0097582C">
      <w:pPr>
        <w:jc w:val="center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jc w:val="center"/>
        <w:rPr>
          <w:rFonts w:ascii="Times New Roman" w:hAnsi="Times New Roman"/>
          <w:szCs w:val="28"/>
        </w:rPr>
      </w:pPr>
    </w:p>
    <w:p w:rsidR="0097582C" w:rsidRDefault="0097582C" w:rsidP="0097582C">
      <w:pPr>
        <w:rPr>
          <w:rFonts w:ascii="Times New Roman" w:hAnsi="Times New Roman"/>
          <w:szCs w:val="28"/>
        </w:rPr>
      </w:pPr>
      <w:r w:rsidRPr="0097582C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97582C" w:rsidRPr="0097582C" w:rsidRDefault="0097582C" w:rsidP="0097582C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31 августа 2022 №56/1 </w:t>
      </w:r>
    </w:p>
    <w:p w:rsidR="0097582C" w:rsidRPr="0097582C" w:rsidRDefault="0097582C" w:rsidP="0097582C">
      <w:pPr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bookmarkStart w:id="0" w:name="_GoBack"/>
      <w:r w:rsidRPr="0097582C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97582C">
        <w:rPr>
          <w:bCs/>
          <w:sz w:val="28"/>
          <w:szCs w:val="28"/>
        </w:rPr>
        <w:t>«</w:t>
      </w:r>
      <w:r w:rsidRPr="0097582C">
        <w:rPr>
          <w:sz w:val="28"/>
          <w:szCs w:val="28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</w:t>
      </w:r>
    </w:p>
    <w:bookmarkEnd w:id="0"/>
    <w:p w:rsidR="0097582C" w:rsidRPr="0097582C" w:rsidRDefault="0097582C" w:rsidP="0097582C">
      <w:pPr>
        <w:jc w:val="center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ind w:firstLine="708"/>
        <w:jc w:val="both"/>
        <w:rPr>
          <w:rFonts w:ascii="Times New Roman" w:hAnsi="Times New Roman"/>
          <w:szCs w:val="28"/>
        </w:rPr>
      </w:pPr>
      <w:r w:rsidRPr="0097582C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13 Устава муниципального района Давлекановский район Республики Башкортостан, в целях приведения нормативных правовых актов в соответствии с действующим законодательством, Совет </w:t>
      </w:r>
      <w:r w:rsidRPr="0097582C">
        <w:rPr>
          <w:szCs w:val="28"/>
          <w:shd w:val="clear" w:color="auto" w:fill="FFFFFF"/>
        </w:rPr>
        <w:t xml:space="preserve">сельского поселения </w:t>
      </w:r>
      <w:r w:rsidRPr="0097582C">
        <w:rPr>
          <w:rFonts w:ascii="Times New Roman" w:hAnsi="Times New Roman"/>
          <w:szCs w:val="28"/>
          <w:shd w:val="clear" w:color="auto" w:fill="FFFFFF"/>
        </w:rPr>
        <w:t>Рассветовский</w:t>
      </w:r>
      <w:r w:rsidRPr="0097582C">
        <w:rPr>
          <w:rFonts w:ascii="Calibri" w:hAnsi="Calibri"/>
          <w:szCs w:val="28"/>
          <w:shd w:val="clear" w:color="auto" w:fill="FFFFFF"/>
        </w:rPr>
        <w:t xml:space="preserve"> </w:t>
      </w:r>
      <w:r w:rsidRPr="0097582C">
        <w:rPr>
          <w:szCs w:val="28"/>
          <w:shd w:val="clear" w:color="auto" w:fill="FFFFFF"/>
        </w:rPr>
        <w:t xml:space="preserve">сельсовет </w:t>
      </w:r>
      <w:r w:rsidRPr="0097582C">
        <w:rPr>
          <w:szCs w:val="28"/>
        </w:rPr>
        <w:t xml:space="preserve">муниципального района Давлекановский </w:t>
      </w:r>
      <w:proofErr w:type="gramStart"/>
      <w:r w:rsidRPr="0097582C">
        <w:rPr>
          <w:szCs w:val="28"/>
        </w:rPr>
        <w:t>район  Республики</w:t>
      </w:r>
      <w:proofErr w:type="gramEnd"/>
      <w:r w:rsidRPr="0097582C">
        <w:rPr>
          <w:szCs w:val="28"/>
        </w:rPr>
        <w:t xml:space="preserve">  Башкортостан </w:t>
      </w:r>
      <w:r w:rsidRPr="0097582C">
        <w:rPr>
          <w:rFonts w:ascii="Calibri" w:hAnsi="Calibri"/>
          <w:szCs w:val="28"/>
        </w:rPr>
        <w:t xml:space="preserve"> </w:t>
      </w:r>
      <w:r w:rsidRPr="0097582C">
        <w:rPr>
          <w:rFonts w:ascii="Times New Roman" w:hAnsi="Times New Roman"/>
          <w:szCs w:val="28"/>
        </w:rPr>
        <w:t>ПОСТАНОВЛЯЮ:</w:t>
      </w:r>
    </w:p>
    <w:p w:rsidR="0097582C" w:rsidRPr="0097582C" w:rsidRDefault="0097582C" w:rsidP="0097582C">
      <w:pPr>
        <w:spacing w:line="240" w:lineRule="exact"/>
        <w:ind w:firstLine="709"/>
        <w:jc w:val="center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ind w:left="68" w:firstLine="709"/>
        <w:jc w:val="both"/>
        <w:rPr>
          <w:rStyle w:val="blk3"/>
          <w:rFonts w:ascii="Times New Roman" w:hAnsi="Times New Roman"/>
          <w:color w:val="000000"/>
          <w:szCs w:val="28"/>
          <w:specVanish/>
        </w:rPr>
      </w:pPr>
      <w:r w:rsidRPr="0097582C">
        <w:rPr>
          <w:rFonts w:ascii="Times New Roman" w:hAnsi="Times New Roman"/>
          <w:szCs w:val="28"/>
        </w:rPr>
        <w:t xml:space="preserve">1.Внести изменения в Административный регламент предоставления муниципальной услуги </w:t>
      </w:r>
      <w:r w:rsidRPr="0097582C">
        <w:rPr>
          <w:rFonts w:ascii="Times New Roman" w:hAnsi="Times New Roman"/>
          <w:bCs/>
          <w:szCs w:val="28"/>
        </w:rPr>
        <w:t>«</w:t>
      </w:r>
      <w:r w:rsidRPr="0097582C">
        <w:rPr>
          <w:rFonts w:ascii="Times New Roman" w:hAnsi="Times New Roman"/>
          <w:szCs w:val="28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Pr="0097582C">
        <w:rPr>
          <w:rFonts w:ascii="Times New Roman" w:hAnsi="Times New Roman"/>
          <w:bCs/>
          <w:szCs w:val="28"/>
        </w:rPr>
        <w:t xml:space="preserve">», утвержденный постановлением администрации сельского поселения </w:t>
      </w:r>
      <w:r w:rsidRPr="0097582C">
        <w:rPr>
          <w:rFonts w:ascii="Times New Roman" w:hAnsi="Times New Roman"/>
          <w:szCs w:val="28"/>
          <w:shd w:val="clear" w:color="auto" w:fill="FFFFFF"/>
        </w:rPr>
        <w:t>Рассветовский</w:t>
      </w:r>
      <w:r w:rsidRPr="0097582C">
        <w:rPr>
          <w:rFonts w:ascii="Times New Roman" w:hAnsi="Times New Roman"/>
          <w:bCs/>
          <w:szCs w:val="28"/>
        </w:rPr>
        <w:t xml:space="preserve"> сельсовет муниципального района Давлекановский </w:t>
      </w:r>
      <w:proofErr w:type="gramStart"/>
      <w:r w:rsidRPr="0097582C">
        <w:rPr>
          <w:rFonts w:ascii="Times New Roman" w:hAnsi="Times New Roman"/>
          <w:bCs/>
          <w:szCs w:val="28"/>
        </w:rPr>
        <w:t>район  от</w:t>
      </w:r>
      <w:proofErr w:type="gramEnd"/>
      <w:r w:rsidRPr="0097582C">
        <w:rPr>
          <w:rFonts w:ascii="Times New Roman" w:hAnsi="Times New Roman"/>
          <w:bCs/>
          <w:szCs w:val="28"/>
        </w:rPr>
        <w:t xml:space="preserve"> «28» декабря 2018 г.  № 46/15 (с учетом изменений вынесенных постановлением </w:t>
      </w:r>
      <w:r w:rsidRPr="0097582C">
        <w:rPr>
          <w:rFonts w:ascii="Times New Roman" w:hAnsi="Times New Roman"/>
          <w:szCs w:val="28"/>
        </w:rPr>
        <w:t>от «26» ноября 2021 №44 и от «07» июня 2022 № 39</w:t>
      </w:r>
      <w:r w:rsidRPr="0097582C">
        <w:rPr>
          <w:rFonts w:ascii="Times New Roman" w:hAnsi="Times New Roman"/>
          <w:bCs/>
          <w:szCs w:val="28"/>
        </w:rPr>
        <w:t>)</w:t>
      </w:r>
      <w:proofErr w:type="gramStart"/>
      <w:r w:rsidRPr="0097582C">
        <w:rPr>
          <w:rFonts w:ascii="Times New Roman" w:hAnsi="Times New Roman"/>
          <w:bCs/>
          <w:szCs w:val="28"/>
        </w:rPr>
        <w:t xml:space="preserve">   (</w:t>
      </w:r>
      <w:proofErr w:type="gramEnd"/>
      <w:r w:rsidRPr="0097582C">
        <w:rPr>
          <w:rFonts w:ascii="Times New Roman" w:hAnsi="Times New Roman"/>
          <w:bCs/>
          <w:szCs w:val="28"/>
        </w:rPr>
        <w:t xml:space="preserve">далее – Административный регламент) </w:t>
      </w:r>
      <w:r w:rsidRPr="0097582C">
        <w:rPr>
          <w:rStyle w:val="blk3"/>
          <w:rFonts w:ascii="Times New Roman" w:hAnsi="Times New Roman"/>
          <w:color w:val="000000"/>
          <w:szCs w:val="28"/>
        </w:rPr>
        <w:t>следующие изменения:</w:t>
      </w:r>
    </w:p>
    <w:p w:rsidR="0097582C" w:rsidRPr="0097582C" w:rsidRDefault="0097582C" w:rsidP="0097582C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Cs w:val="28"/>
        </w:rPr>
      </w:pPr>
      <w:r w:rsidRPr="0097582C">
        <w:rPr>
          <w:rFonts w:ascii="Times New Roman" w:hAnsi="Times New Roman"/>
          <w:szCs w:val="28"/>
        </w:rPr>
        <w:t xml:space="preserve">1.1.  Пункт 2.3. Административного регламента изложить в следующей редакции: </w:t>
      </w:r>
    </w:p>
    <w:p w:rsidR="0097582C" w:rsidRPr="0097582C" w:rsidRDefault="0097582C" w:rsidP="0097582C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97582C">
        <w:rPr>
          <w:rFonts w:ascii="Times New Roman" w:hAnsi="Times New Roman"/>
          <w:szCs w:val="28"/>
        </w:rPr>
        <w:t>«</w:t>
      </w:r>
      <w:r w:rsidRPr="0097582C">
        <w:rPr>
          <w:szCs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7582C" w:rsidRPr="0097582C" w:rsidRDefault="0097582C" w:rsidP="0097582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97582C">
        <w:rPr>
          <w:szCs w:val="28"/>
        </w:rPr>
        <w:t xml:space="preserve">При предоставлении </w:t>
      </w:r>
      <w:r w:rsidRPr="0097582C">
        <w:rPr>
          <w:rFonts w:ascii="Times New Roman" w:hAnsi="Times New Roman"/>
          <w:szCs w:val="28"/>
        </w:rPr>
        <w:t xml:space="preserve">муниципальной услуги Администрация (Уполномоченный орган) взаимодействует с Федеральной налоговой службой (ее территориальными органами), с Федеральным агентством по </w:t>
      </w:r>
      <w:proofErr w:type="gramStart"/>
      <w:r w:rsidRPr="0097582C">
        <w:rPr>
          <w:rFonts w:ascii="Times New Roman" w:hAnsi="Times New Roman"/>
          <w:szCs w:val="28"/>
        </w:rPr>
        <w:t>рыболовству,  (</w:t>
      </w:r>
      <w:proofErr w:type="gramEnd"/>
      <w:r w:rsidRPr="0097582C">
        <w:rPr>
          <w:rFonts w:ascii="Times New Roman" w:hAnsi="Times New Roman"/>
          <w:szCs w:val="28"/>
        </w:rPr>
        <w:t>его территориальными органами), с Федеральным агентством по недропользованию и органами государственной власти и организациями, уполномоченными на проведение государственной экспертизы.»;</w:t>
      </w:r>
    </w:p>
    <w:p w:rsidR="0097582C" w:rsidRPr="0097582C" w:rsidRDefault="0097582C" w:rsidP="0097582C">
      <w:pPr>
        <w:autoSpaceDE w:val="0"/>
        <w:autoSpaceDN w:val="0"/>
        <w:adjustRightInd w:val="0"/>
        <w:ind w:firstLine="708"/>
        <w:jc w:val="both"/>
        <w:rPr>
          <w:rFonts w:ascii="Calibri" w:hAnsi="Calibri"/>
          <w:szCs w:val="28"/>
        </w:rPr>
      </w:pPr>
      <w:r w:rsidRPr="0097582C">
        <w:rPr>
          <w:rFonts w:ascii="Times New Roman" w:hAnsi="Times New Roman"/>
          <w:szCs w:val="28"/>
        </w:rPr>
        <w:t>1.2. Пункт 2.13 Административного регламента дополнить абзацем, следующего содержания:</w:t>
      </w:r>
    </w:p>
    <w:p w:rsidR="0097582C" w:rsidRPr="0097582C" w:rsidRDefault="0097582C" w:rsidP="0097582C">
      <w:pPr>
        <w:autoSpaceDE w:val="0"/>
        <w:autoSpaceDN w:val="0"/>
        <w:adjustRightInd w:val="0"/>
        <w:ind w:firstLine="708"/>
        <w:jc w:val="both"/>
        <w:rPr>
          <w:rFonts w:cs="Peterburg"/>
          <w:szCs w:val="28"/>
        </w:rPr>
      </w:pPr>
      <w:r w:rsidRPr="0097582C">
        <w:rPr>
          <w:rFonts w:cs="Peterburg"/>
          <w:szCs w:val="28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" w:history="1">
        <w:r w:rsidRPr="0097582C">
          <w:rPr>
            <w:rFonts w:cs="Peterburg"/>
            <w:color w:val="0000FF"/>
            <w:szCs w:val="28"/>
          </w:rPr>
          <w:t xml:space="preserve">пунктом 7.2 </w:t>
        </w:r>
        <w:r w:rsidRPr="0097582C">
          <w:rPr>
            <w:rFonts w:cs="Peterburg"/>
            <w:color w:val="0000FF"/>
            <w:szCs w:val="28"/>
          </w:rPr>
          <w:lastRenderedPageBreak/>
          <w:t>части 1 статьи 16</w:t>
        </w:r>
      </w:hyperlink>
      <w:r w:rsidRPr="0097582C">
        <w:rPr>
          <w:rFonts w:cs="Peterburg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:rsidR="0097582C" w:rsidRPr="0097582C" w:rsidRDefault="0097582C" w:rsidP="0097582C">
      <w:pPr>
        <w:autoSpaceDE w:val="0"/>
        <w:autoSpaceDN w:val="0"/>
        <w:adjustRightInd w:val="0"/>
        <w:ind w:firstLine="708"/>
        <w:jc w:val="both"/>
        <w:rPr>
          <w:rFonts w:cs="Peterburg"/>
          <w:szCs w:val="28"/>
        </w:rPr>
      </w:pPr>
      <w:r w:rsidRPr="0097582C">
        <w:rPr>
          <w:rFonts w:ascii="Times New Roman" w:hAnsi="Times New Roman"/>
          <w:szCs w:val="28"/>
        </w:rPr>
        <w:t>1.3. Пункт 2.16. Административного регламента изложить в следующей редакции:</w:t>
      </w:r>
    </w:p>
    <w:p w:rsidR="0097582C" w:rsidRPr="0097582C" w:rsidRDefault="0097582C" w:rsidP="0097582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97582C">
        <w:rPr>
          <w:rFonts w:cs="Peterburg"/>
          <w:szCs w:val="28"/>
        </w:rPr>
        <w:t>«</w:t>
      </w:r>
      <w:r w:rsidRPr="0097582C">
        <w:rPr>
          <w:rFonts w:ascii="Times New Roman" w:hAnsi="Times New Roman"/>
          <w:szCs w:val="28"/>
        </w:rPr>
        <w:t xml:space="preserve">Представление заявления о предоставлении водного объекта в пользование, заполненного с нарушением требований </w:t>
      </w:r>
      <w:hyperlink r:id="rId5" w:history="1">
        <w:r w:rsidRPr="0097582C">
          <w:rPr>
            <w:rFonts w:ascii="Times New Roman" w:hAnsi="Times New Roman"/>
            <w:color w:val="0000FF"/>
            <w:szCs w:val="28"/>
          </w:rPr>
          <w:t>пункта</w:t>
        </w:r>
      </w:hyperlink>
      <w:r w:rsidRPr="0097582C">
        <w:rPr>
          <w:rFonts w:ascii="Times New Roman" w:hAnsi="Times New Roman"/>
          <w:szCs w:val="28"/>
        </w:rPr>
        <w:t xml:space="preserve"> 2.8.  настоящего Административного регламента, представление документов не в полном объеме, в нечитаемом виде является основанием для приостановления рассмотрения вопроса о предоставлении водного объекта в пользование, о чем заявителю сообщается в течение 2 рабочих дней со дня представления документов посредством направления сообщения на адрес электронной почты, указанный в заявлении, или с использованием информационной системы.</w:t>
      </w:r>
    </w:p>
    <w:p w:rsidR="0097582C" w:rsidRPr="0097582C" w:rsidRDefault="0097582C" w:rsidP="0097582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 w:rsidRPr="0097582C">
        <w:rPr>
          <w:rFonts w:ascii="Times New Roman" w:hAnsi="Times New Roman"/>
          <w:szCs w:val="28"/>
        </w:rPr>
        <w:t>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пользование.».</w:t>
      </w:r>
    </w:p>
    <w:p w:rsidR="0097582C" w:rsidRPr="0097582C" w:rsidRDefault="0097582C" w:rsidP="0097582C">
      <w:pPr>
        <w:ind w:left="68" w:firstLine="709"/>
        <w:jc w:val="both"/>
        <w:rPr>
          <w:rFonts w:ascii="Times New Roman" w:hAnsi="Times New Roman"/>
          <w:szCs w:val="28"/>
        </w:rPr>
      </w:pPr>
      <w:r w:rsidRPr="0097582C">
        <w:rPr>
          <w:rFonts w:ascii="Times New Roman" w:hAnsi="Times New Roman"/>
          <w:szCs w:val="28"/>
        </w:rPr>
        <w:t>2.Контроль за исполнением постановления оставляю за собой.</w:t>
      </w:r>
    </w:p>
    <w:p w:rsidR="0097582C" w:rsidRPr="0097582C" w:rsidRDefault="0097582C" w:rsidP="009758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97582C">
        <w:rPr>
          <w:rFonts w:ascii="Times New Roman" w:hAnsi="Times New Roman"/>
          <w:szCs w:val="28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97582C" w:rsidRPr="0097582C" w:rsidRDefault="0097582C" w:rsidP="0097582C">
      <w:pPr>
        <w:suppressAutoHyphens/>
        <w:jc w:val="both"/>
        <w:rPr>
          <w:rFonts w:ascii="Times New Roman" w:hAnsi="Times New Roman"/>
          <w:szCs w:val="28"/>
          <w:lang w:eastAsia="zh-CN"/>
        </w:rPr>
      </w:pPr>
    </w:p>
    <w:p w:rsidR="0097582C" w:rsidRPr="0097582C" w:rsidRDefault="0097582C" w:rsidP="0097582C">
      <w:pPr>
        <w:suppressAutoHyphens/>
        <w:jc w:val="both"/>
        <w:rPr>
          <w:rFonts w:ascii="Times New Roman" w:hAnsi="Times New Roman"/>
          <w:szCs w:val="28"/>
          <w:lang w:eastAsia="zh-CN"/>
        </w:rPr>
      </w:pPr>
    </w:p>
    <w:p w:rsidR="0097582C" w:rsidRPr="0097582C" w:rsidRDefault="0097582C" w:rsidP="0097582C">
      <w:pPr>
        <w:suppressAutoHyphens/>
        <w:jc w:val="both"/>
        <w:rPr>
          <w:rFonts w:ascii="Times New Roman" w:hAnsi="Times New Roman"/>
          <w:szCs w:val="28"/>
          <w:lang w:eastAsia="zh-CN"/>
        </w:rPr>
      </w:pPr>
    </w:p>
    <w:p w:rsidR="0097582C" w:rsidRPr="0097582C" w:rsidRDefault="0097582C" w:rsidP="0097582C">
      <w:pPr>
        <w:suppressAutoHyphens/>
        <w:jc w:val="both"/>
        <w:rPr>
          <w:rFonts w:ascii="Times New Roman" w:hAnsi="Times New Roman"/>
          <w:szCs w:val="28"/>
          <w:lang w:eastAsia="zh-CN"/>
        </w:rPr>
      </w:pPr>
    </w:p>
    <w:p w:rsidR="0097582C" w:rsidRPr="0097582C" w:rsidRDefault="0097582C" w:rsidP="0097582C">
      <w:pPr>
        <w:suppressAutoHyphens/>
        <w:jc w:val="both"/>
        <w:rPr>
          <w:rFonts w:ascii="Times New Roman" w:hAnsi="Times New Roman"/>
          <w:szCs w:val="28"/>
          <w:lang w:eastAsia="zh-CN"/>
        </w:rPr>
      </w:pPr>
      <w:r w:rsidRPr="0097582C">
        <w:rPr>
          <w:rFonts w:ascii="Times New Roman" w:hAnsi="Times New Roman"/>
          <w:szCs w:val="28"/>
          <w:lang w:eastAsia="zh-CN"/>
        </w:rPr>
        <w:t>Глава сельского поселения                                                                            Д. А. Карпов</w:t>
      </w:r>
    </w:p>
    <w:p w:rsidR="0097582C" w:rsidRPr="0097582C" w:rsidRDefault="0097582C" w:rsidP="0097582C">
      <w:pPr>
        <w:suppressAutoHyphens/>
        <w:jc w:val="both"/>
        <w:rPr>
          <w:rFonts w:ascii="Times New Roman" w:hAnsi="Times New Roman"/>
          <w:szCs w:val="28"/>
          <w:lang w:eastAsia="zh-CN"/>
        </w:rPr>
      </w:pPr>
    </w:p>
    <w:p w:rsidR="0097582C" w:rsidRPr="0097582C" w:rsidRDefault="0097582C" w:rsidP="0097582C">
      <w:pPr>
        <w:suppressAutoHyphens/>
        <w:jc w:val="both"/>
        <w:rPr>
          <w:rFonts w:ascii="Times New Roman" w:hAnsi="Times New Roman"/>
          <w:szCs w:val="28"/>
          <w:lang w:eastAsia="zh-CN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97582C" w:rsidRPr="0097582C" w:rsidRDefault="0097582C" w:rsidP="0097582C">
      <w:pPr>
        <w:keepNext/>
        <w:spacing w:after="120"/>
        <w:outlineLvl w:val="0"/>
        <w:rPr>
          <w:rFonts w:ascii="Times New Roman" w:hAnsi="Times New Roman"/>
          <w:szCs w:val="28"/>
        </w:rPr>
      </w:pPr>
    </w:p>
    <w:p w:rsidR="00BF5530" w:rsidRPr="0097582C" w:rsidRDefault="00BF5530">
      <w:pPr>
        <w:rPr>
          <w:szCs w:val="28"/>
        </w:rPr>
      </w:pPr>
    </w:p>
    <w:sectPr w:rsidR="00BF5530" w:rsidRPr="0097582C" w:rsidSect="0097582C">
      <w:pgSz w:w="11907" w:h="16840" w:code="9"/>
      <w:pgMar w:top="993" w:right="567" w:bottom="1276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2B"/>
    <w:rsid w:val="0097582C"/>
    <w:rsid w:val="00BF5530"/>
    <w:rsid w:val="00E6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8639"/>
  <w15:chartTrackingRefBased/>
  <w15:docId w15:val="{088AED5C-D0DF-42BF-A3B1-8A5C3DBF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82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uiPriority w:val="99"/>
    <w:rsid w:val="0097582C"/>
    <w:rPr>
      <w:rFonts w:cs="Times New Roman"/>
    </w:rPr>
  </w:style>
  <w:style w:type="paragraph" w:customStyle="1" w:styleId="Style13">
    <w:name w:val="Style13"/>
    <w:basedOn w:val="a"/>
    <w:rsid w:val="0097582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98C07A768A1F19D9B0CD90FAC6A57C4681D5471E0B303F552AC43F33FDA096385FC314D5AE4FB73DDC8EE7DD7A5D77376EAFFAED5DFF2Ci8PEJ" TargetMode="External"/><Relationship Id="rId4" Type="http://schemas.openxmlformats.org/officeDocument/2006/relationships/hyperlink" Target="consultantplus://offline/ref=55CDD65236B4AA229F52223178E7C14578A720F57F23A88361A8AEAEBF076A59619031D7081E83C141B65343C1FD5AC7AAAFB7DADF0E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2022-11-15T05:36:00Z</dcterms:created>
  <dcterms:modified xsi:type="dcterms:W3CDTF">2022-11-15T05:38:00Z</dcterms:modified>
</cp:coreProperties>
</file>