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A6A" w:rsidRPr="009A72AC" w:rsidRDefault="00E72A6A" w:rsidP="00E72A6A">
      <w:pPr>
        <w:tabs>
          <w:tab w:val="left" w:pos="4662"/>
        </w:tabs>
        <w:jc w:val="right"/>
        <w:rPr>
          <w:rFonts w:ascii="Times New Roman" w:hAnsi="Times New Roman"/>
          <w:sz w:val="26"/>
          <w:szCs w:val="26"/>
        </w:rPr>
      </w:pPr>
      <w:r w:rsidRPr="009A72AC">
        <w:rPr>
          <w:rFonts w:ascii="Times New Roman" w:hAnsi="Times New Roman"/>
          <w:sz w:val="26"/>
          <w:szCs w:val="26"/>
        </w:rPr>
        <w:t>ПРОЕКТ</w:t>
      </w:r>
    </w:p>
    <w:p w:rsidR="00E72A6A" w:rsidRPr="009A72AC" w:rsidRDefault="00E72A6A" w:rsidP="00E72A6A">
      <w:pPr>
        <w:tabs>
          <w:tab w:val="left" w:pos="4662"/>
        </w:tabs>
        <w:jc w:val="right"/>
        <w:rPr>
          <w:rFonts w:ascii="Times New Roman" w:hAnsi="Times New Roman"/>
          <w:sz w:val="26"/>
          <w:szCs w:val="26"/>
        </w:rPr>
      </w:pPr>
    </w:p>
    <w:p w:rsidR="008B45D7" w:rsidRPr="009A72AC" w:rsidRDefault="008B45D7" w:rsidP="008B45D7">
      <w:pPr>
        <w:tabs>
          <w:tab w:val="left" w:pos="4662"/>
        </w:tabs>
        <w:jc w:val="center"/>
        <w:rPr>
          <w:rFonts w:ascii="Times New Roman" w:hAnsi="Times New Roman"/>
          <w:sz w:val="26"/>
          <w:szCs w:val="26"/>
        </w:rPr>
      </w:pPr>
      <w:r w:rsidRPr="009A72AC">
        <w:rPr>
          <w:rFonts w:ascii="Times New Roman" w:hAnsi="Times New Roman"/>
          <w:sz w:val="26"/>
          <w:szCs w:val="26"/>
        </w:rPr>
        <w:t>Совет муниципального района Давлекановский район</w:t>
      </w:r>
    </w:p>
    <w:p w:rsidR="008B45D7" w:rsidRPr="009A72AC" w:rsidRDefault="008B45D7" w:rsidP="008B45D7">
      <w:pPr>
        <w:tabs>
          <w:tab w:val="left" w:pos="4662"/>
        </w:tabs>
        <w:jc w:val="center"/>
        <w:rPr>
          <w:rFonts w:ascii="Times New Roman" w:hAnsi="Times New Roman"/>
          <w:sz w:val="26"/>
          <w:szCs w:val="26"/>
        </w:rPr>
      </w:pPr>
      <w:r w:rsidRPr="009A72AC">
        <w:rPr>
          <w:rFonts w:ascii="Times New Roman" w:hAnsi="Times New Roman"/>
          <w:sz w:val="26"/>
          <w:szCs w:val="26"/>
        </w:rPr>
        <w:t>Республики Башкортостан</w:t>
      </w:r>
    </w:p>
    <w:p w:rsidR="00895277" w:rsidRPr="009A72AC" w:rsidRDefault="00895277" w:rsidP="00AD2B4C">
      <w:pPr>
        <w:jc w:val="center"/>
        <w:outlineLvl w:val="0"/>
        <w:rPr>
          <w:rFonts w:ascii="Times New Roman" w:hAnsi="Times New Roman"/>
          <w:color w:val="auto"/>
          <w:sz w:val="26"/>
          <w:szCs w:val="26"/>
        </w:rPr>
      </w:pPr>
    </w:p>
    <w:p w:rsidR="008A7083" w:rsidRPr="009A72AC" w:rsidRDefault="00895277" w:rsidP="00AD2B4C">
      <w:pPr>
        <w:jc w:val="center"/>
        <w:outlineLvl w:val="0"/>
        <w:rPr>
          <w:rFonts w:ascii="Times New Roman" w:hAnsi="Times New Roman"/>
          <w:color w:val="auto"/>
          <w:sz w:val="26"/>
          <w:szCs w:val="26"/>
        </w:rPr>
      </w:pPr>
      <w:r w:rsidRPr="009A72AC">
        <w:rPr>
          <w:rFonts w:ascii="Times New Roman" w:hAnsi="Times New Roman"/>
          <w:color w:val="auto"/>
          <w:sz w:val="26"/>
          <w:szCs w:val="26"/>
        </w:rPr>
        <w:t>РЕШЕНИЕ</w:t>
      </w:r>
    </w:p>
    <w:p w:rsidR="008B45D7" w:rsidRPr="009A72AC" w:rsidRDefault="008B45D7" w:rsidP="00E72A6A">
      <w:pPr>
        <w:spacing w:line="276" w:lineRule="auto"/>
        <w:jc w:val="center"/>
        <w:outlineLvl w:val="0"/>
        <w:rPr>
          <w:rFonts w:ascii="Times New Roman" w:hAnsi="Times New Roman"/>
          <w:color w:val="auto"/>
          <w:sz w:val="26"/>
          <w:szCs w:val="26"/>
        </w:rPr>
      </w:pPr>
    </w:p>
    <w:p w:rsidR="00D5577C" w:rsidRDefault="00E72A6A" w:rsidP="00D5577C">
      <w:pPr>
        <w:spacing w:line="276" w:lineRule="auto"/>
        <w:jc w:val="center"/>
        <w:outlineLvl w:val="0"/>
        <w:rPr>
          <w:rFonts w:ascii="Times New Roman" w:hAnsi="Times New Roman"/>
          <w:color w:val="auto"/>
          <w:sz w:val="26"/>
          <w:szCs w:val="26"/>
        </w:rPr>
      </w:pPr>
      <w:r w:rsidRPr="009A72AC">
        <w:rPr>
          <w:rFonts w:ascii="Times New Roman" w:hAnsi="Times New Roman"/>
          <w:color w:val="auto"/>
          <w:sz w:val="26"/>
          <w:szCs w:val="26"/>
        </w:rPr>
        <w:t>О внесении изменений</w:t>
      </w:r>
      <w:r w:rsidR="000F339A">
        <w:rPr>
          <w:rFonts w:ascii="Times New Roman" w:hAnsi="Times New Roman"/>
          <w:color w:val="auto"/>
          <w:sz w:val="26"/>
          <w:szCs w:val="26"/>
        </w:rPr>
        <w:t xml:space="preserve"> и дополнений</w:t>
      </w:r>
      <w:r w:rsidRPr="009A72AC">
        <w:rPr>
          <w:rFonts w:ascii="Times New Roman" w:hAnsi="Times New Roman"/>
          <w:color w:val="auto"/>
          <w:sz w:val="26"/>
          <w:szCs w:val="26"/>
        </w:rPr>
        <w:t xml:space="preserve"> в</w:t>
      </w:r>
      <w:r w:rsidR="000E7BBF" w:rsidRPr="009A72AC">
        <w:rPr>
          <w:rFonts w:ascii="Times New Roman" w:hAnsi="Times New Roman"/>
          <w:color w:val="auto"/>
          <w:sz w:val="26"/>
          <w:szCs w:val="26"/>
        </w:rPr>
        <w:t xml:space="preserve"> </w:t>
      </w:r>
      <w:r w:rsidR="005E4D47" w:rsidRPr="009A72AC">
        <w:rPr>
          <w:rFonts w:ascii="Times New Roman" w:hAnsi="Times New Roman"/>
          <w:color w:val="auto"/>
          <w:sz w:val="26"/>
          <w:szCs w:val="26"/>
        </w:rPr>
        <w:t>П</w:t>
      </w:r>
      <w:r w:rsidR="009416AB" w:rsidRPr="009A72AC">
        <w:rPr>
          <w:rFonts w:ascii="Times New Roman" w:hAnsi="Times New Roman"/>
          <w:color w:val="auto"/>
          <w:sz w:val="26"/>
          <w:szCs w:val="26"/>
        </w:rPr>
        <w:t>оложение</w:t>
      </w:r>
      <w:r w:rsidR="000E7BBF" w:rsidRPr="009A72AC">
        <w:rPr>
          <w:rFonts w:ascii="Times New Roman" w:hAnsi="Times New Roman"/>
          <w:color w:val="auto"/>
          <w:sz w:val="26"/>
          <w:szCs w:val="26"/>
        </w:rPr>
        <w:t xml:space="preserve"> </w:t>
      </w:r>
      <w:r w:rsidR="000F1888" w:rsidRPr="009A72AC">
        <w:rPr>
          <w:rFonts w:ascii="Times New Roman" w:hAnsi="Times New Roman"/>
          <w:color w:val="auto"/>
          <w:sz w:val="26"/>
          <w:szCs w:val="26"/>
        </w:rPr>
        <w:t xml:space="preserve">о </w:t>
      </w:r>
      <w:r w:rsidR="00D5577C" w:rsidRPr="00D5577C">
        <w:rPr>
          <w:rFonts w:ascii="Times New Roman" w:hAnsi="Times New Roman"/>
          <w:color w:val="auto"/>
          <w:sz w:val="26"/>
          <w:szCs w:val="26"/>
        </w:rPr>
        <w:t xml:space="preserve">муниципальном контроле </w:t>
      </w:r>
      <w:proofErr w:type="gramStart"/>
      <w:r w:rsidR="00D5577C" w:rsidRPr="00D5577C">
        <w:rPr>
          <w:rFonts w:ascii="Times New Roman" w:hAnsi="Times New Roman"/>
          <w:color w:val="auto"/>
          <w:sz w:val="26"/>
          <w:szCs w:val="26"/>
        </w:rPr>
        <w:t>в</w:t>
      </w:r>
      <w:proofErr w:type="gramEnd"/>
      <w:r w:rsidR="00D5577C" w:rsidRPr="00D5577C">
        <w:rPr>
          <w:rFonts w:ascii="Times New Roman" w:hAnsi="Times New Roman"/>
          <w:color w:val="auto"/>
          <w:sz w:val="26"/>
          <w:szCs w:val="26"/>
        </w:rPr>
        <w:t xml:space="preserve"> </w:t>
      </w:r>
    </w:p>
    <w:p w:rsidR="000E7BBF" w:rsidRDefault="00D5577C" w:rsidP="00D5577C">
      <w:pPr>
        <w:spacing w:line="276" w:lineRule="auto"/>
        <w:jc w:val="center"/>
        <w:outlineLvl w:val="0"/>
        <w:rPr>
          <w:rFonts w:ascii="Times New Roman" w:hAnsi="Times New Roman"/>
          <w:color w:val="auto"/>
          <w:sz w:val="26"/>
          <w:szCs w:val="26"/>
        </w:rPr>
      </w:pPr>
      <w:r w:rsidRPr="00D5577C">
        <w:rPr>
          <w:rFonts w:ascii="Times New Roman" w:hAnsi="Times New Roman"/>
          <w:color w:val="auto"/>
          <w:sz w:val="26"/>
          <w:szCs w:val="26"/>
        </w:rPr>
        <w:t xml:space="preserve">области охраны и </w:t>
      </w:r>
      <w:proofErr w:type="gramStart"/>
      <w:r w:rsidRPr="00D5577C">
        <w:rPr>
          <w:rFonts w:ascii="Times New Roman" w:hAnsi="Times New Roman"/>
          <w:color w:val="auto"/>
          <w:sz w:val="26"/>
          <w:szCs w:val="26"/>
        </w:rPr>
        <w:t>использования</w:t>
      </w:r>
      <w:proofErr w:type="gramEnd"/>
      <w:r w:rsidRPr="00D5577C">
        <w:rPr>
          <w:rFonts w:ascii="Times New Roman" w:hAnsi="Times New Roman"/>
          <w:color w:val="auto"/>
          <w:sz w:val="26"/>
          <w:szCs w:val="26"/>
        </w:rPr>
        <w:t xml:space="preserve"> особо охраняемых природных территорий местного значения в границах муниципального района Давлекановский район Республики Башкортостан</w:t>
      </w:r>
    </w:p>
    <w:p w:rsidR="00D5577C" w:rsidRPr="009A72AC" w:rsidRDefault="00D5577C" w:rsidP="00D5577C">
      <w:pPr>
        <w:spacing w:line="276" w:lineRule="auto"/>
        <w:jc w:val="center"/>
        <w:outlineLvl w:val="0"/>
        <w:rPr>
          <w:rFonts w:ascii="Times New Roman" w:hAnsi="Times New Roman"/>
          <w:color w:val="auto"/>
          <w:sz w:val="26"/>
          <w:szCs w:val="26"/>
        </w:rPr>
      </w:pPr>
    </w:p>
    <w:p w:rsidR="000E7BBF" w:rsidRPr="009A72AC" w:rsidRDefault="000F1888" w:rsidP="00E72A6A">
      <w:pPr>
        <w:spacing w:line="276" w:lineRule="auto"/>
        <w:ind w:firstLine="709"/>
        <w:jc w:val="both"/>
        <w:rPr>
          <w:rFonts w:ascii="Times New Roman" w:hAnsi="Times New Roman"/>
          <w:color w:val="auto"/>
          <w:sz w:val="26"/>
          <w:szCs w:val="26"/>
          <w:lang w:eastAsia="zh-CN"/>
        </w:rPr>
      </w:pPr>
      <w:r w:rsidRPr="009A72AC">
        <w:rPr>
          <w:rFonts w:ascii="Times New Roman" w:hAnsi="Times New Roman"/>
          <w:sz w:val="26"/>
          <w:szCs w:val="26"/>
        </w:rPr>
        <w:t xml:space="preserve">  </w:t>
      </w:r>
      <w:r w:rsidR="00886E4C" w:rsidRPr="00886E4C">
        <w:rPr>
          <w:rFonts w:ascii="Times New Roman" w:hAnsi="Times New Roman"/>
          <w:sz w:val="26"/>
          <w:szCs w:val="26"/>
        </w:rPr>
        <w:t xml:space="preserve">В соответствии </w:t>
      </w:r>
      <w:r w:rsidR="001657C1" w:rsidRPr="00886E4C">
        <w:rPr>
          <w:rFonts w:ascii="Times New Roman" w:hAnsi="Times New Roman"/>
          <w:sz w:val="26"/>
          <w:szCs w:val="26"/>
        </w:rPr>
        <w:t>Фе</w:t>
      </w:r>
      <w:r w:rsidR="001657C1">
        <w:rPr>
          <w:rFonts w:ascii="Times New Roman" w:hAnsi="Times New Roman"/>
          <w:sz w:val="26"/>
          <w:szCs w:val="26"/>
        </w:rPr>
        <w:t xml:space="preserve">деральным законом </w:t>
      </w:r>
      <w:r w:rsidR="001657C1" w:rsidRPr="00886E4C">
        <w:rPr>
          <w:rFonts w:ascii="Times New Roman" w:hAnsi="Times New Roman"/>
          <w:sz w:val="26"/>
          <w:szCs w:val="26"/>
        </w:rPr>
        <w:t>от 06.10.2003 № 131-ФЗ «Об общих принципах организации местного самоуправления в Российской Федерации»</w:t>
      </w:r>
      <w:r w:rsidR="001657C1">
        <w:rPr>
          <w:rFonts w:ascii="Times New Roman" w:hAnsi="Times New Roman"/>
          <w:sz w:val="26"/>
          <w:szCs w:val="26"/>
        </w:rPr>
        <w:t xml:space="preserve">,                 </w:t>
      </w:r>
      <w:r w:rsidR="00886E4C" w:rsidRPr="00886E4C">
        <w:rPr>
          <w:rFonts w:ascii="Times New Roman" w:hAnsi="Times New Roman"/>
          <w:sz w:val="26"/>
          <w:szCs w:val="26"/>
        </w:rPr>
        <w:t xml:space="preserve">со статьей 33 Федерального закона от 14.03.1995 № 33-ФЗ «Об особо охраняемых природных территориях», </w:t>
      </w:r>
      <w:r w:rsidR="006471D8">
        <w:rPr>
          <w:rFonts w:ascii="Times New Roman" w:hAnsi="Times New Roman"/>
          <w:sz w:val="26"/>
          <w:szCs w:val="26"/>
        </w:rPr>
        <w:t xml:space="preserve"> Федеральным законом</w:t>
      </w:r>
      <w:r w:rsidRPr="009A72AC">
        <w:rPr>
          <w:rFonts w:ascii="Times New Roman" w:hAnsi="Times New Roman"/>
          <w:sz w:val="26"/>
          <w:szCs w:val="26"/>
        </w:rPr>
        <w:t xml:space="preserve"> от 31.07.2020 № 248-ФЗ </w:t>
      </w:r>
      <w:r w:rsidR="001657C1">
        <w:rPr>
          <w:rFonts w:ascii="Times New Roman" w:hAnsi="Times New Roman"/>
          <w:sz w:val="26"/>
          <w:szCs w:val="26"/>
        </w:rPr>
        <w:t xml:space="preserve">                        </w:t>
      </w:r>
      <w:bookmarkStart w:id="0" w:name="_GoBack"/>
      <w:bookmarkEnd w:id="0"/>
      <w:r w:rsidRPr="009A72AC">
        <w:rPr>
          <w:rFonts w:ascii="Times New Roman" w:hAnsi="Times New Roman"/>
          <w:sz w:val="26"/>
          <w:szCs w:val="26"/>
        </w:rPr>
        <w:t>«О государственном контроле (надзоре) и муниципальном контроле в Российской Федерации»,</w:t>
      </w:r>
      <w:r w:rsidR="000E7BBF" w:rsidRPr="009A72AC">
        <w:rPr>
          <w:rFonts w:ascii="Times New Roman" w:hAnsi="Times New Roman"/>
          <w:sz w:val="26"/>
          <w:szCs w:val="26"/>
        </w:rPr>
        <w:t xml:space="preserve"> </w:t>
      </w:r>
      <w:r w:rsidR="000F73FE" w:rsidRPr="009A72AC">
        <w:rPr>
          <w:rFonts w:ascii="Times New Roman" w:hAnsi="Times New Roman"/>
          <w:sz w:val="26"/>
          <w:szCs w:val="26"/>
        </w:rPr>
        <w:t>Совет муниципального района Давлекановски</w:t>
      </w:r>
      <w:r w:rsidR="00B95577" w:rsidRPr="009A72AC">
        <w:rPr>
          <w:rFonts w:ascii="Times New Roman" w:hAnsi="Times New Roman"/>
          <w:sz w:val="26"/>
          <w:szCs w:val="26"/>
        </w:rPr>
        <w:t>й район Республики Башкортостан</w:t>
      </w:r>
      <w:r w:rsidR="00E72A6A" w:rsidRPr="009A72AC">
        <w:rPr>
          <w:rFonts w:ascii="Times New Roman" w:hAnsi="Times New Roman"/>
          <w:sz w:val="26"/>
          <w:szCs w:val="26"/>
        </w:rPr>
        <w:t xml:space="preserve"> </w:t>
      </w:r>
      <w:proofErr w:type="gramStart"/>
      <w:r w:rsidR="000F73FE" w:rsidRPr="009A72AC">
        <w:rPr>
          <w:rFonts w:ascii="Times New Roman" w:hAnsi="Times New Roman"/>
          <w:sz w:val="26"/>
          <w:szCs w:val="26"/>
        </w:rPr>
        <w:t>р</w:t>
      </w:r>
      <w:proofErr w:type="gramEnd"/>
      <w:r w:rsidR="000F73FE" w:rsidRPr="009A72AC">
        <w:rPr>
          <w:rFonts w:ascii="Times New Roman" w:hAnsi="Times New Roman"/>
          <w:sz w:val="26"/>
          <w:szCs w:val="26"/>
        </w:rPr>
        <w:t xml:space="preserve"> е ш и л:</w:t>
      </w:r>
    </w:p>
    <w:p w:rsidR="00184EB1" w:rsidRPr="000F339A" w:rsidRDefault="000F339A" w:rsidP="00184EB1">
      <w:pPr>
        <w:pStyle w:val="ConsPlusNormal"/>
        <w:numPr>
          <w:ilvl w:val="0"/>
          <w:numId w:val="6"/>
        </w:numPr>
        <w:tabs>
          <w:tab w:val="left" w:pos="1134"/>
        </w:tabs>
        <w:spacing w:line="276" w:lineRule="auto"/>
        <w:ind w:left="0" w:firstLine="709"/>
        <w:jc w:val="both"/>
        <w:rPr>
          <w:sz w:val="26"/>
          <w:szCs w:val="26"/>
        </w:rPr>
      </w:pPr>
      <w:r w:rsidRPr="000F339A">
        <w:rPr>
          <w:sz w:val="26"/>
          <w:szCs w:val="26"/>
        </w:rPr>
        <w:t xml:space="preserve">Внести в </w:t>
      </w:r>
      <w:r w:rsidR="005E4D47" w:rsidRPr="000F339A">
        <w:rPr>
          <w:sz w:val="26"/>
          <w:szCs w:val="26"/>
        </w:rPr>
        <w:t>П</w:t>
      </w:r>
      <w:r w:rsidR="00E72A6A" w:rsidRPr="000F339A">
        <w:rPr>
          <w:sz w:val="26"/>
          <w:szCs w:val="26"/>
        </w:rPr>
        <w:t xml:space="preserve">оложение </w:t>
      </w:r>
      <w:r w:rsidR="000F1888" w:rsidRPr="000F339A">
        <w:rPr>
          <w:sz w:val="26"/>
          <w:szCs w:val="26"/>
        </w:rPr>
        <w:t xml:space="preserve">о </w:t>
      </w:r>
      <w:r w:rsidR="00D5577C" w:rsidRPr="000F339A">
        <w:rPr>
          <w:sz w:val="26"/>
          <w:szCs w:val="26"/>
        </w:rPr>
        <w:t xml:space="preserve">муниципальном </w:t>
      </w:r>
      <w:r w:rsidR="00D5577C" w:rsidRPr="000F339A">
        <w:rPr>
          <w:bCs/>
          <w:sz w:val="26"/>
          <w:szCs w:val="26"/>
        </w:rPr>
        <w:t>контроле в области охраны и использования особо охраняемых природных территорий местного значения</w:t>
      </w:r>
      <w:r w:rsidR="00D5577C" w:rsidRPr="000F339A">
        <w:rPr>
          <w:sz w:val="26"/>
          <w:szCs w:val="26"/>
        </w:rPr>
        <w:t xml:space="preserve"> </w:t>
      </w:r>
      <w:proofErr w:type="gramStart"/>
      <w:r w:rsidR="00D5577C" w:rsidRPr="000F339A">
        <w:rPr>
          <w:sz w:val="26"/>
          <w:szCs w:val="26"/>
        </w:rPr>
        <w:t>в</w:t>
      </w:r>
      <w:proofErr w:type="gramEnd"/>
      <w:r w:rsidR="00D5577C" w:rsidRPr="000F339A">
        <w:rPr>
          <w:sz w:val="26"/>
          <w:szCs w:val="26"/>
        </w:rPr>
        <w:t xml:space="preserve"> </w:t>
      </w:r>
      <w:proofErr w:type="gramStart"/>
      <w:r w:rsidR="00D5577C" w:rsidRPr="000F339A">
        <w:rPr>
          <w:sz w:val="26"/>
          <w:szCs w:val="26"/>
        </w:rPr>
        <w:t>границах</w:t>
      </w:r>
      <w:proofErr w:type="gramEnd"/>
      <w:r w:rsidR="00D5577C" w:rsidRPr="000F339A">
        <w:rPr>
          <w:sz w:val="26"/>
          <w:szCs w:val="26"/>
        </w:rPr>
        <w:t xml:space="preserve"> муниципального района Давлекановский район Республики Башкортостан</w:t>
      </w:r>
      <w:r w:rsidR="00E72A6A" w:rsidRPr="000F339A">
        <w:rPr>
          <w:sz w:val="26"/>
          <w:szCs w:val="26"/>
        </w:rPr>
        <w:t>, утвержденное решением Совета муниципального района Давлекановский район Республики Башкортостан</w:t>
      </w:r>
      <w:r w:rsidR="00D5577C" w:rsidRPr="000F339A">
        <w:rPr>
          <w:sz w:val="26"/>
          <w:szCs w:val="26"/>
        </w:rPr>
        <w:t xml:space="preserve"> от 08.10.2021 № 5/21-88</w:t>
      </w:r>
      <w:r w:rsidR="00E72A6A" w:rsidRPr="000F339A">
        <w:rPr>
          <w:sz w:val="26"/>
          <w:szCs w:val="26"/>
        </w:rPr>
        <w:t xml:space="preserve"> (далее - Положение)  </w:t>
      </w:r>
      <w:r w:rsidR="00184EB1" w:rsidRPr="000F339A">
        <w:rPr>
          <w:sz w:val="26"/>
          <w:szCs w:val="26"/>
        </w:rPr>
        <w:t>следующие изменения:</w:t>
      </w:r>
    </w:p>
    <w:p w:rsidR="00184EB1" w:rsidRPr="00184EB1" w:rsidRDefault="000F339A" w:rsidP="00184EB1">
      <w:pPr>
        <w:pStyle w:val="ConsPlusNormal"/>
        <w:tabs>
          <w:tab w:val="left" w:pos="1134"/>
        </w:tabs>
        <w:spacing w:line="276" w:lineRule="auto"/>
        <w:ind w:firstLine="709"/>
        <w:jc w:val="both"/>
        <w:rPr>
          <w:sz w:val="26"/>
          <w:szCs w:val="26"/>
        </w:rPr>
      </w:pPr>
      <w:r>
        <w:rPr>
          <w:sz w:val="26"/>
          <w:szCs w:val="26"/>
        </w:rPr>
        <w:t>1</w:t>
      </w:r>
      <w:r w:rsidR="00184EB1" w:rsidRPr="00184EB1">
        <w:rPr>
          <w:sz w:val="26"/>
          <w:szCs w:val="26"/>
        </w:rPr>
        <w:t>.1. Пункт 2.7. раздела 2 Положения дополнить абзацем следующего содержания:</w:t>
      </w:r>
    </w:p>
    <w:p w:rsidR="00184EB1" w:rsidRPr="00184EB1" w:rsidRDefault="00184EB1" w:rsidP="00184EB1">
      <w:pPr>
        <w:pStyle w:val="ConsPlusNormal"/>
        <w:tabs>
          <w:tab w:val="left" w:pos="1134"/>
        </w:tabs>
        <w:spacing w:line="276" w:lineRule="auto"/>
        <w:ind w:firstLine="709"/>
        <w:jc w:val="both"/>
        <w:rPr>
          <w:sz w:val="26"/>
          <w:szCs w:val="26"/>
        </w:rPr>
      </w:pPr>
      <w:r w:rsidRPr="00184EB1">
        <w:rPr>
          <w:sz w:val="26"/>
          <w:szCs w:val="26"/>
        </w:rPr>
        <w:t>«Администрация обеспечивает публичное обсуждение проекта доклада о правоприменительной практике».</w:t>
      </w:r>
    </w:p>
    <w:p w:rsidR="00184EB1" w:rsidRPr="00184EB1" w:rsidRDefault="000F339A" w:rsidP="00184EB1">
      <w:pPr>
        <w:pStyle w:val="ConsPlusNormal"/>
        <w:tabs>
          <w:tab w:val="left" w:pos="1134"/>
        </w:tabs>
        <w:spacing w:line="276" w:lineRule="auto"/>
        <w:ind w:firstLine="709"/>
        <w:jc w:val="both"/>
        <w:rPr>
          <w:sz w:val="26"/>
          <w:szCs w:val="26"/>
        </w:rPr>
      </w:pPr>
      <w:r>
        <w:rPr>
          <w:sz w:val="26"/>
          <w:szCs w:val="26"/>
        </w:rPr>
        <w:t>1</w:t>
      </w:r>
      <w:r w:rsidR="00184EB1" w:rsidRPr="00184EB1">
        <w:rPr>
          <w:sz w:val="26"/>
          <w:szCs w:val="26"/>
        </w:rPr>
        <w:t xml:space="preserve">.2. Пункт 2.11. раздела 2 Положения дополнить абзацами следующего содержания: </w:t>
      </w:r>
    </w:p>
    <w:p w:rsidR="00184EB1" w:rsidRPr="00184EB1" w:rsidRDefault="00184EB1" w:rsidP="00184EB1">
      <w:pPr>
        <w:pStyle w:val="ConsPlusNormal"/>
        <w:tabs>
          <w:tab w:val="left" w:pos="1134"/>
        </w:tabs>
        <w:spacing w:line="276" w:lineRule="auto"/>
        <w:ind w:firstLine="709"/>
        <w:jc w:val="both"/>
        <w:rPr>
          <w:sz w:val="26"/>
          <w:szCs w:val="26"/>
        </w:rPr>
      </w:pPr>
      <w:r w:rsidRPr="00184EB1">
        <w:rPr>
          <w:sz w:val="26"/>
          <w:szCs w:val="26"/>
        </w:rPr>
        <w:t xml:space="preserve">«Контролируемое лицо вправе обратиться в Администрацию с заявлением о проведении в отношении его профилактического визита (далее - заявление контролируемого лица). </w:t>
      </w:r>
    </w:p>
    <w:p w:rsidR="00184EB1" w:rsidRPr="00184EB1" w:rsidRDefault="00184EB1" w:rsidP="00184EB1">
      <w:pPr>
        <w:pStyle w:val="ConsPlusNormal"/>
        <w:tabs>
          <w:tab w:val="left" w:pos="1134"/>
        </w:tabs>
        <w:spacing w:line="276" w:lineRule="auto"/>
        <w:ind w:firstLine="709"/>
        <w:jc w:val="both"/>
        <w:rPr>
          <w:sz w:val="26"/>
          <w:szCs w:val="26"/>
        </w:rPr>
      </w:pPr>
      <w:r w:rsidRPr="00184EB1">
        <w:rPr>
          <w:sz w:val="26"/>
          <w:szCs w:val="26"/>
        </w:rPr>
        <w:t xml:space="preserve">Администрация рассматривает заявление контролируемого лица в течение десяти рабочих дней </w:t>
      </w:r>
      <w:proofErr w:type="gramStart"/>
      <w:r w:rsidRPr="00184EB1">
        <w:rPr>
          <w:sz w:val="26"/>
          <w:szCs w:val="26"/>
        </w:rPr>
        <w:t>с даты регистрации</w:t>
      </w:r>
      <w:proofErr w:type="gramEnd"/>
      <w:r w:rsidRPr="00184EB1">
        <w:rPr>
          <w:sz w:val="26"/>
          <w:szCs w:val="26"/>
        </w:rPr>
        <w:t xml:space="preserve">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о чем уведомляет контролируемое лицо.</w:t>
      </w:r>
    </w:p>
    <w:p w:rsidR="00184EB1" w:rsidRPr="00184EB1" w:rsidRDefault="00184EB1" w:rsidP="00184EB1">
      <w:pPr>
        <w:pStyle w:val="ConsPlusNormal"/>
        <w:tabs>
          <w:tab w:val="left" w:pos="1134"/>
        </w:tabs>
        <w:spacing w:line="276" w:lineRule="auto"/>
        <w:ind w:firstLine="709"/>
        <w:jc w:val="both"/>
        <w:rPr>
          <w:sz w:val="26"/>
          <w:szCs w:val="26"/>
        </w:rPr>
      </w:pPr>
      <w:r w:rsidRPr="00184EB1">
        <w:rPr>
          <w:sz w:val="26"/>
          <w:szCs w:val="26"/>
        </w:rPr>
        <w:t xml:space="preserve"> Администрация принимает решение </w:t>
      </w:r>
      <w:proofErr w:type="gramStart"/>
      <w:r w:rsidRPr="00184EB1">
        <w:rPr>
          <w:sz w:val="26"/>
          <w:szCs w:val="26"/>
        </w:rPr>
        <w:t>об отказе в проведении профилактического визита по заявлению контролируемого лица по одному из следующих оснований</w:t>
      </w:r>
      <w:proofErr w:type="gramEnd"/>
      <w:r w:rsidRPr="00184EB1">
        <w:rPr>
          <w:sz w:val="26"/>
          <w:szCs w:val="26"/>
        </w:rPr>
        <w:t>:</w:t>
      </w:r>
    </w:p>
    <w:p w:rsidR="00184EB1" w:rsidRPr="00184EB1" w:rsidRDefault="00184EB1" w:rsidP="00184EB1">
      <w:pPr>
        <w:pStyle w:val="ConsPlusNormal"/>
        <w:tabs>
          <w:tab w:val="left" w:pos="1134"/>
        </w:tabs>
        <w:spacing w:line="276" w:lineRule="auto"/>
        <w:ind w:firstLine="709"/>
        <w:jc w:val="both"/>
        <w:rPr>
          <w:sz w:val="26"/>
          <w:szCs w:val="26"/>
        </w:rPr>
      </w:pPr>
      <w:r w:rsidRPr="00184EB1">
        <w:rPr>
          <w:sz w:val="26"/>
          <w:szCs w:val="26"/>
        </w:rPr>
        <w:t>1) от контролируемого лица поступило уведомление об отзыве заявления о проведении профилактического визита;</w:t>
      </w:r>
    </w:p>
    <w:p w:rsidR="00184EB1" w:rsidRPr="00184EB1" w:rsidRDefault="00184EB1" w:rsidP="00184EB1">
      <w:pPr>
        <w:pStyle w:val="ConsPlusNormal"/>
        <w:tabs>
          <w:tab w:val="left" w:pos="1134"/>
        </w:tabs>
        <w:spacing w:line="276" w:lineRule="auto"/>
        <w:ind w:firstLine="709"/>
        <w:jc w:val="both"/>
        <w:rPr>
          <w:sz w:val="26"/>
          <w:szCs w:val="26"/>
        </w:rPr>
      </w:pPr>
      <w:r w:rsidRPr="00184EB1">
        <w:rPr>
          <w:sz w:val="26"/>
          <w:szCs w:val="26"/>
        </w:rPr>
        <w:t xml:space="preserve">2) в течение двух месяцев до даты подачи заявления контролируемого лица Администрацией было принято решение об отказе в проведении </w:t>
      </w:r>
      <w:r w:rsidRPr="00184EB1">
        <w:rPr>
          <w:sz w:val="26"/>
          <w:szCs w:val="26"/>
        </w:rPr>
        <w:lastRenderedPageBreak/>
        <w:t>профилактического визита в отношении данного контролируемого лица;</w:t>
      </w:r>
    </w:p>
    <w:p w:rsidR="00184EB1" w:rsidRPr="00184EB1" w:rsidRDefault="00184EB1" w:rsidP="00184EB1">
      <w:pPr>
        <w:pStyle w:val="ConsPlusNormal"/>
        <w:tabs>
          <w:tab w:val="left" w:pos="1134"/>
        </w:tabs>
        <w:spacing w:line="276" w:lineRule="auto"/>
        <w:ind w:firstLine="709"/>
        <w:jc w:val="both"/>
        <w:rPr>
          <w:sz w:val="26"/>
          <w:szCs w:val="26"/>
        </w:rPr>
      </w:pPr>
      <w:r w:rsidRPr="00184EB1">
        <w:rPr>
          <w:sz w:val="26"/>
          <w:szCs w:val="26"/>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184EB1" w:rsidRPr="00184EB1" w:rsidRDefault="00184EB1" w:rsidP="00184EB1">
      <w:pPr>
        <w:pStyle w:val="ConsPlusNormal"/>
        <w:tabs>
          <w:tab w:val="left" w:pos="1134"/>
        </w:tabs>
        <w:spacing w:line="276" w:lineRule="auto"/>
        <w:ind w:firstLine="709"/>
        <w:jc w:val="both"/>
        <w:rPr>
          <w:sz w:val="26"/>
          <w:szCs w:val="26"/>
        </w:rPr>
      </w:pPr>
      <w:r w:rsidRPr="00184EB1">
        <w:rPr>
          <w:sz w:val="26"/>
          <w:szCs w:val="26"/>
        </w:rPr>
        <w:t>4) заявление контролируемого лица содержит нецензурные либо оскорбительные выражения, угрозы жизни, здоровью и имуществу должностных лиц Администрации либо членов их семей.</w:t>
      </w:r>
    </w:p>
    <w:p w:rsidR="00184EB1" w:rsidRPr="00184EB1" w:rsidRDefault="00184EB1" w:rsidP="00184EB1">
      <w:pPr>
        <w:pStyle w:val="ConsPlusNormal"/>
        <w:tabs>
          <w:tab w:val="left" w:pos="1134"/>
        </w:tabs>
        <w:spacing w:line="276" w:lineRule="auto"/>
        <w:ind w:firstLine="709"/>
        <w:jc w:val="both"/>
        <w:rPr>
          <w:sz w:val="26"/>
          <w:szCs w:val="26"/>
        </w:rPr>
      </w:pPr>
      <w:r w:rsidRPr="00184EB1">
        <w:rPr>
          <w:sz w:val="26"/>
          <w:szCs w:val="26"/>
        </w:rPr>
        <w:t>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184EB1" w:rsidRPr="00184EB1" w:rsidRDefault="00184EB1" w:rsidP="00184EB1">
      <w:pPr>
        <w:pStyle w:val="ConsPlusNormal"/>
        <w:tabs>
          <w:tab w:val="left" w:pos="1134"/>
        </w:tabs>
        <w:spacing w:line="276" w:lineRule="auto"/>
        <w:ind w:firstLine="709"/>
        <w:jc w:val="both"/>
        <w:rPr>
          <w:sz w:val="26"/>
          <w:szCs w:val="26"/>
        </w:rPr>
      </w:pPr>
      <w:r w:rsidRPr="00184EB1">
        <w:rPr>
          <w:sz w:val="26"/>
          <w:szCs w:val="26"/>
        </w:rPr>
        <w:t xml:space="preserve">Обязательные профилактические визиты проводятся в отношении: </w:t>
      </w:r>
    </w:p>
    <w:p w:rsidR="00184EB1" w:rsidRPr="00184EB1" w:rsidRDefault="00184EB1" w:rsidP="00184EB1">
      <w:pPr>
        <w:pStyle w:val="ConsPlusNormal"/>
        <w:tabs>
          <w:tab w:val="left" w:pos="1134"/>
        </w:tabs>
        <w:spacing w:line="276" w:lineRule="auto"/>
        <w:ind w:firstLine="709"/>
        <w:jc w:val="both"/>
        <w:rPr>
          <w:sz w:val="26"/>
          <w:szCs w:val="26"/>
        </w:rPr>
      </w:pPr>
      <w:r w:rsidRPr="00184EB1">
        <w:rPr>
          <w:sz w:val="26"/>
          <w:szCs w:val="26"/>
        </w:rPr>
        <w:t xml:space="preserve"> Контролируемых лиц, приступающих к осуществлению видов деятельности, перечисленных в пункте 1.2. раздела 1 Положения. </w:t>
      </w:r>
    </w:p>
    <w:p w:rsidR="00184EB1" w:rsidRPr="00184EB1" w:rsidRDefault="00184EB1" w:rsidP="00184EB1">
      <w:pPr>
        <w:pStyle w:val="ConsPlusNormal"/>
        <w:tabs>
          <w:tab w:val="left" w:pos="1134"/>
        </w:tabs>
        <w:spacing w:line="276" w:lineRule="auto"/>
        <w:ind w:firstLine="709"/>
        <w:jc w:val="both"/>
        <w:rPr>
          <w:sz w:val="26"/>
          <w:szCs w:val="26"/>
        </w:rPr>
      </w:pPr>
      <w:r w:rsidRPr="00184EB1">
        <w:rPr>
          <w:sz w:val="26"/>
          <w:szCs w:val="26"/>
        </w:rPr>
        <w:t xml:space="preserve"> Проведение профилактического визита в отношении контролируемого лица, приступившего к осуществлению видов деятельности, перечисленных в пункте 1.2. раздела 1 Положения, осуществляется не позднее чем в течение одного года </w:t>
      </w:r>
      <w:proofErr w:type="gramStart"/>
      <w:r w:rsidRPr="00184EB1">
        <w:rPr>
          <w:sz w:val="26"/>
          <w:szCs w:val="26"/>
        </w:rPr>
        <w:t>с даты начала</w:t>
      </w:r>
      <w:proofErr w:type="gramEnd"/>
      <w:r w:rsidRPr="00184EB1">
        <w:rPr>
          <w:sz w:val="26"/>
          <w:szCs w:val="26"/>
        </w:rPr>
        <w:t xml:space="preserve"> деятельности. </w:t>
      </w:r>
    </w:p>
    <w:p w:rsidR="00184EB1" w:rsidRPr="00184EB1" w:rsidRDefault="00184EB1" w:rsidP="00184EB1">
      <w:pPr>
        <w:pStyle w:val="ConsPlusNormal"/>
        <w:tabs>
          <w:tab w:val="left" w:pos="1134"/>
        </w:tabs>
        <w:spacing w:line="276" w:lineRule="auto"/>
        <w:ind w:firstLine="709"/>
        <w:jc w:val="both"/>
        <w:rPr>
          <w:sz w:val="26"/>
          <w:szCs w:val="26"/>
        </w:rPr>
      </w:pPr>
      <w:r w:rsidRPr="00184EB1">
        <w:rPr>
          <w:sz w:val="26"/>
          <w:szCs w:val="26"/>
        </w:rPr>
        <w:t xml:space="preserve">О проведении обязательного профилактического визита контролируемое лицо уведомляется не </w:t>
      </w:r>
      <w:proofErr w:type="gramStart"/>
      <w:r w:rsidRPr="00184EB1">
        <w:rPr>
          <w:sz w:val="26"/>
          <w:szCs w:val="26"/>
        </w:rPr>
        <w:t>позднее</w:t>
      </w:r>
      <w:proofErr w:type="gramEnd"/>
      <w:r w:rsidRPr="00184EB1">
        <w:rPr>
          <w:sz w:val="26"/>
          <w:szCs w:val="26"/>
        </w:rPr>
        <w:t xml:space="preserve"> чем за 5 рабочих дней до даты его проведения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w:t>
      </w:r>
    </w:p>
    <w:p w:rsidR="00184EB1" w:rsidRPr="00184EB1" w:rsidRDefault="00184EB1" w:rsidP="00184EB1">
      <w:pPr>
        <w:pStyle w:val="ConsPlusNormal"/>
        <w:tabs>
          <w:tab w:val="left" w:pos="1134"/>
        </w:tabs>
        <w:spacing w:line="276" w:lineRule="auto"/>
        <w:ind w:firstLine="709"/>
        <w:jc w:val="both"/>
        <w:rPr>
          <w:sz w:val="26"/>
          <w:szCs w:val="26"/>
        </w:rPr>
      </w:pPr>
      <w:r>
        <w:rPr>
          <w:sz w:val="26"/>
          <w:szCs w:val="26"/>
        </w:rPr>
        <w:t xml:space="preserve"> </w:t>
      </w:r>
      <w:r w:rsidRPr="00184EB1">
        <w:rPr>
          <w:sz w:val="26"/>
          <w:szCs w:val="26"/>
        </w:rPr>
        <w:t xml:space="preserve">Контролируемое лицо вправе отказаться от проведения обязательного профилактического визита, уведомив об этом Администрацию не </w:t>
      </w:r>
      <w:proofErr w:type="gramStart"/>
      <w:r w:rsidRPr="00184EB1">
        <w:rPr>
          <w:sz w:val="26"/>
          <w:szCs w:val="26"/>
        </w:rPr>
        <w:t>позднее</w:t>
      </w:r>
      <w:proofErr w:type="gramEnd"/>
      <w:r w:rsidRPr="00184EB1">
        <w:rPr>
          <w:sz w:val="26"/>
          <w:szCs w:val="26"/>
        </w:rPr>
        <w:t xml:space="preserve"> чем за три рабочих дня до даты его проведения.</w:t>
      </w:r>
    </w:p>
    <w:p w:rsidR="00184EB1" w:rsidRPr="00184EB1" w:rsidRDefault="00184EB1" w:rsidP="00184EB1">
      <w:pPr>
        <w:pStyle w:val="ConsPlusNormal"/>
        <w:tabs>
          <w:tab w:val="left" w:pos="1134"/>
        </w:tabs>
        <w:spacing w:line="276" w:lineRule="auto"/>
        <w:ind w:firstLine="709"/>
        <w:jc w:val="both"/>
        <w:rPr>
          <w:sz w:val="26"/>
          <w:szCs w:val="26"/>
        </w:rPr>
      </w:pPr>
      <w:r w:rsidRPr="00184EB1">
        <w:rPr>
          <w:sz w:val="26"/>
          <w:szCs w:val="26"/>
        </w:rPr>
        <w:t xml:space="preserve">Срок осуществления обязательного профилактического визита составляет один рабочий день. </w:t>
      </w:r>
    </w:p>
    <w:p w:rsidR="00184EB1" w:rsidRPr="00184EB1" w:rsidRDefault="00184EB1" w:rsidP="00184EB1">
      <w:pPr>
        <w:pStyle w:val="ConsPlusNormal"/>
        <w:tabs>
          <w:tab w:val="left" w:pos="1134"/>
        </w:tabs>
        <w:spacing w:line="276" w:lineRule="auto"/>
        <w:ind w:firstLine="709"/>
        <w:jc w:val="both"/>
        <w:rPr>
          <w:sz w:val="26"/>
          <w:szCs w:val="26"/>
        </w:rPr>
      </w:pPr>
      <w:proofErr w:type="gramStart"/>
      <w:r w:rsidRPr="00184EB1">
        <w:rPr>
          <w:sz w:val="26"/>
          <w:szCs w:val="26"/>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Администрации для принятия решения о проведении контрольных (надзорных) мероприятий в порядке, установленном пунктом 3.4. настоящего Положения. </w:t>
      </w:r>
      <w:proofErr w:type="gramEnd"/>
    </w:p>
    <w:p w:rsidR="00184EB1" w:rsidRPr="00184EB1" w:rsidRDefault="00184EB1" w:rsidP="00184EB1">
      <w:pPr>
        <w:pStyle w:val="ConsPlusNormal"/>
        <w:tabs>
          <w:tab w:val="left" w:pos="1134"/>
        </w:tabs>
        <w:spacing w:line="276" w:lineRule="auto"/>
        <w:ind w:firstLine="709"/>
        <w:jc w:val="both"/>
        <w:rPr>
          <w:sz w:val="26"/>
          <w:szCs w:val="26"/>
        </w:rPr>
      </w:pPr>
      <w:r w:rsidRPr="00184EB1">
        <w:rPr>
          <w:sz w:val="26"/>
          <w:szCs w:val="26"/>
        </w:rPr>
        <w:t xml:space="preserve">По результатам проведения профилактического визита инспектором составляется акт о проведении профилактического визита. </w:t>
      </w:r>
    </w:p>
    <w:p w:rsidR="00E72A6A" w:rsidRPr="009A72AC" w:rsidRDefault="00184EB1" w:rsidP="00184EB1">
      <w:pPr>
        <w:pStyle w:val="ConsPlusNormal"/>
        <w:tabs>
          <w:tab w:val="left" w:pos="1134"/>
        </w:tabs>
        <w:spacing w:line="276" w:lineRule="auto"/>
        <w:ind w:firstLine="709"/>
        <w:jc w:val="both"/>
        <w:rPr>
          <w:sz w:val="26"/>
          <w:szCs w:val="26"/>
        </w:rPr>
      </w:pPr>
      <w:r w:rsidRPr="00184EB1">
        <w:rPr>
          <w:sz w:val="26"/>
          <w:szCs w:val="26"/>
        </w:rPr>
        <w:t>Администрация осуществляет учет профилактических визитов».</w:t>
      </w:r>
    </w:p>
    <w:p w:rsidR="006471D8" w:rsidRPr="006471D8" w:rsidRDefault="000F339A" w:rsidP="006471D8">
      <w:pPr>
        <w:shd w:val="clear" w:color="auto" w:fill="FFFFFF"/>
        <w:spacing w:line="276"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1</w:t>
      </w:r>
      <w:r w:rsidR="006471D8" w:rsidRPr="006471D8">
        <w:rPr>
          <w:rFonts w:ascii="Times New Roman" w:hAnsi="Times New Roman"/>
          <w:color w:val="000000" w:themeColor="text1"/>
          <w:sz w:val="26"/>
          <w:szCs w:val="26"/>
        </w:rPr>
        <w:t xml:space="preserve">.3. Пункт 3.12. раздела 3 Положения дополнить абзацами следующего содержания: </w:t>
      </w:r>
    </w:p>
    <w:p w:rsidR="006471D8" w:rsidRPr="006471D8" w:rsidRDefault="006471D8" w:rsidP="006471D8">
      <w:pPr>
        <w:shd w:val="clear" w:color="auto" w:fill="FFFFFF"/>
        <w:spacing w:line="276" w:lineRule="auto"/>
        <w:ind w:firstLine="709"/>
        <w:jc w:val="both"/>
        <w:rPr>
          <w:rFonts w:ascii="Times New Roman" w:hAnsi="Times New Roman"/>
          <w:color w:val="000000" w:themeColor="text1"/>
          <w:sz w:val="26"/>
          <w:szCs w:val="26"/>
        </w:rPr>
      </w:pPr>
      <w:proofErr w:type="gramStart"/>
      <w:r w:rsidRPr="006471D8">
        <w:rPr>
          <w:rFonts w:ascii="Times New Roman" w:hAnsi="Times New Roman"/>
          <w:color w:val="000000" w:themeColor="text1"/>
          <w:sz w:val="26"/>
          <w:szCs w:val="26"/>
        </w:rPr>
        <w:lastRenderedPageBreak/>
        <w:t>«Для фиксации доказательств соблюдения (нарушения) обязательных требований могут быть использованы любые имеющиеся в распоряжении технические средства: персональные компьютеры, ноутбуки, съемные электронные носители информации, копировальные аппараты, сканеры, телефоны (в том числе сотовой связи), механические, программные и электронные средства измерения и фиксации, в том числе принадлежащие контролируемому лицу, а также работающие в автоматическом режиме технические средства фиксации правонарушений, имеющие функции фото - и</w:t>
      </w:r>
      <w:proofErr w:type="gramEnd"/>
      <w:r w:rsidRPr="006471D8">
        <w:rPr>
          <w:rFonts w:ascii="Times New Roman" w:hAnsi="Times New Roman"/>
          <w:color w:val="000000" w:themeColor="text1"/>
          <w:sz w:val="26"/>
          <w:szCs w:val="26"/>
        </w:rPr>
        <w:t xml:space="preserve"> киносъемки, видеозаписи, иные способы фиксации доказательств (далее - технические средства). Информация о проведении фотосъемки, аудио- и видеозаписи и об использованных для этих целей технических средствах фиксации доказательств отражается в акте контрольного мероприятия.</w:t>
      </w:r>
    </w:p>
    <w:p w:rsidR="006471D8" w:rsidRPr="006471D8" w:rsidRDefault="006471D8" w:rsidP="006471D8">
      <w:pPr>
        <w:shd w:val="clear" w:color="auto" w:fill="FFFFFF"/>
        <w:spacing w:line="276" w:lineRule="auto"/>
        <w:ind w:firstLine="709"/>
        <w:jc w:val="both"/>
        <w:rPr>
          <w:rFonts w:ascii="Times New Roman" w:hAnsi="Times New Roman"/>
          <w:color w:val="000000" w:themeColor="text1"/>
          <w:sz w:val="26"/>
          <w:szCs w:val="26"/>
        </w:rPr>
      </w:pPr>
      <w:r w:rsidRPr="006471D8">
        <w:rPr>
          <w:rFonts w:ascii="Times New Roman" w:hAnsi="Times New Roman"/>
          <w:color w:val="000000" w:themeColor="text1"/>
          <w:sz w:val="26"/>
          <w:szCs w:val="26"/>
        </w:rPr>
        <w:t>Не допускается фиксация:</w:t>
      </w:r>
    </w:p>
    <w:p w:rsidR="006471D8" w:rsidRPr="006471D8" w:rsidRDefault="006471D8" w:rsidP="006471D8">
      <w:pPr>
        <w:shd w:val="clear" w:color="auto" w:fill="FFFFFF"/>
        <w:spacing w:line="276" w:lineRule="auto"/>
        <w:ind w:firstLine="709"/>
        <w:jc w:val="both"/>
        <w:rPr>
          <w:rFonts w:ascii="Times New Roman" w:hAnsi="Times New Roman"/>
          <w:color w:val="000000" w:themeColor="text1"/>
          <w:sz w:val="26"/>
          <w:szCs w:val="26"/>
        </w:rPr>
      </w:pPr>
      <w:r w:rsidRPr="006471D8">
        <w:rPr>
          <w:rFonts w:ascii="Times New Roman" w:hAnsi="Times New Roman"/>
          <w:color w:val="000000" w:themeColor="text1"/>
          <w:sz w:val="26"/>
          <w:szCs w:val="26"/>
        </w:rPr>
        <w:t>1) сведений, отнесенных законодательством Российской Федерации к государственной тайне;</w:t>
      </w:r>
    </w:p>
    <w:p w:rsidR="006471D8" w:rsidRPr="006471D8" w:rsidRDefault="006471D8" w:rsidP="006471D8">
      <w:pPr>
        <w:shd w:val="clear" w:color="auto" w:fill="FFFFFF"/>
        <w:spacing w:line="276" w:lineRule="auto"/>
        <w:ind w:firstLine="709"/>
        <w:jc w:val="both"/>
        <w:rPr>
          <w:rFonts w:ascii="Times New Roman" w:hAnsi="Times New Roman"/>
          <w:color w:val="000000" w:themeColor="text1"/>
          <w:sz w:val="26"/>
          <w:szCs w:val="26"/>
        </w:rPr>
      </w:pPr>
      <w:r w:rsidRPr="006471D8">
        <w:rPr>
          <w:rFonts w:ascii="Times New Roman" w:hAnsi="Times New Roman"/>
          <w:color w:val="000000" w:themeColor="text1"/>
          <w:sz w:val="26"/>
          <w:szCs w:val="26"/>
        </w:rPr>
        <w:t>2) объектов, территорий, которые законодательством Российской Федерации отнесены к режимным и особо важным объектам.</w:t>
      </w:r>
    </w:p>
    <w:p w:rsidR="006471D8" w:rsidRPr="006471D8" w:rsidRDefault="006471D8" w:rsidP="006471D8">
      <w:pPr>
        <w:shd w:val="clear" w:color="auto" w:fill="FFFFFF"/>
        <w:spacing w:line="276" w:lineRule="auto"/>
        <w:ind w:firstLine="709"/>
        <w:jc w:val="both"/>
        <w:rPr>
          <w:rFonts w:ascii="Times New Roman" w:hAnsi="Times New Roman"/>
          <w:color w:val="000000" w:themeColor="text1"/>
          <w:sz w:val="26"/>
          <w:szCs w:val="26"/>
        </w:rPr>
      </w:pPr>
      <w:r w:rsidRPr="006471D8">
        <w:rPr>
          <w:rFonts w:ascii="Times New Roman" w:hAnsi="Times New Roman"/>
          <w:color w:val="000000" w:themeColor="text1"/>
          <w:sz w:val="26"/>
          <w:szCs w:val="26"/>
        </w:rPr>
        <w:t>Порядок осуществления фиксации доказательств соблюдения (нарушения) обязательных требований в ходе контрольного мероприятия включает в себя:</w:t>
      </w:r>
    </w:p>
    <w:p w:rsidR="006471D8" w:rsidRPr="006471D8" w:rsidRDefault="006471D8" w:rsidP="006471D8">
      <w:pPr>
        <w:shd w:val="clear" w:color="auto" w:fill="FFFFFF"/>
        <w:spacing w:line="276" w:lineRule="auto"/>
        <w:ind w:firstLine="709"/>
        <w:jc w:val="both"/>
        <w:rPr>
          <w:rFonts w:ascii="Times New Roman" w:hAnsi="Times New Roman"/>
          <w:color w:val="000000" w:themeColor="text1"/>
          <w:sz w:val="26"/>
          <w:szCs w:val="26"/>
        </w:rPr>
      </w:pPr>
      <w:r w:rsidRPr="006471D8">
        <w:rPr>
          <w:rFonts w:ascii="Times New Roman" w:hAnsi="Times New Roman"/>
          <w:color w:val="000000" w:themeColor="text1"/>
          <w:sz w:val="26"/>
          <w:szCs w:val="26"/>
        </w:rPr>
        <w:t xml:space="preserve">1) принятие </w:t>
      </w:r>
      <w:r w:rsidR="00B56925">
        <w:rPr>
          <w:rFonts w:ascii="Times New Roman" w:hAnsi="Times New Roman"/>
          <w:color w:val="000000" w:themeColor="text1"/>
          <w:sz w:val="26"/>
          <w:szCs w:val="26"/>
        </w:rPr>
        <w:t>д</w:t>
      </w:r>
      <w:r w:rsidR="00B56925" w:rsidRPr="00B56925">
        <w:rPr>
          <w:rFonts w:ascii="Times New Roman" w:hAnsi="Times New Roman"/>
          <w:color w:val="000000" w:themeColor="text1"/>
          <w:sz w:val="26"/>
          <w:szCs w:val="26"/>
        </w:rPr>
        <w:t>олжностным лицом, осуществляющим контроль</w:t>
      </w:r>
      <w:r w:rsidRPr="006471D8">
        <w:rPr>
          <w:rFonts w:ascii="Times New Roman" w:hAnsi="Times New Roman"/>
          <w:color w:val="000000" w:themeColor="text1"/>
          <w:sz w:val="26"/>
          <w:szCs w:val="26"/>
        </w:rPr>
        <w:t>, решения о применении технических средств фиксации доказательств;</w:t>
      </w:r>
    </w:p>
    <w:p w:rsidR="006471D8" w:rsidRPr="006471D8" w:rsidRDefault="006471D8" w:rsidP="006471D8">
      <w:pPr>
        <w:shd w:val="clear" w:color="auto" w:fill="FFFFFF"/>
        <w:spacing w:line="276" w:lineRule="auto"/>
        <w:ind w:firstLine="709"/>
        <w:jc w:val="both"/>
        <w:rPr>
          <w:rFonts w:ascii="Times New Roman" w:hAnsi="Times New Roman"/>
          <w:color w:val="000000" w:themeColor="text1"/>
          <w:sz w:val="26"/>
          <w:szCs w:val="26"/>
        </w:rPr>
      </w:pPr>
      <w:r w:rsidRPr="006471D8">
        <w:rPr>
          <w:rFonts w:ascii="Times New Roman" w:hAnsi="Times New Roman"/>
          <w:color w:val="000000" w:themeColor="text1"/>
          <w:sz w:val="26"/>
          <w:szCs w:val="26"/>
        </w:rPr>
        <w:t>2) уведомление контролируемого лица (представителя контролируемого лица) об использовании технических средств фиксации доказательств, в случае осуществления контрольного мероприятия при взаимодействии с контролируемым лицом;</w:t>
      </w:r>
    </w:p>
    <w:p w:rsidR="006471D8" w:rsidRPr="006471D8" w:rsidRDefault="006471D8" w:rsidP="006471D8">
      <w:pPr>
        <w:shd w:val="clear" w:color="auto" w:fill="FFFFFF"/>
        <w:spacing w:line="276" w:lineRule="auto"/>
        <w:ind w:firstLine="709"/>
        <w:jc w:val="both"/>
        <w:rPr>
          <w:rFonts w:ascii="Times New Roman" w:hAnsi="Times New Roman"/>
          <w:color w:val="000000" w:themeColor="text1"/>
          <w:sz w:val="26"/>
          <w:szCs w:val="26"/>
        </w:rPr>
      </w:pPr>
      <w:r w:rsidRPr="006471D8">
        <w:rPr>
          <w:rFonts w:ascii="Times New Roman" w:hAnsi="Times New Roman"/>
          <w:color w:val="000000" w:themeColor="text1"/>
          <w:sz w:val="26"/>
          <w:szCs w:val="26"/>
        </w:rPr>
        <w:t>3) внесение в акт контрольного мероприятия соответствующей информации об использовании технических средств фиксации доказательств;</w:t>
      </w:r>
    </w:p>
    <w:p w:rsidR="006471D8" w:rsidRPr="006471D8" w:rsidRDefault="006471D8" w:rsidP="006471D8">
      <w:pPr>
        <w:shd w:val="clear" w:color="auto" w:fill="FFFFFF"/>
        <w:spacing w:line="276" w:lineRule="auto"/>
        <w:ind w:firstLine="709"/>
        <w:jc w:val="both"/>
        <w:rPr>
          <w:rFonts w:ascii="Times New Roman" w:hAnsi="Times New Roman"/>
          <w:color w:val="000000" w:themeColor="text1"/>
          <w:sz w:val="26"/>
          <w:szCs w:val="26"/>
        </w:rPr>
      </w:pPr>
      <w:r w:rsidRPr="006471D8">
        <w:rPr>
          <w:rFonts w:ascii="Times New Roman" w:hAnsi="Times New Roman"/>
          <w:color w:val="000000" w:themeColor="text1"/>
          <w:sz w:val="26"/>
          <w:szCs w:val="26"/>
        </w:rPr>
        <w:t>4) обеспечение сохранности информации, полученной в результате использования технических средств фиксации доказательств.</w:t>
      </w:r>
    </w:p>
    <w:p w:rsidR="006471D8" w:rsidRPr="000F339A" w:rsidRDefault="00B56925" w:rsidP="006471D8">
      <w:pPr>
        <w:shd w:val="clear" w:color="auto" w:fill="FFFFFF"/>
        <w:spacing w:line="276"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Д</w:t>
      </w:r>
      <w:r w:rsidRPr="00B56925">
        <w:rPr>
          <w:rFonts w:ascii="Times New Roman" w:hAnsi="Times New Roman"/>
          <w:color w:val="000000" w:themeColor="text1"/>
          <w:sz w:val="26"/>
          <w:szCs w:val="26"/>
        </w:rPr>
        <w:t>олжностным лицом, осуществляющим контроль</w:t>
      </w:r>
      <w:r>
        <w:rPr>
          <w:rFonts w:ascii="Times New Roman" w:hAnsi="Times New Roman"/>
          <w:color w:val="000000" w:themeColor="text1"/>
          <w:sz w:val="26"/>
          <w:szCs w:val="26"/>
        </w:rPr>
        <w:t>,</w:t>
      </w:r>
      <w:r w:rsidRPr="00B56925">
        <w:rPr>
          <w:rFonts w:ascii="Times New Roman" w:hAnsi="Times New Roman"/>
          <w:color w:val="000000" w:themeColor="text1"/>
          <w:sz w:val="26"/>
          <w:szCs w:val="26"/>
        </w:rPr>
        <w:t xml:space="preserve"> </w:t>
      </w:r>
      <w:r>
        <w:rPr>
          <w:rFonts w:ascii="Times New Roman" w:hAnsi="Times New Roman"/>
          <w:color w:val="000000" w:themeColor="text1"/>
          <w:sz w:val="26"/>
          <w:szCs w:val="26"/>
        </w:rPr>
        <w:t>р</w:t>
      </w:r>
      <w:r w:rsidR="006471D8" w:rsidRPr="006471D8">
        <w:rPr>
          <w:rFonts w:ascii="Times New Roman" w:hAnsi="Times New Roman"/>
          <w:color w:val="000000" w:themeColor="text1"/>
          <w:sz w:val="26"/>
          <w:szCs w:val="26"/>
        </w:rPr>
        <w:t xml:space="preserve">ешение о необходимости использования </w:t>
      </w:r>
      <w:r w:rsidR="006471D8" w:rsidRPr="000F339A">
        <w:rPr>
          <w:rFonts w:ascii="Times New Roman" w:hAnsi="Times New Roman"/>
          <w:color w:val="000000" w:themeColor="text1"/>
          <w:sz w:val="26"/>
          <w:szCs w:val="26"/>
        </w:rPr>
        <w:t>технических средств фиксации доказатель</w:t>
      </w:r>
      <w:proofErr w:type="gramStart"/>
      <w:r w:rsidR="006471D8" w:rsidRPr="000F339A">
        <w:rPr>
          <w:rFonts w:ascii="Times New Roman" w:hAnsi="Times New Roman"/>
          <w:color w:val="000000" w:themeColor="text1"/>
          <w:sz w:val="26"/>
          <w:szCs w:val="26"/>
        </w:rPr>
        <w:t>ств пр</w:t>
      </w:r>
      <w:proofErr w:type="gramEnd"/>
      <w:r w:rsidR="006471D8" w:rsidRPr="000F339A">
        <w:rPr>
          <w:rFonts w:ascii="Times New Roman" w:hAnsi="Times New Roman"/>
          <w:color w:val="000000" w:themeColor="text1"/>
          <w:sz w:val="26"/>
          <w:szCs w:val="26"/>
        </w:rPr>
        <w:t>и осуществлении контрольных мероприятий</w:t>
      </w:r>
      <w:r w:rsidRPr="000F339A">
        <w:rPr>
          <w:rFonts w:ascii="Times New Roman" w:hAnsi="Times New Roman"/>
          <w:color w:val="000000" w:themeColor="text1"/>
          <w:sz w:val="26"/>
          <w:szCs w:val="26"/>
        </w:rPr>
        <w:t xml:space="preserve"> </w:t>
      </w:r>
      <w:r w:rsidR="006471D8" w:rsidRPr="000F339A">
        <w:rPr>
          <w:rFonts w:ascii="Times New Roman" w:hAnsi="Times New Roman"/>
          <w:color w:val="000000" w:themeColor="text1"/>
          <w:sz w:val="26"/>
          <w:szCs w:val="26"/>
        </w:rPr>
        <w:t>принимается самостоятельно.</w:t>
      </w:r>
    </w:p>
    <w:p w:rsidR="006471D8" w:rsidRPr="000F339A" w:rsidRDefault="006471D8" w:rsidP="006471D8">
      <w:pPr>
        <w:shd w:val="clear" w:color="auto" w:fill="FFFFFF"/>
        <w:spacing w:line="276" w:lineRule="auto"/>
        <w:ind w:firstLine="709"/>
        <w:jc w:val="both"/>
        <w:rPr>
          <w:rFonts w:ascii="Times New Roman" w:hAnsi="Times New Roman"/>
          <w:color w:val="000000" w:themeColor="text1"/>
          <w:sz w:val="26"/>
          <w:szCs w:val="26"/>
        </w:rPr>
      </w:pPr>
      <w:r w:rsidRPr="000F339A">
        <w:rPr>
          <w:rFonts w:ascii="Times New Roman" w:hAnsi="Times New Roman"/>
          <w:color w:val="000000" w:themeColor="text1"/>
          <w:sz w:val="26"/>
          <w:szCs w:val="26"/>
        </w:rPr>
        <w:t>Фиксация должна позволять однозначно идентифицировать объект фиксации, отражающий соблюдение (нарушение) обязательных требований.</w:t>
      </w:r>
    </w:p>
    <w:p w:rsidR="006471D8" w:rsidRPr="000F339A" w:rsidRDefault="006471D8" w:rsidP="006471D8">
      <w:pPr>
        <w:shd w:val="clear" w:color="auto" w:fill="FFFFFF"/>
        <w:spacing w:line="276" w:lineRule="auto"/>
        <w:ind w:firstLine="709"/>
        <w:jc w:val="both"/>
        <w:rPr>
          <w:rFonts w:ascii="Times New Roman" w:hAnsi="Times New Roman"/>
          <w:color w:val="000000" w:themeColor="text1"/>
          <w:sz w:val="26"/>
          <w:szCs w:val="26"/>
        </w:rPr>
      </w:pPr>
      <w:r w:rsidRPr="000F339A">
        <w:rPr>
          <w:rFonts w:ascii="Times New Roman" w:hAnsi="Times New Roman"/>
          <w:color w:val="000000" w:themeColor="text1"/>
          <w:sz w:val="26"/>
          <w:szCs w:val="26"/>
        </w:rPr>
        <w:t>Фиксация соблюдения (нарушения) обязательных требований при помощи фотосъемки производится не менее чем двумя снимками каждого из выявленных нарушений обязательных требований. Аудио- и видеозапись осуществляются в ходе проведения контрольного мероприятия непрерывно с уведомлением в начале и конце записи о дате,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0F339A" w:rsidRPr="000F339A" w:rsidRDefault="006471D8" w:rsidP="000F339A">
      <w:pPr>
        <w:shd w:val="clear" w:color="auto" w:fill="FFFFFF"/>
        <w:spacing w:line="276" w:lineRule="auto"/>
        <w:ind w:firstLine="709"/>
        <w:jc w:val="both"/>
        <w:rPr>
          <w:rFonts w:ascii="Times New Roman" w:hAnsi="Times New Roman"/>
          <w:color w:val="000000" w:themeColor="text1"/>
          <w:sz w:val="26"/>
          <w:szCs w:val="26"/>
        </w:rPr>
      </w:pPr>
      <w:r w:rsidRPr="000F339A">
        <w:rPr>
          <w:rFonts w:ascii="Times New Roman" w:hAnsi="Times New Roman"/>
          <w:color w:val="000000" w:themeColor="text1"/>
          <w:sz w:val="26"/>
          <w:szCs w:val="26"/>
        </w:rPr>
        <w:t>Хранение материалов фиксации осуществляется на бумажном и (или) электронном носителе».</w:t>
      </w:r>
    </w:p>
    <w:p w:rsidR="000F339A" w:rsidRPr="000F339A" w:rsidRDefault="000F339A" w:rsidP="000F339A">
      <w:pPr>
        <w:shd w:val="clear" w:color="auto" w:fill="FFFFFF"/>
        <w:spacing w:line="276" w:lineRule="auto"/>
        <w:ind w:firstLine="709"/>
        <w:jc w:val="both"/>
        <w:rPr>
          <w:rFonts w:ascii="Times New Roman" w:hAnsi="Times New Roman"/>
          <w:color w:val="000000" w:themeColor="text1"/>
          <w:sz w:val="26"/>
          <w:szCs w:val="26"/>
        </w:rPr>
      </w:pPr>
      <w:r w:rsidRPr="000F339A">
        <w:rPr>
          <w:rFonts w:ascii="Times New Roman" w:hAnsi="Times New Roman"/>
          <w:color w:val="000000" w:themeColor="text1"/>
          <w:sz w:val="26"/>
          <w:szCs w:val="26"/>
        </w:rPr>
        <w:t>1.4</w:t>
      </w:r>
      <w:proofErr w:type="gramStart"/>
      <w:r w:rsidRPr="000F339A">
        <w:rPr>
          <w:rFonts w:ascii="Times New Roman" w:hAnsi="Times New Roman"/>
          <w:color w:val="000000" w:themeColor="text1"/>
          <w:sz w:val="26"/>
          <w:szCs w:val="26"/>
        </w:rPr>
        <w:t xml:space="preserve"> Д</w:t>
      </w:r>
      <w:proofErr w:type="gramEnd"/>
      <w:r w:rsidRPr="000F339A">
        <w:rPr>
          <w:rFonts w:ascii="Times New Roman" w:hAnsi="Times New Roman"/>
          <w:color w:val="000000" w:themeColor="text1"/>
          <w:sz w:val="26"/>
          <w:szCs w:val="26"/>
        </w:rPr>
        <w:t xml:space="preserve">ополнить Положение </w:t>
      </w:r>
      <w:r w:rsidRPr="000F339A">
        <w:rPr>
          <w:rFonts w:ascii="Times New Roman" w:hAnsi="Times New Roman"/>
          <w:sz w:val="26"/>
          <w:szCs w:val="26"/>
        </w:rPr>
        <w:t>приложением № 2 (прилагается).</w:t>
      </w:r>
    </w:p>
    <w:p w:rsidR="00124BDE" w:rsidRPr="000F339A" w:rsidRDefault="000F339A" w:rsidP="00E72A6A">
      <w:pPr>
        <w:shd w:val="clear" w:color="auto" w:fill="FFFFFF"/>
        <w:spacing w:line="276" w:lineRule="auto"/>
        <w:ind w:firstLine="709"/>
        <w:jc w:val="both"/>
        <w:rPr>
          <w:rFonts w:ascii="Times New Roman" w:hAnsi="Times New Roman"/>
          <w:color w:val="000000" w:themeColor="text1"/>
          <w:sz w:val="26"/>
          <w:szCs w:val="26"/>
        </w:rPr>
      </w:pPr>
      <w:r w:rsidRPr="000F339A">
        <w:rPr>
          <w:rFonts w:ascii="Times New Roman" w:hAnsi="Times New Roman"/>
          <w:color w:val="000000" w:themeColor="text1"/>
          <w:sz w:val="26"/>
          <w:szCs w:val="26"/>
        </w:rPr>
        <w:t>2</w:t>
      </w:r>
      <w:r w:rsidR="008B45D7" w:rsidRPr="000F339A">
        <w:rPr>
          <w:rFonts w:ascii="Times New Roman" w:hAnsi="Times New Roman"/>
          <w:color w:val="000000" w:themeColor="text1"/>
          <w:sz w:val="26"/>
          <w:szCs w:val="26"/>
        </w:rPr>
        <w:t xml:space="preserve">. </w:t>
      </w:r>
      <w:proofErr w:type="gramStart"/>
      <w:r w:rsidR="00C52C0D" w:rsidRPr="000F339A">
        <w:rPr>
          <w:rFonts w:ascii="Times New Roman" w:eastAsiaTheme="minorHAnsi" w:hAnsi="Times New Roman"/>
          <w:color w:val="000000" w:themeColor="text1"/>
          <w:sz w:val="26"/>
          <w:szCs w:val="26"/>
          <w:lang w:eastAsia="en-US"/>
        </w:rPr>
        <w:t>Контроль за</w:t>
      </w:r>
      <w:proofErr w:type="gramEnd"/>
      <w:r w:rsidR="00C52C0D" w:rsidRPr="000F339A">
        <w:rPr>
          <w:rFonts w:ascii="Times New Roman" w:eastAsiaTheme="minorHAnsi" w:hAnsi="Times New Roman"/>
          <w:color w:val="000000" w:themeColor="text1"/>
          <w:sz w:val="26"/>
          <w:szCs w:val="26"/>
          <w:lang w:eastAsia="en-US"/>
        </w:rPr>
        <w:t xml:space="preserve"> исполнением данного решения возложить на постоянную </w:t>
      </w:r>
      <w:r w:rsidR="00C52C0D" w:rsidRPr="000F339A">
        <w:rPr>
          <w:rFonts w:ascii="Times New Roman" w:eastAsiaTheme="minorHAnsi" w:hAnsi="Times New Roman"/>
          <w:color w:val="000000" w:themeColor="text1"/>
          <w:sz w:val="26"/>
          <w:szCs w:val="26"/>
          <w:lang w:eastAsia="en-US"/>
        </w:rPr>
        <w:lastRenderedPageBreak/>
        <w:t xml:space="preserve">комиссию </w:t>
      </w:r>
      <w:r w:rsidR="00F36D5D" w:rsidRPr="000F339A">
        <w:rPr>
          <w:rFonts w:ascii="Times New Roman" w:eastAsiaTheme="minorHAnsi" w:hAnsi="Times New Roman"/>
          <w:color w:val="000000" w:themeColor="text1"/>
          <w:sz w:val="26"/>
          <w:szCs w:val="26"/>
          <w:lang w:eastAsia="en-US"/>
        </w:rPr>
        <w:t xml:space="preserve">Совета </w:t>
      </w:r>
      <w:r w:rsidR="00C52C0D" w:rsidRPr="000F339A">
        <w:rPr>
          <w:rFonts w:ascii="Times New Roman" w:hAnsi="Times New Roman"/>
          <w:color w:val="000000" w:themeColor="text1"/>
          <w:sz w:val="26"/>
          <w:szCs w:val="26"/>
        </w:rPr>
        <w:t>по аграрным вопросам, природопользованию, промышленности, жилищно-коммунальному хозяйству, транспорту и иным видам услуг населению (председатель Исхаков М.В.).</w:t>
      </w:r>
    </w:p>
    <w:p w:rsidR="00C52C0D" w:rsidRPr="000F339A" w:rsidRDefault="000F339A" w:rsidP="00E72A6A">
      <w:pPr>
        <w:shd w:val="clear" w:color="auto" w:fill="FFFFFF"/>
        <w:spacing w:line="276" w:lineRule="auto"/>
        <w:ind w:firstLine="709"/>
        <w:jc w:val="both"/>
        <w:rPr>
          <w:rFonts w:ascii="Times New Roman" w:hAnsi="Times New Roman"/>
          <w:color w:val="000000" w:themeColor="text1"/>
          <w:sz w:val="26"/>
          <w:szCs w:val="26"/>
        </w:rPr>
      </w:pPr>
      <w:r w:rsidRPr="000F339A">
        <w:rPr>
          <w:rFonts w:ascii="Times New Roman" w:hAnsi="Times New Roman"/>
          <w:color w:val="000000" w:themeColor="text1"/>
          <w:sz w:val="26"/>
          <w:szCs w:val="26"/>
        </w:rPr>
        <w:t>3</w:t>
      </w:r>
      <w:r w:rsidR="00C52C0D" w:rsidRPr="000F339A">
        <w:rPr>
          <w:rFonts w:ascii="Times New Roman" w:hAnsi="Times New Roman"/>
          <w:color w:val="000000" w:themeColor="text1"/>
          <w:sz w:val="26"/>
          <w:szCs w:val="26"/>
        </w:rPr>
        <w:t>. Настоящее решение подлежит обнародованию в установленном порядке, размещению на официальном сайте Совета муниципального района Давлекановский район Республики Башкортостан в сети Интернет.</w:t>
      </w:r>
    </w:p>
    <w:p w:rsidR="008B45D7" w:rsidRPr="000F339A" w:rsidRDefault="008B45D7" w:rsidP="00E72A6A">
      <w:pPr>
        <w:shd w:val="clear" w:color="auto" w:fill="FFFFFF"/>
        <w:spacing w:line="276" w:lineRule="auto"/>
        <w:ind w:firstLine="709"/>
        <w:jc w:val="both"/>
        <w:rPr>
          <w:rFonts w:ascii="Times New Roman" w:hAnsi="Times New Roman"/>
          <w:sz w:val="26"/>
          <w:szCs w:val="26"/>
        </w:rPr>
      </w:pPr>
    </w:p>
    <w:p w:rsidR="008B45D7" w:rsidRPr="000F339A" w:rsidRDefault="008B45D7" w:rsidP="00AD2B4C">
      <w:pPr>
        <w:widowControl/>
        <w:ind w:firstLine="709"/>
        <w:jc w:val="both"/>
        <w:rPr>
          <w:rFonts w:ascii="Times New Roman" w:hAnsi="Times New Roman"/>
          <w:sz w:val="26"/>
          <w:szCs w:val="26"/>
        </w:rPr>
      </w:pPr>
    </w:p>
    <w:p w:rsidR="009A72AC" w:rsidRPr="000F339A" w:rsidRDefault="009A72AC" w:rsidP="00AD2B4C">
      <w:pPr>
        <w:widowControl/>
        <w:rPr>
          <w:rFonts w:ascii="Times New Roman" w:hAnsi="Times New Roman"/>
          <w:sz w:val="26"/>
          <w:szCs w:val="26"/>
        </w:rPr>
      </w:pPr>
    </w:p>
    <w:p w:rsidR="000E7BBF" w:rsidRPr="000F339A" w:rsidRDefault="008B45D7" w:rsidP="00AD2B4C">
      <w:pPr>
        <w:widowControl/>
        <w:rPr>
          <w:rFonts w:ascii="Times New Roman" w:hAnsi="Times New Roman"/>
          <w:sz w:val="26"/>
          <w:szCs w:val="26"/>
        </w:rPr>
      </w:pPr>
      <w:r w:rsidRPr="000F339A">
        <w:rPr>
          <w:rFonts w:ascii="Times New Roman" w:hAnsi="Times New Roman"/>
          <w:sz w:val="26"/>
          <w:szCs w:val="26"/>
        </w:rPr>
        <w:t>Председатель Совет</w:t>
      </w:r>
      <w:r w:rsidR="009416AB" w:rsidRPr="000F339A">
        <w:rPr>
          <w:rFonts w:ascii="Times New Roman" w:hAnsi="Times New Roman"/>
          <w:sz w:val="26"/>
          <w:szCs w:val="26"/>
        </w:rPr>
        <w:t>а</w:t>
      </w:r>
      <w:r w:rsidRPr="000F339A">
        <w:rPr>
          <w:rFonts w:ascii="Times New Roman" w:hAnsi="Times New Roman"/>
          <w:sz w:val="26"/>
          <w:szCs w:val="26"/>
        </w:rPr>
        <w:t xml:space="preserve">                                                                        </w:t>
      </w:r>
      <w:r w:rsidR="009416AB" w:rsidRPr="000F339A">
        <w:rPr>
          <w:rFonts w:ascii="Times New Roman" w:hAnsi="Times New Roman"/>
          <w:sz w:val="26"/>
          <w:szCs w:val="26"/>
        </w:rPr>
        <w:t xml:space="preserve">  </w:t>
      </w:r>
      <w:r w:rsidR="009A72AC" w:rsidRPr="000F339A">
        <w:rPr>
          <w:rFonts w:ascii="Times New Roman" w:hAnsi="Times New Roman"/>
          <w:sz w:val="26"/>
          <w:szCs w:val="26"/>
        </w:rPr>
        <w:t xml:space="preserve">          </w:t>
      </w:r>
      <w:r w:rsidRPr="000F339A">
        <w:rPr>
          <w:rFonts w:ascii="Times New Roman" w:hAnsi="Times New Roman"/>
          <w:sz w:val="26"/>
          <w:szCs w:val="26"/>
        </w:rPr>
        <w:t>Г.М. Якушин</w:t>
      </w:r>
    </w:p>
    <w:p w:rsidR="009416AB" w:rsidRDefault="009416AB" w:rsidP="00AD2B4C">
      <w:pPr>
        <w:widowControl/>
        <w:rPr>
          <w:rFonts w:ascii="Times New Roman" w:hAnsi="Times New Roman"/>
          <w:sz w:val="28"/>
        </w:rPr>
      </w:pPr>
    </w:p>
    <w:p w:rsidR="009416AB" w:rsidRDefault="009416AB" w:rsidP="00AD2B4C">
      <w:pPr>
        <w:widowControl/>
        <w:rPr>
          <w:rFonts w:ascii="Times New Roman" w:hAnsi="Times New Roman"/>
          <w:sz w:val="28"/>
        </w:rPr>
      </w:pPr>
    </w:p>
    <w:p w:rsidR="009A72AC" w:rsidRDefault="009416AB" w:rsidP="009416AB">
      <w:pPr>
        <w:widowControl/>
        <w:rPr>
          <w:rFonts w:ascii="Times New Roman" w:hAnsi="Times New Roman"/>
          <w:sz w:val="24"/>
          <w:szCs w:val="24"/>
        </w:rPr>
      </w:pPr>
      <w:r w:rsidRPr="009416AB">
        <w:rPr>
          <w:rFonts w:ascii="Times New Roman" w:hAnsi="Times New Roman"/>
          <w:sz w:val="24"/>
          <w:szCs w:val="24"/>
        </w:rPr>
        <w:t xml:space="preserve">                                                                           </w:t>
      </w:r>
    </w:p>
    <w:p w:rsidR="009A72AC" w:rsidRDefault="009A72AC" w:rsidP="009416AB">
      <w:pPr>
        <w:widowControl/>
        <w:rPr>
          <w:rFonts w:ascii="Times New Roman" w:hAnsi="Times New Roman"/>
          <w:sz w:val="24"/>
          <w:szCs w:val="24"/>
        </w:rPr>
      </w:pPr>
    </w:p>
    <w:p w:rsidR="009A72AC" w:rsidRDefault="009A72AC" w:rsidP="009416AB">
      <w:pPr>
        <w:widowControl/>
        <w:rPr>
          <w:rFonts w:ascii="Times New Roman" w:hAnsi="Times New Roman"/>
          <w:sz w:val="24"/>
          <w:szCs w:val="24"/>
        </w:rPr>
      </w:pPr>
    </w:p>
    <w:p w:rsidR="009A72AC" w:rsidRDefault="009A72AC" w:rsidP="009416AB">
      <w:pPr>
        <w:widowControl/>
        <w:rPr>
          <w:rFonts w:ascii="Times New Roman" w:hAnsi="Times New Roman"/>
          <w:sz w:val="24"/>
          <w:szCs w:val="24"/>
        </w:rPr>
      </w:pPr>
    </w:p>
    <w:p w:rsidR="00FE05A2" w:rsidRDefault="009A72AC" w:rsidP="009416AB">
      <w:pPr>
        <w:widowControl/>
        <w:rPr>
          <w:rFonts w:ascii="Times New Roman" w:hAnsi="Times New Roman"/>
          <w:sz w:val="24"/>
          <w:szCs w:val="24"/>
        </w:rPr>
      </w:pPr>
      <w:r>
        <w:rPr>
          <w:rFonts w:ascii="Times New Roman" w:hAnsi="Times New Roman"/>
          <w:sz w:val="24"/>
          <w:szCs w:val="24"/>
        </w:rPr>
        <w:t xml:space="preserve">                                                                           </w:t>
      </w:r>
    </w:p>
    <w:p w:rsidR="00B56925" w:rsidRDefault="00FE05A2" w:rsidP="00042E65">
      <w:pPr>
        <w:widowControl/>
        <w:rPr>
          <w:rFonts w:ascii="Times New Roman" w:hAnsi="Times New Roman"/>
          <w:sz w:val="24"/>
          <w:szCs w:val="24"/>
        </w:rPr>
      </w:pPr>
      <w:r>
        <w:rPr>
          <w:rFonts w:ascii="Times New Roman" w:hAnsi="Times New Roman"/>
          <w:sz w:val="24"/>
          <w:szCs w:val="24"/>
        </w:rPr>
        <w:t xml:space="preserve">                                                                           </w:t>
      </w: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B56925" w:rsidRDefault="00B56925" w:rsidP="00042E65">
      <w:pPr>
        <w:widowControl/>
        <w:rPr>
          <w:rFonts w:ascii="Times New Roman" w:hAnsi="Times New Roman"/>
          <w:sz w:val="24"/>
          <w:szCs w:val="24"/>
        </w:rPr>
      </w:pPr>
    </w:p>
    <w:p w:rsidR="00D756BB" w:rsidRDefault="00B56925" w:rsidP="00042E65">
      <w:pPr>
        <w:widowControl/>
        <w:rPr>
          <w:rFonts w:ascii="Times New Roman" w:hAnsi="Times New Roman"/>
          <w:sz w:val="24"/>
          <w:szCs w:val="24"/>
        </w:rPr>
      </w:pPr>
      <w:r>
        <w:rPr>
          <w:rFonts w:ascii="Times New Roman" w:hAnsi="Times New Roman"/>
          <w:sz w:val="24"/>
          <w:szCs w:val="24"/>
        </w:rPr>
        <w:t xml:space="preserve">                                                                           </w:t>
      </w:r>
    </w:p>
    <w:p w:rsidR="00042E65" w:rsidRPr="009416AB" w:rsidRDefault="00D756BB" w:rsidP="00042E65">
      <w:pPr>
        <w:widowControl/>
        <w:rPr>
          <w:rFonts w:ascii="Times New Roman" w:hAnsi="Times New Roman"/>
          <w:sz w:val="24"/>
          <w:szCs w:val="24"/>
        </w:rPr>
      </w:pPr>
      <w:r>
        <w:rPr>
          <w:rFonts w:ascii="Times New Roman" w:hAnsi="Times New Roman"/>
          <w:sz w:val="24"/>
          <w:szCs w:val="24"/>
        </w:rPr>
        <w:t xml:space="preserve">                                                                            </w:t>
      </w:r>
      <w:r w:rsidR="00042E65" w:rsidRPr="009416AB">
        <w:rPr>
          <w:rFonts w:ascii="Times New Roman" w:hAnsi="Times New Roman"/>
          <w:sz w:val="24"/>
          <w:szCs w:val="24"/>
        </w:rPr>
        <w:t xml:space="preserve">Приложение </w:t>
      </w:r>
      <w:r>
        <w:rPr>
          <w:rFonts w:ascii="Times New Roman" w:hAnsi="Times New Roman"/>
          <w:sz w:val="24"/>
          <w:szCs w:val="24"/>
        </w:rPr>
        <w:t>№ 2</w:t>
      </w:r>
    </w:p>
    <w:p w:rsidR="00042E65" w:rsidRPr="009416AB" w:rsidRDefault="00042E65" w:rsidP="00042E65">
      <w:pPr>
        <w:widowControl/>
        <w:ind w:left="4536"/>
        <w:rPr>
          <w:rFonts w:ascii="Times New Roman" w:hAnsi="Times New Roman"/>
          <w:sz w:val="24"/>
          <w:szCs w:val="24"/>
        </w:rPr>
      </w:pPr>
      <w:r>
        <w:rPr>
          <w:rFonts w:ascii="Times New Roman" w:hAnsi="Times New Roman"/>
          <w:sz w:val="24"/>
          <w:szCs w:val="24"/>
        </w:rPr>
        <w:lastRenderedPageBreak/>
        <w:t xml:space="preserve">к Положению о </w:t>
      </w:r>
      <w:r w:rsidR="00D756BB">
        <w:rPr>
          <w:rFonts w:ascii="Times New Roman" w:hAnsi="Times New Roman"/>
          <w:sz w:val="24"/>
          <w:szCs w:val="24"/>
        </w:rPr>
        <w:t>муниципальном контроле</w:t>
      </w:r>
      <w:r w:rsidR="00D756BB" w:rsidRPr="00D756BB">
        <w:rPr>
          <w:rFonts w:ascii="Times New Roman" w:hAnsi="Times New Roman"/>
          <w:sz w:val="24"/>
          <w:szCs w:val="24"/>
        </w:rPr>
        <w:t xml:space="preserve"> в области охраны и </w:t>
      </w:r>
      <w:proofErr w:type="gramStart"/>
      <w:r w:rsidR="00D756BB" w:rsidRPr="00D756BB">
        <w:rPr>
          <w:rFonts w:ascii="Times New Roman" w:hAnsi="Times New Roman"/>
          <w:sz w:val="24"/>
          <w:szCs w:val="24"/>
        </w:rPr>
        <w:t>использования</w:t>
      </w:r>
      <w:proofErr w:type="gramEnd"/>
      <w:r w:rsidR="00D756BB" w:rsidRPr="00D756BB">
        <w:rPr>
          <w:rFonts w:ascii="Times New Roman" w:hAnsi="Times New Roman"/>
          <w:sz w:val="24"/>
          <w:szCs w:val="24"/>
        </w:rPr>
        <w:t xml:space="preserve"> особо охраняемых природных территорий местного значения в границах</w:t>
      </w:r>
      <w:r>
        <w:rPr>
          <w:rFonts w:ascii="Times New Roman" w:hAnsi="Times New Roman"/>
          <w:sz w:val="24"/>
          <w:szCs w:val="24"/>
        </w:rPr>
        <w:t xml:space="preserve"> муниципального района Давлекановский район Республики Башкортостан </w:t>
      </w:r>
    </w:p>
    <w:p w:rsidR="009416AB" w:rsidRPr="009416AB" w:rsidRDefault="009416AB" w:rsidP="00042E65">
      <w:pPr>
        <w:widowControl/>
        <w:rPr>
          <w:rFonts w:ascii="Times New Roman" w:hAnsi="Times New Roman"/>
          <w:sz w:val="28"/>
          <w:szCs w:val="28"/>
        </w:rPr>
      </w:pPr>
      <w:r w:rsidRPr="009416AB">
        <w:rPr>
          <w:rFonts w:ascii="Times New Roman" w:hAnsi="Times New Roman"/>
          <w:sz w:val="28"/>
          <w:szCs w:val="28"/>
        </w:rPr>
        <w:t xml:space="preserve">  </w:t>
      </w:r>
    </w:p>
    <w:p w:rsidR="00677B03" w:rsidRPr="009A72AC" w:rsidRDefault="00543584" w:rsidP="00677B03">
      <w:pPr>
        <w:spacing w:line="276" w:lineRule="auto"/>
        <w:jc w:val="center"/>
        <w:outlineLvl w:val="0"/>
        <w:rPr>
          <w:rFonts w:ascii="Times New Roman" w:hAnsi="Times New Roman"/>
          <w:sz w:val="26"/>
          <w:szCs w:val="26"/>
        </w:rPr>
      </w:pPr>
      <w:r w:rsidRPr="009A72AC">
        <w:rPr>
          <w:rFonts w:ascii="Times New Roman" w:hAnsi="Times New Roman"/>
          <w:sz w:val="26"/>
          <w:szCs w:val="26"/>
        </w:rPr>
        <w:t>И</w:t>
      </w:r>
      <w:r w:rsidR="009416AB" w:rsidRPr="009A72AC">
        <w:rPr>
          <w:rFonts w:ascii="Times New Roman" w:hAnsi="Times New Roman"/>
          <w:sz w:val="26"/>
          <w:szCs w:val="26"/>
        </w:rPr>
        <w:t>ндикат</w:t>
      </w:r>
      <w:r w:rsidR="00FE05A2">
        <w:rPr>
          <w:rFonts w:ascii="Times New Roman" w:hAnsi="Times New Roman"/>
          <w:sz w:val="26"/>
          <w:szCs w:val="26"/>
        </w:rPr>
        <w:t>оры риска нарушения обязательных</w:t>
      </w:r>
      <w:r w:rsidR="009416AB" w:rsidRPr="009A72AC">
        <w:rPr>
          <w:rFonts w:ascii="Times New Roman" w:hAnsi="Times New Roman"/>
          <w:sz w:val="26"/>
          <w:szCs w:val="26"/>
        </w:rPr>
        <w:t xml:space="preserve"> требований</w:t>
      </w:r>
      <w:r w:rsidRPr="009A72AC">
        <w:rPr>
          <w:rFonts w:ascii="Times New Roman" w:hAnsi="Times New Roman"/>
          <w:sz w:val="26"/>
          <w:szCs w:val="26"/>
        </w:rPr>
        <w:t>,</w:t>
      </w:r>
      <w:r w:rsidR="009416AB" w:rsidRPr="009A72AC">
        <w:rPr>
          <w:rFonts w:ascii="Times New Roman" w:hAnsi="Times New Roman"/>
          <w:sz w:val="26"/>
          <w:szCs w:val="26"/>
        </w:rPr>
        <w:t xml:space="preserve"> </w:t>
      </w:r>
    </w:p>
    <w:p w:rsidR="009416AB" w:rsidRPr="009A72AC" w:rsidRDefault="00543584" w:rsidP="00D5577C">
      <w:pPr>
        <w:spacing w:line="276" w:lineRule="auto"/>
        <w:jc w:val="center"/>
        <w:outlineLvl w:val="0"/>
        <w:rPr>
          <w:rFonts w:ascii="Times New Roman" w:hAnsi="Times New Roman"/>
          <w:sz w:val="26"/>
          <w:szCs w:val="26"/>
        </w:rPr>
      </w:pPr>
      <w:r w:rsidRPr="009A72AC">
        <w:rPr>
          <w:rFonts w:ascii="Times New Roman" w:hAnsi="Times New Roman"/>
          <w:sz w:val="26"/>
          <w:szCs w:val="26"/>
        </w:rPr>
        <w:t xml:space="preserve">используемые в качестве основания </w:t>
      </w:r>
      <w:r w:rsidR="00677B03" w:rsidRPr="009A72AC">
        <w:rPr>
          <w:rFonts w:ascii="Times New Roman" w:hAnsi="Times New Roman"/>
          <w:sz w:val="26"/>
          <w:szCs w:val="26"/>
        </w:rPr>
        <w:t>при принятии решения о проведении и выборе вида внепланового контрольного (надзорного) мероприятия при осуществлении</w:t>
      </w:r>
      <w:r w:rsidRPr="009A72AC">
        <w:rPr>
          <w:rFonts w:ascii="Times New Roman" w:hAnsi="Times New Roman"/>
          <w:sz w:val="26"/>
          <w:szCs w:val="26"/>
        </w:rPr>
        <w:t xml:space="preserve"> </w:t>
      </w:r>
      <w:r w:rsidR="00D5577C">
        <w:rPr>
          <w:rFonts w:ascii="Times New Roman" w:hAnsi="Times New Roman"/>
          <w:sz w:val="26"/>
          <w:szCs w:val="26"/>
        </w:rPr>
        <w:t>муниципального</w:t>
      </w:r>
      <w:r w:rsidR="00D5577C" w:rsidRPr="00D5577C">
        <w:rPr>
          <w:rFonts w:ascii="Times New Roman" w:hAnsi="Times New Roman"/>
          <w:sz w:val="26"/>
          <w:szCs w:val="26"/>
        </w:rPr>
        <w:t xml:space="preserve"> </w:t>
      </w:r>
      <w:r w:rsidR="00D5577C">
        <w:rPr>
          <w:rFonts w:ascii="Times New Roman" w:hAnsi="Times New Roman"/>
          <w:bCs/>
          <w:sz w:val="26"/>
          <w:szCs w:val="26"/>
        </w:rPr>
        <w:t>контроля</w:t>
      </w:r>
      <w:r w:rsidR="00D5577C" w:rsidRPr="00D5577C">
        <w:rPr>
          <w:rFonts w:ascii="Times New Roman" w:hAnsi="Times New Roman"/>
          <w:bCs/>
          <w:sz w:val="26"/>
          <w:szCs w:val="26"/>
        </w:rPr>
        <w:t xml:space="preserve"> в области охраны и </w:t>
      </w:r>
      <w:proofErr w:type="gramStart"/>
      <w:r w:rsidR="00D5577C" w:rsidRPr="00D5577C">
        <w:rPr>
          <w:rFonts w:ascii="Times New Roman" w:hAnsi="Times New Roman"/>
          <w:bCs/>
          <w:sz w:val="26"/>
          <w:szCs w:val="26"/>
        </w:rPr>
        <w:t>использования</w:t>
      </w:r>
      <w:proofErr w:type="gramEnd"/>
      <w:r w:rsidR="00D5577C" w:rsidRPr="00D5577C">
        <w:rPr>
          <w:rFonts w:ascii="Times New Roman" w:hAnsi="Times New Roman"/>
          <w:bCs/>
          <w:sz w:val="26"/>
          <w:szCs w:val="26"/>
        </w:rPr>
        <w:t xml:space="preserve"> особо охраняемых природных территорий местного значения</w:t>
      </w:r>
      <w:r w:rsidR="00D5577C" w:rsidRPr="00D5577C">
        <w:rPr>
          <w:rFonts w:ascii="Times New Roman" w:hAnsi="Times New Roman"/>
          <w:sz w:val="26"/>
          <w:szCs w:val="26"/>
        </w:rPr>
        <w:t xml:space="preserve"> в границах муниципального района Давлекановский район Республики Башкортостан</w:t>
      </w:r>
    </w:p>
    <w:p w:rsidR="009416AB" w:rsidRPr="009A72AC" w:rsidRDefault="009416AB" w:rsidP="009416AB">
      <w:pPr>
        <w:widowControl/>
        <w:rPr>
          <w:rFonts w:ascii="Times New Roman" w:hAnsi="Times New Roman"/>
          <w:sz w:val="26"/>
          <w:szCs w:val="26"/>
        </w:rPr>
      </w:pPr>
      <w:r w:rsidRPr="009A72AC">
        <w:rPr>
          <w:rFonts w:ascii="Times New Roman" w:hAnsi="Times New Roman"/>
          <w:sz w:val="26"/>
          <w:szCs w:val="26"/>
        </w:rPr>
        <w:t xml:space="preserve"> </w:t>
      </w:r>
    </w:p>
    <w:p w:rsidR="009416AB" w:rsidRPr="009A72AC" w:rsidRDefault="000F002D" w:rsidP="000F002D">
      <w:pPr>
        <w:widowControl/>
        <w:spacing w:line="276" w:lineRule="auto"/>
        <w:jc w:val="both"/>
        <w:rPr>
          <w:rFonts w:ascii="Times New Roman" w:hAnsi="Times New Roman"/>
          <w:sz w:val="26"/>
          <w:szCs w:val="26"/>
        </w:rPr>
      </w:pPr>
      <w:r>
        <w:rPr>
          <w:rFonts w:ascii="Times New Roman" w:hAnsi="Times New Roman"/>
          <w:sz w:val="26"/>
          <w:szCs w:val="26"/>
        </w:rPr>
        <w:t xml:space="preserve">              </w:t>
      </w:r>
      <w:r w:rsidR="00E32DBA" w:rsidRPr="00E32DBA">
        <w:rPr>
          <w:rFonts w:ascii="Times New Roman" w:hAnsi="Times New Roman"/>
          <w:sz w:val="26"/>
          <w:szCs w:val="26"/>
        </w:rPr>
        <w:t xml:space="preserve">Размещение в сети Интернет и средствах массовой информации в течение одного месяца двух и более отрицательных отзывов граждан, содержащих информацию о несоблюдении ограничений, установленных на территории особо охраняемой природной территории муниципального значения, с приложением фото и (или) </w:t>
      </w:r>
      <w:proofErr w:type="spellStart"/>
      <w:r w:rsidR="00E32DBA" w:rsidRPr="00E32DBA">
        <w:rPr>
          <w:rFonts w:ascii="Times New Roman" w:hAnsi="Times New Roman"/>
          <w:sz w:val="26"/>
          <w:szCs w:val="26"/>
        </w:rPr>
        <w:t>видеофиксации</w:t>
      </w:r>
      <w:proofErr w:type="spellEnd"/>
      <w:r w:rsidR="00E32DBA" w:rsidRPr="00E32DBA">
        <w:rPr>
          <w:rFonts w:ascii="Times New Roman" w:hAnsi="Times New Roman"/>
          <w:sz w:val="26"/>
          <w:szCs w:val="26"/>
        </w:rPr>
        <w:t>.</w:t>
      </w:r>
    </w:p>
    <w:sectPr w:rsidR="009416AB" w:rsidRPr="009A72AC" w:rsidSect="009A72AC">
      <w:pgSz w:w="11906" w:h="16838"/>
      <w:pgMar w:top="624" w:right="992" w:bottom="567"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147" w:rsidRDefault="00223147" w:rsidP="000E7BBF">
      <w:r>
        <w:separator/>
      </w:r>
    </w:p>
  </w:endnote>
  <w:endnote w:type="continuationSeparator" w:id="0">
    <w:p w:rsidR="00223147" w:rsidRDefault="00223147"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147" w:rsidRDefault="00223147" w:rsidP="000E7BBF">
      <w:r>
        <w:separator/>
      </w:r>
    </w:p>
  </w:footnote>
  <w:footnote w:type="continuationSeparator" w:id="0">
    <w:p w:rsidR="00223147" w:rsidRDefault="00223147" w:rsidP="000E7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5">
    <w:nsid w:val="7D5457CA"/>
    <w:multiLevelType w:val="hybridMultilevel"/>
    <w:tmpl w:val="61E626B6"/>
    <w:lvl w:ilvl="0" w:tplc="CE808CC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176AB"/>
    <w:rsid w:val="0002784A"/>
    <w:rsid w:val="00030B2D"/>
    <w:rsid w:val="0004178C"/>
    <w:rsid w:val="00042E65"/>
    <w:rsid w:val="00073005"/>
    <w:rsid w:val="000D09E5"/>
    <w:rsid w:val="000E4EF2"/>
    <w:rsid w:val="000E7BBF"/>
    <w:rsid w:val="000F002D"/>
    <w:rsid w:val="000F1888"/>
    <w:rsid w:val="000F339A"/>
    <w:rsid w:val="000F73FE"/>
    <w:rsid w:val="0011108D"/>
    <w:rsid w:val="001170DA"/>
    <w:rsid w:val="00124BDE"/>
    <w:rsid w:val="00156FED"/>
    <w:rsid w:val="00162223"/>
    <w:rsid w:val="001657C1"/>
    <w:rsid w:val="00170F7D"/>
    <w:rsid w:val="00184EB1"/>
    <w:rsid w:val="001A4743"/>
    <w:rsid w:val="001B47B6"/>
    <w:rsid w:val="001F2878"/>
    <w:rsid w:val="00223147"/>
    <w:rsid w:val="00230796"/>
    <w:rsid w:val="00241D52"/>
    <w:rsid w:val="00242BBB"/>
    <w:rsid w:val="00284EC2"/>
    <w:rsid w:val="002C4CF1"/>
    <w:rsid w:val="002D2FB2"/>
    <w:rsid w:val="002E0AB5"/>
    <w:rsid w:val="002F5FCE"/>
    <w:rsid w:val="00312230"/>
    <w:rsid w:val="00335A2A"/>
    <w:rsid w:val="0034195E"/>
    <w:rsid w:val="003509A4"/>
    <w:rsid w:val="00381E30"/>
    <w:rsid w:val="00381F21"/>
    <w:rsid w:val="0039477E"/>
    <w:rsid w:val="003B3030"/>
    <w:rsid w:val="003D33DE"/>
    <w:rsid w:val="003E666D"/>
    <w:rsid w:val="00411A4A"/>
    <w:rsid w:val="004320CB"/>
    <w:rsid w:val="00447252"/>
    <w:rsid w:val="00477305"/>
    <w:rsid w:val="004A7A2C"/>
    <w:rsid w:val="0051571D"/>
    <w:rsid w:val="00523FDD"/>
    <w:rsid w:val="00543584"/>
    <w:rsid w:val="00591AB7"/>
    <w:rsid w:val="005A383B"/>
    <w:rsid w:val="005A6752"/>
    <w:rsid w:val="005E4D47"/>
    <w:rsid w:val="005E54A1"/>
    <w:rsid w:val="005F2578"/>
    <w:rsid w:val="00625F54"/>
    <w:rsid w:val="00641DD0"/>
    <w:rsid w:val="006471D8"/>
    <w:rsid w:val="006515FA"/>
    <w:rsid w:val="00673887"/>
    <w:rsid w:val="0067760F"/>
    <w:rsid w:val="00677B03"/>
    <w:rsid w:val="00694E52"/>
    <w:rsid w:val="006A4650"/>
    <w:rsid w:val="00707B35"/>
    <w:rsid w:val="00733FF8"/>
    <w:rsid w:val="00775DA7"/>
    <w:rsid w:val="00787C5D"/>
    <w:rsid w:val="007A03C9"/>
    <w:rsid w:val="007A3412"/>
    <w:rsid w:val="007A7AA9"/>
    <w:rsid w:val="007B0E7C"/>
    <w:rsid w:val="007B185F"/>
    <w:rsid w:val="007D51D3"/>
    <w:rsid w:val="007D5AD9"/>
    <w:rsid w:val="008147CF"/>
    <w:rsid w:val="00834295"/>
    <w:rsid w:val="008413B9"/>
    <w:rsid w:val="0084171D"/>
    <w:rsid w:val="008775CC"/>
    <w:rsid w:val="00886E4C"/>
    <w:rsid w:val="00895277"/>
    <w:rsid w:val="008A7083"/>
    <w:rsid w:val="008B22EF"/>
    <w:rsid w:val="008B45D7"/>
    <w:rsid w:val="008E79FB"/>
    <w:rsid w:val="008F42E1"/>
    <w:rsid w:val="008F6502"/>
    <w:rsid w:val="009416AB"/>
    <w:rsid w:val="0099256A"/>
    <w:rsid w:val="0099433E"/>
    <w:rsid w:val="009A72AC"/>
    <w:rsid w:val="009B54C4"/>
    <w:rsid w:val="009E1810"/>
    <w:rsid w:val="009F1C93"/>
    <w:rsid w:val="00A14EC0"/>
    <w:rsid w:val="00A15315"/>
    <w:rsid w:val="00A50AC3"/>
    <w:rsid w:val="00A64A6B"/>
    <w:rsid w:val="00A80F07"/>
    <w:rsid w:val="00A92A89"/>
    <w:rsid w:val="00A930C9"/>
    <w:rsid w:val="00AB1DE4"/>
    <w:rsid w:val="00AB7600"/>
    <w:rsid w:val="00AC3B8A"/>
    <w:rsid w:val="00AD1BF0"/>
    <w:rsid w:val="00AD2B4C"/>
    <w:rsid w:val="00AD6231"/>
    <w:rsid w:val="00B11DFF"/>
    <w:rsid w:val="00B20D87"/>
    <w:rsid w:val="00B33824"/>
    <w:rsid w:val="00B50715"/>
    <w:rsid w:val="00B56925"/>
    <w:rsid w:val="00B75C5C"/>
    <w:rsid w:val="00B95577"/>
    <w:rsid w:val="00BB23FA"/>
    <w:rsid w:val="00BD24A8"/>
    <w:rsid w:val="00BE1B2C"/>
    <w:rsid w:val="00BE6595"/>
    <w:rsid w:val="00C06AC1"/>
    <w:rsid w:val="00C52C0D"/>
    <w:rsid w:val="00C70753"/>
    <w:rsid w:val="00C751F4"/>
    <w:rsid w:val="00CD209E"/>
    <w:rsid w:val="00CD2977"/>
    <w:rsid w:val="00CD3E8B"/>
    <w:rsid w:val="00CE7007"/>
    <w:rsid w:val="00D03202"/>
    <w:rsid w:val="00D51060"/>
    <w:rsid w:val="00D51165"/>
    <w:rsid w:val="00D5577C"/>
    <w:rsid w:val="00D756BB"/>
    <w:rsid w:val="00D92900"/>
    <w:rsid w:val="00D9615B"/>
    <w:rsid w:val="00DA2FEB"/>
    <w:rsid w:val="00DC3C44"/>
    <w:rsid w:val="00DE0921"/>
    <w:rsid w:val="00DE67CE"/>
    <w:rsid w:val="00DE739C"/>
    <w:rsid w:val="00DF5693"/>
    <w:rsid w:val="00E1684B"/>
    <w:rsid w:val="00E31533"/>
    <w:rsid w:val="00E32DBA"/>
    <w:rsid w:val="00E40514"/>
    <w:rsid w:val="00E47230"/>
    <w:rsid w:val="00E66AD7"/>
    <w:rsid w:val="00E72A6A"/>
    <w:rsid w:val="00EA41B8"/>
    <w:rsid w:val="00EA66DF"/>
    <w:rsid w:val="00EA7F3C"/>
    <w:rsid w:val="00EB3507"/>
    <w:rsid w:val="00EB7F3D"/>
    <w:rsid w:val="00F36D5D"/>
    <w:rsid w:val="00FB685A"/>
    <w:rsid w:val="00FC3A53"/>
    <w:rsid w:val="00FE05A2"/>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35">
    <w:name w:val="Body Text 3"/>
    <w:basedOn w:val="a"/>
    <w:link w:val="36"/>
    <w:uiPriority w:val="99"/>
    <w:semiHidden/>
    <w:unhideWhenUsed/>
    <w:rsid w:val="00895277"/>
    <w:pPr>
      <w:spacing w:after="120"/>
    </w:pPr>
    <w:rPr>
      <w:sz w:val="16"/>
      <w:szCs w:val="16"/>
    </w:rPr>
  </w:style>
  <w:style w:type="character" w:customStyle="1" w:styleId="36">
    <w:name w:val="Основной текст 3 Знак"/>
    <w:basedOn w:val="a0"/>
    <w:link w:val="35"/>
    <w:uiPriority w:val="99"/>
    <w:semiHidden/>
    <w:rsid w:val="00895277"/>
    <w:rPr>
      <w:rFonts w:ascii="Arial" w:eastAsia="Times New Roman" w:hAnsi="Arial" w:cs="Times New Roman"/>
      <w:color w:val="000000"/>
      <w:sz w:val="16"/>
      <w:szCs w:val="16"/>
      <w:lang w:eastAsia="ru-RU"/>
    </w:rPr>
  </w:style>
  <w:style w:type="paragraph" w:styleId="afa">
    <w:name w:val="Body Text"/>
    <w:basedOn w:val="a"/>
    <w:link w:val="afb"/>
    <w:uiPriority w:val="99"/>
    <w:unhideWhenUsed/>
    <w:rsid w:val="00124BDE"/>
    <w:pPr>
      <w:spacing w:after="120"/>
    </w:pPr>
  </w:style>
  <w:style w:type="character" w:customStyle="1" w:styleId="afb">
    <w:name w:val="Основной текст Знак"/>
    <w:basedOn w:val="a0"/>
    <w:link w:val="afa"/>
    <w:uiPriority w:val="99"/>
    <w:rsid w:val="00124BDE"/>
    <w:rPr>
      <w:rFonts w:ascii="Arial" w:eastAsia="Times New Roman" w:hAnsi="Arial" w:cs="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35">
    <w:name w:val="Body Text 3"/>
    <w:basedOn w:val="a"/>
    <w:link w:val="36"/>
    <w:uiPriority w:val="99"/>
    <w:semiHidden/>
    <w:unhideWhenUsed/>
    <w:rsid w:val="00895277"/>
    <w:pPr>
      <w:spacing w:after="120"/>
    </w:pPr>
    <w:rPr>
      <w:sz w:val="16"/>
      <w:szCs w:val="16"/>
    </w:rPr>
  </w:style>
  <w:style w:type="character" w:customStyle="1" w:styleId="36">
    <w:name w:val="Основной текст 3 Знак"/>
    <w:basedOn w:val="a0"/>
    <w:link w:val="35"/>
    <w:uiPriority w:val="99"/>
    <w:semiHidden/>
    <w:rsid w:val="00895277"/>
    <w:rPr>
      <w:rFonts w:ascii="Arial" w:eastAsia="Times New Roman" w:hAnsi="Arial" w:cs="Times New Roman"/>
      <w:color w:val="000000"/>
      <w:sz w:val="16"/>
      <w:szCs w:val="16"/>
      <w:lang w:eastAsia="ru-RU"/>
    </w:rPr>
  </w:style>
  <w:style w:type="paragraph" w:styleId="afa">
    <w:name w:val="Body Text"/>
    <w:basedOn w:val="a"/>
    <w:link w:val="afb"/>
    <w:uiPriority w:val="99"/>
    <w:unhideWhenUsed/>
    <w:rsid w:val="00124BDE"/>
    <w:pPr>
      <w:spacing w:after="120"/>
    </w:pPr>
  </w:style>
  <w:style w:type="character" w:customStyle="1" w:styleId="afb">
    <w:name w:val="Основной текст Знак"/>
    <w:basedOn w:val="a0"/>
    <w:link w:val="afa"/>
    <w:uiPriority w:val="99"/>
    <w:rsid w:val="00124BDE"/>
    <w:rPr>
      <w:rFonts w:ascii="Arial" w:eastAsia="Times New Roman" w:hAnsi="Arial"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53718">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A0309-63F9-435C-9455-36449C966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1458</Words>
  <Characters>8311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14</cp:revision>
  <cp:lastPrinted>2021-10-08T07:15:00Z</cp:lastPrinted>
  <dcterms:created xsi:type="dcterms:W3CDTF">2023-09-13T11:01:00Z</dcterms:created>
  <dcterms:modified xsi:type="dcterms:W3CDTF">2023-12-11T06:18:00Z</dcterms:modified>
</cp:coreProperties>
</file>