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902406" w:rsidRPr="0032199D" w:rsidTr="00307AA9">
        <w:trPr>
          <w:trHeight w:val="1969"/>
        </w:trPr>
        <w:tc>
          <w:tcPr>
            <w:tcW w:w="4064" w:type="dxa"/>
            <w:tcBorders>
              <w:top w:val="nil"/>
              <w:left w:val="nil"/>
              <w:bottom w:val="double" w:sz="12" w:space="0" w:color="auto"/>
              <w:right w:val="nil"/>
            </w:tcBorders>
          </w:tcPr>
          <w:p w:rsidR="00902406" w:rsidRPr="002457DA" w:rsidRDefault="00902406" w:rsidP="00307AA9">
            <w:pPr>
              <w:rPr>
                <w:rFonts w:ascii="Peterburg" w:hAnsi="Peterburg"/>
                <w:b/>
              </w:rPr>
            </w:pPr>
            <w:r w:rsidRPr="0032199D">
              <w:rPr>
                <w:rFonts w:ascii="Peterburg" w:hAnsi="Peterburg"/>
                <w:b/>
              </w:rPr>
              <w:t>Б</w:t>
            </w:r>
            <w:r w:rsidRPr="0032199D">
              <w:rPr>
                <w:rFonts w:ascii="Peterburg" w:hAnsi="Peterburg"/>
                <w:b/>
                <w:lang w:val="be-BY"/>
              </w:rPr>
              <w:t xml:space="preserve">ашкортостан Республикаһы </w:t>
            </w:r>
          </w:p>
          <w:p w:rsidR="00902406" w:rsidRPr="002457DA" w:rsidRDefault="00902406" w:rsidP="00307AA9">
            <w:pPr>
              <w:rPr>
                <w:rFonts w:ascii="Peterburg" w:hAnsi="Peterburg"/>
                <w:b/>
              </w:rPr>
            </w:pPr>
            <w:r w:rsidRPr="0032199D">
              <w:rPr>
                <w:rFonts w:ascii="Peterburg" w:hAnsi="Peterburg"/>
                <w:b/>
                <w:lang w:val="be-BY"/>
              </w:rPr>
              <w:t xml:space="preserve">Дәγләкән районы муниципаль </w:t>
            </w:r>
          </w:p>
          <w:p w:rsidR="00902406" w:rsidRPr="0032199D" w:rsidRDefault="00902406" w:rsidP="00307AA9">
            <w:pPr>
              <w:rPr>
                <w:rFonts w:ascii="Peterburg" w:hAnsi="Peterburg"/>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 </w:t>
            </w:r>
            <w:r w:rsidRPr="0032199D">
              <w:rPr>
                <w:rFonts w:ascii="Peterburg" w:hAnsi="Peterburg"/>
                <w:b/>
              </w:rPr>
              <w:t>С</w:t>
            </w:r>
            <w:r w:rsidRPr="0032199D">
              <w:rPr>
                <w:rFonts w:ascii="Peterburg" w:hAnsi="Peterburg"/>
                <w:b/>
                <w:lang w:val="be-BY"/>
              </w:rPr>
              <w:t xml:space="preserve">оветы  ауыл биләмәһе </w:t>
            </w:r>
            <w:proofErr w:type="spellStart"/>
            <w:r w:rsidRPr="0032199D">
              <w:rPr>
                <w:rFonts w:ascii="Peterburg" w:hAnsi="Peterburg"/>
                <w:b/>
              </w:rPr>
              <w:t>хакими</w:t>
            </w:r>
            <w:proofErr w:type="spellEnd"/>
            <w:r w:rsidRPr="0032199D">
              <w:rPr>
                <w:rFonts w:ascii="Peterburg" w:hAnsi="Peterburg"/>
                <w:b/>
                <w:lang w:val="be-BY"/>
              </w:rPr>
              <w:t>ә</w:t>
            </w:r>
            <w:r w:rsidRPr="0032199D">
              <w:rPr>
                <w:rFonts w:ascii="Peterburg" w:hAnsi="Peterburg"/>
                <w:b/>
              </w:rPr>
              <w:t>те</w:t>
            </w:r>
          </w:p>
          <w:p w:rsidR="00902406" w:rsidRPr="0032199D" w:rsidRDefault="00902406" w:rsidP="00307AA9">
            <w:pPr>
              <w:rPr>
                <w:rFonts w:ascii="Peterburg" w:hAnsi="Peterburg"/>
              </w:rPr>
            </w:pPr>
            <w:r w:rsidRPr="0032199D">
              <w:rPr>
                <w:rFonts w:ascii="Peterburg" w:hAnsi="Peterburg"/>
                <w:lang w:val="be-BY"/>
              </w:rPr>
              <w:t>453418,Д</w:t>
            </w:r>
            <w:r w:rsidRPr="0032199D">
              <w:rPr>
                <w:rFonts w:ascii="Peterburg" w:hAnsi="Peterburg"/>
              </w:rPr>
              <w:t>ә</w:t>
            </w:r>
            <w:r w:rsidRPr="0032199D">
              <w:rPr>
                <w:rFonts w:ascii="Peterburg" w:hAnsi="Peterburg"/>
                <w:lang w:val="be-BY"/>
              </w:rPr>
              <w:t>γл</w:t>
            </w:r>
            <w:r w:rsidRPr="0032199D">
              <w:rPr>
                <w:rFonts w:ascii="Peterburg" w:hAnsi="Peterburg"/>
              </w:rPr>
              <w:t>ә</w:t>
            </w:r>
            <w:r w:rsidRPr="0032199D">
              <w:rPr>
                <w:rFonts w:ascii="Peterburg" w:hAnsi="Peterburg"/>
                <w:lang w:val="be-BY"/>
              </w:rPr>
              <w:t>к</w:t>
            </w:r>
            <w:r w:rsidRPr="0032199D">
              <w:rPr>
                <w:rFonts w:ascii="Peterburg" w:hAnsi="Peterburg"/>
              </w:rPr>
              <w:t>ә</w:t>
            </w:r>
            <w:r w:rsidRPr="0032199D">
              <w:rPr>
                <w:rFonts w:ascii="Peterburg" w:hAnsi="Peterburg"/>
                <w:lang w:val="be-BY"/>
              </w:rPr>
              <w:t>н районы  Макаш ауылы,</w:t>
            </w:r>
          </w:p>
          <w:p w:rsidR="00902406" w:rsidRPr="0032199D" w:rsidRDefault="00902406" w:rsidP="00307AA9">
            <w:pPr>
              <w:rPr>
                <w:rFonts w:ascii="Peterburg" w:hAnsi="Peterburg"/>
              </w:rPr>
            </w:pPr>
            <w:proofErr w:type="spellStart"/>
            <w:r w:rsidRPr="0032199D">
              <w:rPr>
                <w:rFonts w:ascii="Peterburg" w:hAnsi="Peterburg"/>
              </w:rPr>
              <w:t>Узак</w:t>
            </w:r>
            <w:proofErr w:type="spellEnd"/>
            <w:r w:rsidRPr="0032199D">
              <w:rPr>
                <w:rFonts w:ascii="Peterburg" w:hAnsi="Peterburg"/>
              </w:rPr>
              <w:t xml:space="preserve">  </w:t>
            </w:r>
            <w:proofErr w:type="spellStart"/>
            <w:r w:rsidRPr="0032199D">
              <w:rPr>
                <w:rFonts w:ascii="Peterburg" w:hAnsi="Peterburg"/>
              </w:rPr>
              <w:t>урамы</w:t>
            </w:r>
            <w:proofErr w:type="spellEnd"/>
            <w:r w:rsidRPr="0032199D">
              <w:rPr>
                <w:rFonts w:ascii="Peterburg" w:hAnsi="Peterburg"/>
              </w:rPr>
              <w:t xml:space="preserve">  46</w:t>
            </w:r>
          </w:p>
          <w:p w:rsidR="00902406" w:rsidRPr="0032199D" w:rsidRDefault="00902406" w:rsidP="00307AA9">
            <w:pPr>
              <w:rPr>
                <w:rFonts w:ascii="Peterburg" w:hAnsi="Peterburg"/>
                <w:b/>
                <w:lang w:val="be-BY"/>
              </w:rPr>
            </w:pPr>
            <w:r w:rsidRPr="0032199D">
              <w:rPr>
                <w:rFonts w:ascii="Peterburg" w:hAnsi="Peterburg"/>
                <w:lang w:val="be-BY"/>
              </w:rPr>
              <w:t>Тел. 8(34768)3-82-17</w:t>
            </w:r>
          </w:p>
          <w:p w:rsidR="00902406" w:rsidRPr="0032199D" w:rsidRDefault="00902406" w:rsidP="00307AA9">
            <w:pPr>
              <w:rPr>
                <w:rFonts w:ascii="Peterburg" w:hAnsi="Peterburg"/>
                <w:lang w:val="sq-AL"/>
              </w:rPr>
            </w:pPr>
          </w:p>
        </w:tc>
        <w:tc>
          <w:tcPr>
            <w:tcW w:w="2520" w:type="dxa"/>
            <w:tcBorders>
              <w:top w:val="nil"/>
              <w:left w:val="nil"/>
              <w:bottom w:val="double" w:sz="12" w:space="0" w:color="auto"/>
              <w:right w:val="nil"/>
            </w:tcBorders>
          </w:tcPr>
          <w:p w:rsidR="00902406" w:rsidRPr="0032199D" w:rsidRDefault="00902406" w:rsidP="00307AA9">
            <w:pPr>
              <w:rPr>
                <w:rFonts w:ascii="Peterburg" w:hAnsi="Peterburg"/>
                <w:lang w:val="sq-AL"/>
              </w:rPr>
            </w:pPr>
            <w:r w:rsidRPr="0032199D">
              <w:rPr>
                <w:rFonts w:ascii="Peterburg" w:hAnsi="Peterburg"/>
                <w:noProof/>
              </w:rPr>
              <w:drawing>
                <wp:inline distT="0" distB="0" distL="0" distR="0" wp14:anchorId="745AE6BD" wp14:editId="5E52D625">
                  <wp:extent cx="1028700" cy="1314450"/>
                  <wp:effectExtent l="0" t="0" r="0" b="0"/>
                  <wp:docPr id="1" name="Рисунок 1" descr="Герб Давлекановского райо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902406" w:rsidRPr="0032199D" w:rsidRDefault="00902406" w:rsidP="00307AA9">
            <w:pPr>
              <w:rPr>
                <w:rFonts w:ascii="Peterburg" w:hAnsi="Peterburg"/>
                <w:b/>
              </w:rPr>
            </w:pPr>
            <w:r w:rsidRPr="0032199D">
              <w:rPr>
                <w:rFonts w:ascii="Peterburg" w:hAnsi="Peterburg"/>
                <w:b/>
              </w:rPr>
              <w:t>Администрация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sidRPr="0032199D">
              <w:rPr>
                <w:rFonts w:ascii="Peterburg" w:hAnsi="Peterburg"/>
                <w:b/>
                <w:lang w:val="be-BY"/>
              </w:rPr>
              <w:t xml:space="preserve">муниципального района </w:t>
            </w:r>
            <w:r w:rsidRPr="0032199D">
              <w:rPr>
                <w:rFonts w:ascii="Peterburg" w:hAnsi="Peterburg"/>
                <w:b/>
              </w:rPr>
              <w:t xml:space="preserve">       </w:t>
            </w:r>
          </w:p>
          <w:p w:rsidR="00902406" w:rsidRPr="0032199D" w:rsidRDefault="00902406" w:rsidP="00307AA9">
            <w:pPr>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902406" w:rsidRPr="0032199D" w:rsidRDefault="00902406" w:rsidP="00307AA9">
            <w:pPr>
              <w:rPr>
                <w:rFonts w:ascii="Peterburg" w:hAnsi="Peterburg"/>
                <w:lang w:val="be-BY"/>
              </w:rPr>
            </w:pPr>
            <w:r w:rsidRPr="0032199D">
              <w:rPr>
                <w:rFonts w:ascii="Peterburg" w:hAnsi="Peterburg"/>
                <w:lang w:val="be-BY"/>
              </w:rPr>
              <w:t>453418,Давлекановский район,с.Микяшево</w:t>
            </w:r>
          </w:p>
          <w:p w:rsidR="00902406" w:rsidRPr="0032199D" w:rsidRDefault="00902406" w:rsidP="00307AA9">
            <w:pPr>
              <w:rPr>
                <w:rFonts w:ascii="Peterburg" w:hAnsi="Peterburg"/>
                <w:lang w:val="be-BY"/>
              </w:rPr>
            </w:pPr>
            <w:r w:rsidRPr="0032199D">
              <w:rPr>
                <w:rFonts w:ascii="Peterburg" w:hAnsi="Peterburg"/>
                <w:lang w:val="be-BY"/>
              </w:rPr>
              <w:t>ул.Центральная 46</w:t>
            </w:r>
          </w:p>
          <w:p w:rsidR="00902406" w:rsidRPr="0032199D" w:rsidRDefault="00902406" w:rsidP="00307AA9">
            <w:pPr>
              <w:rPr>
                <w:rFonts w:ascii="Peterburg" w:hAnsi="Peterburg"/>
              </w:rPr>
            </w:pPr>
            <w:r w:rsidRPr="0032199D">
              <w:rPr>
                <w:rFonts w:ascii="Peterburg" w:hAnsi="Peterburg"/>
                <w:lang w:val="be-BY"/>
              </w:rPr>
              <w:t>Тел. 8(34768)3-82-17</w:t>
            </w:r>
          </w:p>
        </w:tc>
      </w:tr>
    </w:tbl>
    <w:p w:rsidR="001F1AC4" w:rsidRDefault="001F1AC4" w:rsidP="00902406">
      <w:pPr>
        <w:rPr>
          <w:b/>
          <w:sz w:val="28"/>
          <w:szCs w:val="28"/>
        </w:rPr>
      </w:pPr>
      <w:r>
        <w:rPr>
          <w:b/>
          <w:sz w:val="28"/>
          <w:szCs w:val="28"/>
        </w:rPr>
        <w:t xml:space="preserve"> </w:t>
      </w:r>
    </w:p>
    <w:p w:rsidR="0012124C" w:rsidRDefault="00902406" w:rsidP="00902406">
      <w:pPr>
        <w:rPr>
          <w:b/>
          <w:sz w:val="28"/>
          <w:szCs w:val="28"/>
        </w:rPr>
      </w:pPr>
      <w:bookmarkStart w:id="0" w:name="_GoBack"/>
      <w:bookmarkEnd w:id="0"/>
      <w:r>
        <w:rPr>
          <w:b/>
          <w:sz w:val="28"/>
          <w:szCs w:val="28"/>
        </w:rPr>
        <w:t xml:space="preserve">КАРАР                                                                                  ПОСТАНОВЛЕНИЕ                                                                                         </w:t>
      </w:r>
    </w:p>
    <w:p w:rsidR="0012124C" w:rsidRDefault="0012124C" w:rsidP="0012124C">
      <w:pPr>
        <w:jc w:val="center"/>
        <w:rPr>
          <w:b/>
          <w:sz w:val="28"/>
          <w:szCs w:val="28"/>
        </w:rPr>
      </w:pPr>
    </w:p>
    <w:p w:rsidR="0012124C" w:rsidRDefault="0012124C" w:rsidP="0012124C">
      <w:pPr>
        <w:jc w:val="center"/>
        <w:rPr>
          <w:b/>
          <w:sz w:val="28"/>
          <w:szCs w:val="28"/>
        </w:rPr>
      </w:pPr>
      <w:r>
        <w:rPr>
          <w:b/>
          <w:sz w:val="28"/>
          <w:szCs w:val="28"/>
        </w:rPr>
        <w:t>ПРОЕКТ</w:t>
      </w:r>
    </w:p>
    <w:p w:rsidR="00902406" w:rsidRPr="00902406" w:rsidRDefault="00902406" w:rsidP="0012124C">
      <w:pPr>
        <w:jc w:val="center"/>
        <w:rPr>
          <w:b/>
        </w:rPr>
      </w:pPr>
    </w:p>
    <w:p w:rsidR="0012124C" w:rsidRPr="00902406" w:rsidRDefault="00902406" w:rsidP="0012124C">
      <w:pPr>
        <w:jc w:val="center"/>
      </w:pPr>
      <w:r w:rsidRPr="00902406">
        <w:t>А</w:t>
      </w:r>
      <w:r w:rsidR="0012124C" w:rsidRPr="00902406">
        <w:t>дминистрации сельского поселения Микяшевский сельсовет</w:t>
      </w:r>
    </w:p>
    <w:p w:rsidR="0012124C" w:rsidRPr="00902406" w:rsidRDefault="0012124C" w:rsidP="00902406">
      <w:pPr>
        <w:jc w:val="center"/>
      </w:pPr>
      <w:proofErr w:type="gramStart"/>
      <w:r w:rsidRPr="00902406">
        <w:t>муниципального</w:t>
      </w:r>
      <w:proofErr w:type="gramEnd"/>
      <w:r w:rsidRPr="00902406">
        <w:t xml:space="preserve"> района Давлекановский район Республики Башкортостан                                                                 </w:t>
      </w:r>
      <w:r w:rsidR="008179C2" w:rsidRPr="00902406">
        <w:t xml:space="preserve">                           </w:t>
      </w:r>
    </w:p>
    <w:p w:rsidR="0012124C" w:rsidRPr="00902406" w:rsidRDefault="0012124C" w:rsidP="0012124C">
      <w:pPr>
        <w:jc w:val="center"/>
      </w:pPr>
      <w:r w:rsidRPr="00902406">
        <w:t>«О внесении изменений в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12124C" w:rsidRPr="00902406" w:rsidRDefault="0012124C" w:rsidP="0012124C">
      <w:pPr>
        <w:jc w:val="center"/>
      </w:pPr>
    </w:p>
    <w:p w:rsidR="0012124C" w:rsidRPr="00902406" w:rsidRDefault="0012124C" w:rsidP="0012124C">
      <w:pPr>
        <w:ind w:firstLine="709"/>
        <w:jc w:val="both"/>
      </w:pPr>
      <w:r w:rsidRPr="00902406">
        <w:t xml:space="preserve">Рассмотрев протест прокурора </w:t>
      </w:r>
      <w:r w:rsidR="00902406" w:rsidRPr="00902406">
        <w:t>Давлекановсого</w:t>
      </w:r>
      <w:r w:rsidRPr="00902406">
        <w:t xml:space="preserve"> района, руководствуясь </w:t>
      </w:r>
      <w:proofErr w:type="spellStart"/>
      <w:r w:rsidRPr="00902406">
        <w:t>ст.ст</w:t>
      </w:r>
      <w:proofErr w:type="spellEnd"/>
      <w:r w:rsidRPr="00902406">
        <w:t>. 14, 48 Федерального закона от 06.10.2003 № 131-ФЗ «Об общих принципах организации местного самоуправления в РФ»,</w:t>
      </w:r>
    </w:p>
    <w:p w:rsidR="0012124C" w:rsidRPr="00902406" w:rsidRDefault="0012124C" w:rsidP="0012124C">
      <w:pPr>
        <w:ind w:firstLine="709"/>
        <w:jc w:val="both"/>
      </w:pPr>
    </w:p>
    <w:p w:rsidR="0012124C" w:rsidRPr="00902406" w:rsidRDefault="0012124C" w:rsidP="0012124C">
      <w:pPr>
        <w:ind w:firstLine="709"/>
        <w:jc w:val="center"/>
      </w:pPr>
      <w:r w:rsidRPr="00902406">
        <w:t>ПОСТАНОВЛЯЮ:</w:t>
      </w:r>
    </w:p>
    <w:p w:rsidR="0012124C" w:rsidRPr="00902406" w:rsidRDefault="0012124C" w:rsidP="0012124C">
      <w:pPr>
        <w:ind w:firstLine="709"/>
        <w:jc w:val="center"/>
      </w:pPr>
    </w:p>
    <w:p w:rsidR="0012124C" w:rsidRPr="00902406" w:rsidRDefault="0012124C" w:rsidP="0012124C">
      <w:pPr>
        <w:ind w:left="68" w:firstLine="709"/>
        <w:jc w:val="both"/>
      </w:pPr>
      <w:r w:rsidRPr="00902406">
        <w:t>1.Внести в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утвержденный постановлением главы сельского поселения  Микяшевский сельсовет муниципального района Давлекановский район от 17.06.2022г.№ 28 (далее – Административный регламент) следующие изменения:</w:t>
      </w:r>
    </w:p>
    <w:p w:rsidR="0012124C" w:rsidRPr="00902406" w:rsidRDefault="0012124C" w:rsidP="0012124C">
      <w:pPr>
        <w:ind w:firstLine="709"/>
        <w:jc w:val="both"/>
      </w:pPr>
      <w:r w:rsidRPr="00902406">
        <w:t>1.1. Третий абзац пункта 1.2. Административного регламента изложить в следующей редакции:</w:t>
      </w:r>
    </w:p>
    <w:p w:rsidR="0012124C" w:rsidRPr="00902406" w:rsidRDefault="0012124C" w:rsidP="0012124C">
      <w:pPr>
        <w:pStyle w:val="ConsPlusNormal"/>
        <w:ind w:firstLine="540"/>
        <w:jc w:val="both"/>
        <w:rPr>
          <w:rFonts w:ascii="Times New Roman" w:hAnsi="Times New Roman" w:cs="Times New Roman"/>
          <w:color w:val="000000"/>
          <w:sz w:val="24"/>
          <w:szCs w:val="24"/>
        </w:rPr>
      </w:pPr>
      <w:r w:rsidRPr="00902406">
        <w:rPr>
          <w:rFonts w:ascii="Times New Roman" w:hAnsi="Times New Roman" w:cs="Times New Roman"/>
          <w:sz w:val="24"/>
          <w:szCs w:val="24"/>
        </w:rPr>
        <w:t xml:space="preserve">« </w:t>
      </w:r>
      <w:r w:rsidRPr="00902406">
        <w:rPr>
          <w:rFonts w:ascii="Times New Roman" w:hAnsi="Times New Roman" w:cs="Times New Roman"/>
          <w:color w:val="000000"/>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2124C" w:rsidRPr="00902406" w:rsidRDefault="0012124C" w:rsidP="0012124C">
      <w:pPr>
        <w:ind w:firstLine="709"/>
        <w:jc w:val="both"/>
      </w:pPr>
      <w:r w:rsidRPr="00902406">
        <w:rPr>
          <w:color w:val="000000"/>
        </w:rPr>
        <w:t xml:space="preserve">1.2. Пункт 2.8 </w:t>
      </w:r>
      <w:r w:rsidRPr="00902406">
        <w:t>Административного регламента изложить в следующей редакции:</w:t>
      </w:r>
    </w:p>
    <w:p w:rsidR="0012124C" w:rsidRPr="00902406" w:rsidRDefault="0012124C" w:rsidP="0012124C">
      <w:pPr>
        <w:pStyle w:val="ConsPlusNormal"/>
        <w:ind w:firstLine="540"/>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«2.8. Исчерпывающий перечень документов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sz w:val="24"/>
          <w:szCs w:val="24"/>
        </w:rPr>
        <w:t xml:space="preserve">1) </w:t>
      </w:r>
      <w:r w:rsidRPr="00902406">
        <w:rPr>
          <w:rFonts w:ascii="Times New Roman" w:hAnsi="Times New Roman" w:cs="Times New Roman"/>
          <w:color w:val="000000"/>
          <w:sz w:val="24"/>
          <w:szCs w:val="24"/>
        </w:rPr>
        <w:t>согласие на предложенный земельный участок</w:t>
      </w:r>
      <w:r w:rsidRPr="00902406">
        <w:rPr>
          <w:rFonts w:ascii="Times New Roman" w:hAnsi="Times New Roman" w:cs="Times New Roman"/>
          <w:sz w:val="24"/>
          <w:szCs w:val="24"/>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902406">
        <w:rPr>
          <w:rFonts w:ascii="Times New Roman" w:hAnsi="Times New Roman" w:cs="Times New Roman"/>
          <w:color w:val="000000"/>
          <w:sz w:val="24"/>
          <w:szCs w:val="24"/>
        </w:rPr>
        <w:t>;</w:t>
      </w:r>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2) к согласию на предложенный земельный участок должны быть приложены следующие документы:</w:t>
      </w:r>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 xml:space="preserve">2.1) для граждан, состоящих на учете в качестве нуждающихся в жилых помещениях в соответствии со </w:t>
      </w:r>
      <w:hyperlink r:id="rId7" w:history="1">
        <w:r w:rsidRPr="00902406">
          <w:rPr>
            <w:rFonts w:ascii="Times New Roman" w:hAnsi="Times New Roman" w:cs="Times New Roman"/>
            <w:color w:val="000000"/>
            <w:sz w:val="24"/>
            <w:szCs w:val="24"/>
          </w:rPr>
          <w:t>статьей 52</w:t>
        </w:r>
      </w:hyperlink>
      <w:r w:rsidRPr="00902406">
        <w:rPr>
          <w:rFonts w:ascii="Times New Roman" w:hAnsi="Times New Roman" w:cs="Times New Roman"/>
          <w:color w:val="000000"/>
          <w:sz w:val="24"/>
          <w:szCs w:val="24"/>
        </w:rPr>
        <w:t xml:space="preserve"> Жилищного кодекса Российской Федерации:</w:t>
      </w:r>
    </w:p>
    <w:p w:rsidR="0012124C" w:rsidRPr="00902406" w:rsidRDefault="0012124C" w:rsidP="0012124C">
      <w:pPr>
        <w:autoSpaceDE w:val="0"/>
        <w:autoSpaceDN w:val="0"/>
        <w:adjustRightInd w:val="0"/>
        <w:ind w:firstLine="540"/>
        <w:jc w:val="both"/>
      </w:pPr>
      <w:proofErr w:type="gramStart"/>
      <w:r w:rsidRPr="00902406">
        <w:lastRenderedPageBreak/>
        <w:t>а) 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proofErr w:type="gramEnd"/>
    </w:p>
    <w:p w:rsidR="0012124C" w:rsidRPr="00902406" w:rsidRDefault="0012124C" w:rsidP="0012124C">
      <w:pPr>
        <w:autoSpaceDE w:val="0"/>
        <w:autoSpaceDN w:val="0"/>
        <w:adjustRightInd w:val="0"/>
        <w:ind w:firstLine="540"/>
        <w:jc w:val="both"/>
      </w:pPr>
      <w:r w:rsidRPr="00902406">
        <w:t>б) доверенность - в случае подачи заявления представителем;</w:t>
      </w:r>
    </w:p>
    <w:p w:rsidR="0012124C" w:rsidRPr="00902406" w:rsidRDefault="0012124C" w:rsidP="0012124C">
      <w:pPr>
        <w:autoSpaceDE w:val="0"/>
        <w:autoSpaceDN w:val="0"/>
        <w:adjustRightInd w:val="0"/>
        <w:ind w:firstLine="540"/>
        <w:jc w:val="both"/>
      </w:pPr>
      <w:r w:rsidRPr="00902406">
        <w:t>в) справка о регистрации по месту жительства;</w:t>
      </w:r>
    </w:p>
    <w:p w:rsidR="0012124C" w:rsidRPr="00902406" w:rsidRDefault="0012124C" w:rsidP="0012124C">
      <w:pPr>
        <w:autoSpaceDE w:val="0"/>
        <w:autoSpaceDN w:val="0"/>
        <w:adjustRightInd w:val="0"/>
        <w:ind w:firstLine="540"/>
        <w:jc w:val="both"/>
      </w:pPr>
      <w:r w:rsidRPr="00902406">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8" w:history="1">
        <w:r w:rsidRPr="00902406">
          <w:rPr>
            <w:color w:val="0000FF"/>
          </w:rPr>
          <w:t>статьей 52</w:t>
        </w:r>
      </w:hyperlink>
      <w:r w:rsidRPr="00902406">
        <w:t xml:space="preserve"> Жилищного кодекса Российской Федерации, с указанием даты постановки на учет;</w:t>
      </w:r>
    </w:p>
    <w:p w:rsidR="0012124C" w:rsidRPr="00902406" w:rsidRDefault="0012124C" w:rsidP="0012124C">
      <w:pPr>
        <w:autoSpaceDE w:val="0"/>
        <w:autoSpaceDN w:val="0"/>
        <w:adjustRightInd w:val="0"/>
        <w:ind w:firstLine="540"/>
        <w:jc w:val="both"/>
      </w:pPr>
      <w:r w:rsidRPr="00902406">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12124C" w:rsidRPr="00902406" w:rsidRDefault="0012124C" w:rsidP="0012124C">
      <w:pPr>
        <w:autoSpaceDE w:val="0"/>
        <w:autoSpaceDN w:val="0"/>
        <w:adjustRightInd w:val="0"/>
        <w:ind w:firstLine="540"/>
        <w:jc w:val="both"/>
      </w:pPr>
      <w:r w:rsidRPr="00902406">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12124C" w:rsidRPr="00902406" w:rsidRDefault="0012124C" w:rsidP="00220531">
      <w:pPr>
        <w:autoSpaceDE w:val="0"/>
        <w:autoSpaceDN w:val="0"/>
        <w:adjustRightInd w:val="0"/>
        <w:ind w:firstLine="540"/>
        <w:jc w:val="both"/>
        <w:rPr>
          <w:color w:val="000000"/>
        </w:rPr>
      </w:pPr>
      <w:r w:rsidRPr="00902406">
        <w:t>ж)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709"/>
        <w:jc w:val="both"/>
        <w:rPr>
          <w:rFonts w:ascii="Times New Roman" w:hAnsi="Times New Roman" w:cs="Times New Roman"/>
          <w:color w:val="000000"/>
          <w:sz w:val="24"/>
          <w:szCs w:val="24"/>
        </w:rPr>
      </w:pPr>
    </w:p>
    <w:p w:rsidR="0012124C" w:rsidRPr="00902406" w:rsidRDefault="0012124C" w:rsidP="0012124C">
      <w:pPr>
        <w:pStyle w:val="ConsPlusNormal"/>
        <w:ind w:firstLine="709"/>
        <w:jc w:val="both"/>
        <w:rPr>
          <w:rFonts w:ascii="Times New Roman" w:hAnsi="Times New Roman" w:cs="Times New Roman"/>
          <w:color w:val="000000"/>
          <w:sz w:val="24"/>
          <w:szCs w:val="24"/>
        </w:rPr>
      </w:pPr>
      <w:bookmarkStart w:id="1" w:name="P214"/>
      <w:bookmarkEnd w:id="1"/>
      <w:proofErr w:type="gramStart"/>
      <w:r w:rsidRPr="00902406">
        <w:rPr>
          <w:rFonts w:ascii="Times New Roman" w:hAnsi="Times New Roman" w:cs="Times New Roman"/>
          <w:color w:val="000000"/>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а) копии документов, удостоверяющих личность супругов или родителя и ребенка (детей) при достижении им (ими) возраста 14 лет;</w:t>
      </w:r>
    </w:p>
    <w:p w:rsidR="0012124C" w:rsidRPr="00902406" w:rsidRDefault="0012124C" w:rsidP="0012124C">
      <w:pPr>
        <w:pStyle w:val="ConsPlusNormal"/>
        <w:ind w:firstLine="540"/>
        <w:jc w:val="both"/>
        <w:rPr>
          <w:rFonts w:ascii="Times New Roman" w:hAnsi="Times New Roman" w:cs="Times New Roman"/>
          <w:sz w:val="24"/>
          <w:szCs w:val="24"/>
        </w:rPr>
      </w:pPr>
      <w:bookmarkStart w:id="2" w:name="P361"/>
      <w:bookmarkEnd w:id="2"/>
      <w:r w:rsidRPr="00902406">
        <w:rPr>
          <w:rFonts w:ascii="Times New Roman" w:hAnsi="Times New Roman" w:cs="Times New Roman"/>
          <w:sz w:val="24"/>
          <w:szCs w:val="24"/>
        </w:rPr>
        <w:t>б) доверенность - в случае подачи заявления представителем;</w:t>
      </w:r>
    </w:p>
    <w:p w:rsidR="0012124C" w:rsidRPr="00902406" w:rsidRDefault="0012124C" w:rsidP="0012124C">
      <w:pPr>
        <w:pStyle w:val="ConsPlusNormal"/>
        <w:ind w:firstLine="540"/>
        <w:jc w:val="both"/>
        <w:rPr>
          <w:rFonts w:ascii="Times New Roman" w:hAnsi="Times New Roman" w:cs="Times New Roman"/>
          <w:sz w:val="24"/>
          <w:szCs w:val="24"/>
        </w:rPr>
      </w:pPr>
      <w:bookmarkStart w:id="3" w:name="P362"/>
      <w:bookmarkEnd w:id="3"/>
      <w:r w:rsidRPr="00902406">
        <w:rPr>
          <w:rFonts w:ascii="Times New Roman" w:hAnsi="Times New Roman" w:cs="Times New Roman"/>
          <w:sz w:val="24"/>
          <w:szCs w:val="24"/>
        </w:rPr>
        <w:t>в)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г)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д) справка о регистрации по месту жительства;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12124C" w:rsidRPr="00902406" w:rsidRDefault="0012124C" w:rsidP="0012124C">
      <w:pPr>
        <w:pStyle w:val="ConsPlusNormal"/>
        <w:ind w:firstLine="540"/>
        <w:jc w:val="both"/>
        <w:rPr>
          <w:rFonts w:ascii="Times New Roman" w:hAnsi="Times New Roman" w:cs="Times New Roman"/>
          <w:sz w:val="24"/>
          <w:szCs w:val="24"/>
        </w:rPr>
      </w:pPr>
      <w:proofErr w:type="gramStart"/>
      <w:r w:rsidRPr="00902406">
        <w:rPr>
          <w:rFonts w:ascii="Times New Roman" w:hAnsi="Times New Roman" w:cs="Times New Roman"/>
          <w:sz w:val="24"/>
          <w:szCs w:val="24"/>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r w:rsidRPr="00902406">
          <w:rPr>
            <w:rFonts w:ascii="Times New Roman" w:hAnsi="Times New Roman" w:cs="Times New Roman"/>
            <w:color w:val="0000FF"/>
            <w:sz w:val="24"/>
            <w:szCs w:val="24"/>
          </w:rPr>
          <w:t>закона</w:t>
        </w:r>
      </w:hyperlink>
      <w:r w:rsidRPr="0090240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2124C" w:rsidRPr="00902406" w:rsidRDefault="0012124C" w:rsidP="0012124C">
      <w:pPr>
        <w:pStyle w:val="ConsPlusNormal"/>
        <w:ind w:firstLine="540"/>
        <w:jc w:val="both"/>
        <w:rPr>
          <w:rFonts w:ascii="Times New Roman" w:hAnsi="Times New Roman" w:cs="Times New Roman"/>
          <w:sz w:val="24"/>
          <w:szCs w:val="24"/>
        </w:rPr>
      </w:pPr>
      <w:bookmarkStart w:id="4" w:name="P372"/>
      <w:bookmarkEnd w:id="4"/>
      <w:r w:rsidRPr="00902406">
        <w:rPr>
          <w:rFonts w:ascii="Times New Roman" w:hAnsi="Times New Roman" w:cs="Times New Roman"/>
          <w:sz w:val="24"/>
          <w:szCs w:val="24"/>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 xml:space="preserve">2.3) для граждан, имеющих трех или более несовершеннолетних детей и нуждающихся в жилых помещениях, на основаниях, предусмотренных жилищным </w:t>
      </w:r>
      <w:r w:rsidRPr="00902406">
        <w:rPr>
          <w:rFonts w:ascii="Times New Roman" w:hAnsi="Times New Roman" w:cs="Times New Roman"/>
          <w:color w:val="000000"/>
          <w:sz w:val="24"/>
          <w:szCs w:val="24"/>
        </w:rPr>
        <w:lastRenderedPageBreak/>
        <w:t>законодательством:</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а) копии документов, удостоверяющих личность супругов или родителя и детей при достижении ими возраста 14 лет;</w:t>
      </w:r>
    </w:p>
    <w:p w:rsidR="0012124C" w:rsidRPr="00902406" w:rsidRDefault="0012124C" w:rsidP="0012124C">
      <w:pPr>
        <w:pStyle w:val="ConsPlusNormal"/>
        <w:ind w:firstLine="540"/>
        <w:jc w:val="both"/>
        <w:rPr>
          <w:rFonts w:ascii="Times New Roman" w:hAnsi="Times New Roman" w:cs="Times New Roman"/>
          <w:sz w:val="24"/>
          <w:szCs w:val="24"/>
        </w:rPr>
      </w:pPr>
      <w:bookmarkStart w:id="5" w:name="P377"/>
      <w:bookmarkEnd w:id="5"/>
      <w:r w:rsidRPr="00902406">
        <w:rPr>
          <w:rFonts w:ascii="Times New Roman" w:hAnsi="Times New Roman" w:cs="Times New Roman"/>
          <w:sz w:val="24"/>
          <w:szCs w:val="24"/>
        </w:rPr>
        <w:t>б) доверенность - в случае подачи заявления представителем;</w:t>
      </w:r>
    </w:p>
    <w:p w:rsidR="0012124C" w:rsidRPr="00902406" w:rsidRDefault="0012124C" w:rsidP="0012124C">
      <w:pPr>
        <w:pStyle w:val="ConsPlusNormal"/>
        <w:ind w:firstLine="540"/>
        <w:jc w:val="both"/>
        <w:rPr>
          <w:rFonts w:ascii="Times New Roman" w:hAnsi="Times New Roman" w:cs="Times New Roman"/>
          <w:sz w:val="24"/>
          <w:szCs w:val="24"/>
        </w:rPr>
      </w:pPr>
      <w:bookmarkStart w:id="6" w:name="P378"/>
      <w:bookmarkEnd w:id="6"/>
      <w:r w:rsidRPr="00902406">
        <w:rPr>
          <w:rFonts w:ascii="Times New Roman" w:hAnsi="Times New Roman" w:cs="Times New Roman"/>
          <w:sz w:val="24"/>
          <w:szCs w:val="24"/>
        </w:rPr>
        <w:t>в)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г)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е) справка о регистрации по месту жительства;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2124C" w:rsidRPr="00902406" w:rsidRDefault="0012124C" w:rsidP="0012124C">
      <w:pPr>
        <w:pStyle w:val="ConsPlusNormal"/>
        <w:ind w:firstLine="540"/>
        <w:jc w:val="both"/>
        <w:rPr>
          <w:rFonts w:ascii="Times New Roman" w:hAnsi="Times New Roman" w:cs="Times New Roman"/>
          <w:sz w:val="24"/>
          <w:szCs w:val="24"/>
        </w:rPr>
      </w:pPr>
      <w:bookmarkStart w:id="7" w:name="P389"/>
      <w:bookmarkEnd w:id="7"/>
      <w:proofErr w:type="gramStart"/>
      <w:r w:rsidRPr="00902406">
        <w:rPr>
          <w:rFonts w:ascii="Times New Roman" w:hAnsi="Times New Roman" w:cs="Times New Roman"/>
          <w:sz w:val="24"/>
          <w:szCs w:val="24"/>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r w:rsidRPr="00902406">
          <w:rPr>
            <w:rFonts w:ascii="Times New Roman" w:hAnsi="Times New Roman" w:cs="Times New Roman"/>
            <w:color w:val="0000FF"/>
            <w:sz w:val="24"/>
            <w:szCs w:val="24"/>
          </w:rPr>
          <w:t>закона</w:t>
        </w:r>
      </w:hyperlink>
      <w:r w:rsidRPr="0090240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а) копия документа, удостоверяющего личность супругов или родителя и ребенка при достижении им возраста 14 лет;</w:t>
      </w:r>
    </w:p>
    <w:p w:rsidR="0012124C" w:rsidRPr="00902406" w:rsidRDefault="0012124C" w:rsidP="0012124C">
      <w:pPr>
        <w:pStyle w:val="ConsPlusNormal"/>
        <w:ind w:firstLine="540"/>
        <w:jc w:val="both"/>
        <w:rPr>
          <w:rFonts w:ascii="Times New Roman" w:hAnsi="Times New Roman" w:cs="Times New Roman"/>
          <w:sz w:val="24"/>
          <w:szCs w:val="24"/>
        </w:rPr>
      </w:pPr>
      <w:bookmarkStart w:id="8" w:name="P394"/>
      <w:bookmarkEnd w:id="8"/>
      <w:r w:rsidRPr="00902406">
        <w:rPr>
          <w:rFonts w:ascii="Times New Roman" w:hAnsi="Times New Roman" w:cs="Times New Roman"/>
          <w:sz w:val="24"/>
          <w:szCs w:val="24"/>
        </w:rPr>
        <w:t>б) доверенность - в случае подачи заявления представителем;</w:t>
      </w:r>
    </w:p>
    <w:p w:rsidR="0012124C" w:rsidRPr="00902406" w:rsidRDefault="0012124C" w:rsidP="0012124C">
      <w:pPr>
        <w:pStyle w:val="ConsPlusNormal"/>
        <w:ind w:firstLine="540"/>
        <w:jc w:val="both"/>
        <w:rPr>
          <w:rFonts w:ascii="Times New Roman" w:hAnsi="Times New Roman" w:cs="Times New Roman"/>
          <w:sz w:val="24"/>
          <w:szCs w:val="24"/>
        </w:rPr>
      </w:pPr>
      <w:bookmarkStart w:id="9" w:name="P395"/>
      <w:bookmarkEnd w:id="9"/>
      <w:r w:rsidRPr="00902406">
        <w:rPr>
          <w:rFonts w:ascii="Times New Roman" w:hAnsi="Times New Roman" w:cs="Times New Roman"/>
          <w:sz w:val="24"/>
          <w:szCs w:val="24"/>
        </w:rPr>
        <w:t>в)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д)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е) справка о регистрации по месту жительства;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2124C" w:rsidRPr="00902406" w:rsidRDefault="0012124C" w:rsidP="0012124C">
      <w:pPr>
        <w:pStyle w:val="ConsPlusNormal"/>
        <w:ind w:firstLine="540"/>
        <w:jc w:val="both"/>
        <w:rPr>
          <w:rFonts w:ascii="Times New Roman" w:hAnsi="Times New Roman" w:cs="Times New Roman"/>
          <w:sz w:val="24"/>
          <w:szCs w:val="24"/>
        </w:rPr>
      </w:pPr>
      <w:bookmarkStart w:id="10" w:name="P406"/>
      <w:bookmarkEnd w:id="10"/>
      <w:proofErr w:type="gramStart"/>
      <w:r w:rsidRPr="00902406">
        <w:rPr>
          <w:rFonts w:ascii="Times New Roman" w:hAnsi="Times New Roman" w:cs="Times New Roman"/>
          <w:sz w:val="24"/>
          <w:szCs w:val="24"/>
        </w:rPr>
        <w:t xml:space="preserve">к) справка, выданная организацией (органом) по государственному техническому учету </w:t>
      </w:r>
      <w:r w:rsidRPr="00902406">
        <w:rPr>
          <w:rFonts w:ascii="Times New Roman" w:hAnsi="Times New Roman" w:cs="Times New Roman"/>
          <w:sz w:val="24"/>
          <w:szCs w:val="24"/>
        </w:rPr>
        <w:lastRenderedPageBreak/>
        <w:t xml:space="preserve">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r w:rsidRPr="00902406">
          <w:rPr>
            <w:rFonts w:ascii="Times New Roman" w:hAnsi="Times New Roman" w:cs="Times New Roman"/>
            <w:color w:val="0000FF"/>
            <w:sz w:val="24"/>
            <w:szCs w:val="24"/>
          </w:rPr>
          <w:t>закона</w:t>
        </w:r>
      </w:hyperlink>
      <w:r w:rsidRPr="0090240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2124C" w:rsidRPr="00902406" w:rsidRDefault="0012124C" w:rsidP="0012124C">
      <w:pPr>
        <w:ind w:firstLine="709"/>
        <w:jc w:val="both"/>
      </w:pPr>
      <w:r w:rsidRPr="00902406">
        <w:rPr>
          <w:color w:val="000000"/>
        </w:rPr>
        <w:t xml:space="preserve">1.3. Пункт 2.9 </w:t>
      </w:r>
      <w:r w:rsidRPr="00902406">
        <w:t>Административного регламента изложить в следующей редакции:</w:t>
      </w:r>
    </w:p>
    <w:p w:rsidR="0012124C" w:rsidRPr="00902406" w:rsidRDefault="0012124C" w:rsidP="0012124C">
      <w:pPr>
        <w:ind w:firstLine="709"/>
        <w:jc w:val="both"/>
        <w:rPr>
          <w:color w:val="000000"/>
        </w:rPr>
      </w:pPr>
      <w:r w:rsidRPr="00902406">
        <w:t>«</w:t>
      </w:r>
      <w:r w:rsidRPr="00902406">
        <w:rPr>
          <w:color w:val="000000"/>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12124C" w:rsidRPr="00902406" w:rsidRDefault="0012124C" w:rsidP="0012124C">
      <w:pPr>
        <w:pStyle w:val="ConsPlusNormal"/>
        <w:ind w:firstLine="540"/>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 xml:space="preserve">1) для граждан, состоящих на учете в качестве нуждающихся в жилых помещениях в соответствии со </w:t>
      </w:r>
      <w:hyperlink r:id="rId12" w:history="1">
        <w:r w:rsidRPr="00902406">
          <w:rPr>
            <w:rFonts w:ascii="Times New Roman" w:hAnsi="Times New Roman" w:cs="Times New Roman"/>
            <w:color w:val="000000"/>
            <w:sz w:val="24"/>
            <w:szCs w:val="24"/>
          </w:rPr>
          <w:t>статьей 52</w:t>
        </w:r>
      </w:hyperlink>
      <w:r w:rsidRPr="00902406">
        <w:rPr>
          <w:rFonts w:ascii="Times New Roman" w:hAnsi="Times New Roman" w:cs="Times New Roman"/>
          <w:color w:val="000000"/>
          <w:sz w:val="24"/>
          <w:szCs w:val="24"/>
        </w:rPr>
        <w:t xml:space="preserve"> Жилищного кодекса Российской Федерации:</w:t>
      </w:r>
    </w:p>
    <w:p w:rsidR="0012124C" w:rsidRPr="00902406" w:rsidRDefault="0012124C" w:rsidP="0012124C">
      <w:pPr>
        <w:autoSpaceDE w:val="0"/>
        <w:autoSpaceDN w:val="0"/>
        <w:adjustRightInd w:val="0"/>
        <w:ind w:firstLine="540"/>
        <w:jc w:val="both"/>
      </w:pPr>
      <w:r w:rsidRPr="00902406">
        <w:t>а) справка о регистрации по месту жительства;</w:t>
      </w:r>
    </w:p>
    <w:p w:rsidR="0012124C" w:rsidRPr="00902406" w:rsidRDefault="0012124C" w:rsidP="0012124C">
      <w:pPr>
        <w:autoSpaceDE w:val="0"/>
        <w:autoSpaceDN w:val="0"/>
        <w:adjustRightInd w:val="0"/>
        <w:ind w:firstLine="540"/>
        <w:jc w:val="both"/>
      </w:pPr>
      <w:r w:rsidRPr="00902406">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902406">
          <w:rPr>
            <w:color w:val="0000FF"/>
          </w:rPr>
          <w:t>статьей 52</w:t>
        </w:r>
      </w:hyperlink>
      <w:r w:rsidRPr="00902406">
        <w:t xml:space="preserve"> Жилищного кодекса Российской Федерации, с указанием даты постановки на учет;</w:t>
      </w:r>
    </w:p>
    <w:p w:rsidR="0012124C" w:rsidRPr="00902406" w:rsidRDefault="0012124C" w:rsidP="0012124C">
      <w:pPr>
        <w:autoSpaceDE w:val="0"/>
        <w:autoSpaceDN w:val="0"/>
        <w:adjustRightInd w:val="0"/>
        <w:ind w:firstLine="540"/>
        <w:jc w:val="both"/>
      </w:pPr>
      <w:r w:rsidRPr="00902406">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12124C" w:rsidRPr="00902406" w:rsidRDefault="0012124C" w:rsidP="0012124C">
      <w:pPr>
        <w:autoSpaceDE w:val="0"/>
        <w:autoSpaceDN w:val="0"/>
        <w:adjustRightInd w:val="0"/>
        <w:ind w:firstLine="540"/>
        <w:jc w:val="both"/>
      </w:pPr>
      <w:r w:rsidRPr="00902406">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12124C" w:rsidRPr="00902406" w:rsidRDefault="0012124C" w:rsidP="0012124C">
      <w:pPr>
        <w:autoSpaceDE w:val="0"/>
        <w:autoSpaceDN w:val="0"/>
        <w:adjustRightInd w:val="0"/>
        <w:ind w:firstLine="540"/>
        <w:jc w:val="both"/>
      </w:pPr>
      <w:r w:rsidRPr="00902406">
        <w:t>д)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709"/>
        <w:jc w:val="both"/>
        <w:rPr>
          <w:rFonts w:ascii="Times New Roman" w:hAnsi="Times New Roman" w:cs="Times New Roman"/>
          <w:color w:val="000000"/>
          <w:sz w:val="24"/>
          <w:szCs w:val="24"/>
        </w:rPr>
      </w:pPr>
      <w:proofErr w:type="gramStart"/>
      <w:r w:rsidRPr="00902406">
        <w:rPr>
          <w:rFonts w:ascii="Times New Roman" w:hAnsi="Times New Roman" w:cs="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а)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б)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в) справка о регистрации по месту жительства;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г)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12124C" w:rsidRPr="00902406" w:rsidRDefault="0012124C" w:rsidP="0012124C">
      <w:pPr>
        <w:pStyle w:val="ConsPlusNormal"/>
        <w:ind w:firstLine="540"/>
        <w:jc w:val="both"/>
        <w:rPr>
          <w:rFonts w:ascii="Times New Roman" w:hAnsi="Times New Roman" w:cs="Times New Roman"/>
          <w:sz w:val="24"/>
          <w:szCs w:val="24"/>
        </w:rPr>
      </w:pPr>
      <w:proofErr w:type="gramStart"/>
      <w:r w:rsidRPr="00902406">
        <w:rPr>
          <w:rFonts w:ascii="Times New Roman" w:hAnsi="Times New Roman" w:cs="Times New Roman"/>
          <w:sz w:val="24"/>
          <w:szCs w:val="24"/>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r w:rsidRPr="00902406">
          <w:rPr>
            <w:rFonts w:ascii="Times New Roman" w:hAnsi="Times New Roman" w:cs="Times New Roman"/>
            <w:color w:val="0000FF"/>
            <w:sz w:val="24"/>
            <w:szCs w:val="24"/>
          </w:rPr>
          <w:t>закона</w:t>
        </w:r>
      </w:hyperlink>
      <w:r w:rsidRPr="0090240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lastRenderedPageBreak/>
        <w:t>ж)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а)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б)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в) справка, выданная органами опеки и попечительства, о наличии либо об отсутствии информации (судебного решения) о лишении родительских прав;</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г) справка о регистрации по месту жительства;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д)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е)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ж)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2124C" w:rsidRPr="00902406" w:rsidRDefault="0012124C" w:rsidP="0012124C">
      <w:pPr>
        <w:pStyle w:val="ConsPlusNormal"/>
        <w:ind w:firstLine="540"/>
        <w:jc w:val="both"/>
        <w:rPr>
          <w:rFonts w:ascii="Times New Roman" w:hAnsi="Times New Roman" w:cs="Times New Roman"/>
          <w:sz w:val="24"/>
          <w:szCs w:val="24"/>
        </w:rPr>
      </w:pPr>
      <w:proofErr w:type="gramStart"/>
      <w:r w:rsidRPr="00902406">
        <w:rPr>
          <w:rFonts w:ascii="Times New Roman" w:hAnsi="Times New Roman" w:cs="Times New Roman"/>
          <w:sz w:val="24"/>
          <w:szCs w:val="24"/>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r w:rsidRPr="00902406">
          <w:rPr>
            <w:rFonts w:ascii="Times New Roman" w:hAnsi="Times New Roman" w:cs="Times New Roman"/>
            <w:color w:val="0000FF"/>
            <w:sz w:val="24"/>
            <w:szCs w:val="24"/>
          </w:rPr>
          <w:t>закона</w:t>
        </w:r>
      </w:hyperlink>
      <w:r w:rsidRPr="0090240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2124C" w:rsidRPr="00902406" w:rsidRDefault="0012124C" w:rsidP="0012124C">
      <w:pPr>
        <w:pStyle w:val="ConsPlusNormal"/>
        <w:ind w:firstLine="709"/>
        <w:jc w:val="both"/>
        <w:rPr>
          <w:rFonts w:ascii="Times New Roman" w:hAnsi="Times New Roman" w:cs="Times New Roman"/>
          <w:color w:val="000000"/>
          <w:sz w:val="24"/>
          <w:szCs w:val="24"/>
        </w:rPr>
      </w:pPr>
      <w:r w:rsidRPr="00902406">
        <w:rPr>
          <w:rFonts w:ascii="Times New Roman" w:hAnsi="Times New Roman" w:cs="Times New Roman"/>
          <w:color w:val="000000"/>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а)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б) справка, выданная органами опеки и попечительства, о наличии либо отсутствии информации (судебного решения) о лишении родительских прав;</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в)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г) справка о регистрации по месту жительства;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д)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е)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12124C" w:rsidRPr="00902406" w:rsidRDefault="0012124C" w:rsidP="0012124C">
      <w:pPr>
        <w:pStyle w:val="ConsPlusNormal"/>
        <w:ind w:firstLine="540"/>
        <w:jc w:val="both"/>
        <w:rPr>
          <w:rFonts w:ascii="Times New Roman" w:hAnsi="Times New Roman" w:cs="Times New Roman"/>
          <w:sz w:val="24"/>
          <w:szCs w:val="24"/>
        </w:rPr>
      </w:pPr>
      <w:r w:rsidRPr="00902406">
        <w:rPr>
          <w:rFonts w:ascii="Times New Roman" w:hAnsi="Times New Roman" w:cs="Times New Roman"/>
          <w:sz w:val="24"/>
          <w:szCs w:val="24"/>
        </w:rPr>
        <w:t>ж)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2124C" w:rsidRPr="00902406" w:rsidRDefault="0012124C" w:rsidP="0012124C">
      <w:pPr>
        <w:pStyle w:val="ConsPlusNormal"/>
        <w:ind w:firstLine="540"/>
        <w:jc w:val="both"/>
        <w:rPr>
          <w:rFonts w:ascii="Times New Roman" w:hAnsi="Times New Roman" w:cs="Times New Roman"/>
          <w:sz w:val="24"/>
          <w:szCs w:val="24"/>
        </w:rPr>
      </w:pPr>
      <w:proofErr w:type="gramStart"/>
      <w:r w:rsidRPr="00902406">
        <w:rPr>
          <w:rFonts w:ascii="Times New Roman" w:hAnsi="Times New Roman" w:cs="Times New Roman"/>
          <w:sz w:val="24"/>
          <w:szCs w:val="24"/>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w:t>
      </w:r>
      <w:r w:rsidRPr="00902406">
        <w:rPr>
          <w:rFonts w:ascii="Times New Roman" w:hAnsi="Times New Roman" w:cs="Times New Roman"/>
          <w:sz w:val="24"/>
          <w:szCs w:val="24"/>
        </w:rPr>
        <w:lastRenderedPageBreak/>
        <w:t xml:space="preserve">(родителя) (за исключением граждан, родившихся после вступления в силу Федерального </w:t>
      </w:r>
      <w:hyperlink r:id="rId16">
        <w:r w:rsidRPr="00902406">
          <w:rPr>
            <w:rFonts w:ascii="Times New Roman" w:hAnsi="Times New Roman" w:cs="Times New Roman"/>
            <w:color w:val="0000FF"/>
            <w:sz w:val="24"/>
            <w:szCs w:val="24"/>
          </w:rPr>
          <w:t>закона</w:t>
        </w:r>
      </w:hyperlink>
      <w:r w:rsidRPr="00902406">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roofErr w:type="gramEnd"/>
    </w:p>
    <w:p w:rsidR="0012124C" w:rsidRPr="00902406" w:rsidRDefault="0012124C" w:rsidP="0012124C">
      <w:pPr>
        <w:widowControl w:val="0"/>
        <w:autoSpaceDE w:val="0"/>
        <w:autoSpaceDN w:val="0"/>
        <w:adjustRightInd w:val="0"/>
        <w:ind w:firstLine="709"/>
        <w:jc w:val="both"/>
      </w:pPr>
      <w:r w:rsidRPr="00902406">
        <w:t>2.</w:t>
      </w:r>
      <w:proofErr w:type="gramStart"/>
      <w:r w:rsidRPr="00902406">
        <w:t>Контроль за</w:t>
      </w:r>
      <w:proofErr w:type="gramEnd"/>
      <w:r w:rsidRPr="00902406">
        <w:t xml:space="preserve"> исполнением постановления оставляю за собой.</w:t>
      </w:r>
    </w:p>
    <w:p w:rsidR="0012124C" w:rsidRDefault="0012124C" w:rsidP="0012124C">
      <w:pPr>
        <w:widowControl w:val="0"/>
        <w:autoSpaceDE w:val="0"/>
        <w:autoSpaceDN w:val="0"/>
        <w:adjustRightInd w:val="0"/>
        <w:ind w:firstLine="709"/>
        <w:jc w:val="both"/>
      </w:pPr>
      <w:r w:rsidRPr="00902406">
        <w:t>3.Настоящее постановление подлежит обнародованию в порядке, установленном действующим законодательством.</w:t>
      </w:r>
    </w:p>
    <w:p w:rsidR="00902406" w:rsidRDefault="00902406" w:rsidP="0012124C">
      <w:pPr>
        <w:widowControl w:val="0"/>
        <w:autoSpaceDE w:val="0"/>
        <w:autoSpaceDN w:val="0"/>
        <w:adjustRightInd w:val="0"/>
        <w:ind w:firstLine="709"/>
        <w:jc w:val="both"/>
      </w:pPr>
    </w:p>
    <w:p w:rsidR="00902406" w:rsidRDefault="00902406" w:rsidP="0012124C">
      <w:pPr>
        <w:widowControl w:val="0"/>
        <w:autoSpaceDE w:val="0"/>
        <w:autoSpaceDN w:val="0"/>
        <w:adjustRightInd w:val="0"/>
        <w:ind w:firstLine="709"/>
        <w:jc w:val="both"/>
      </w:pPr>
    </w:p>
    <w:p w:rsidR="00902406" w:rsidRDefault="00902406" w:rsidP="0012124C">
      <w:pPr>
        <w:widowControl w:val="0"/>
        <w:autoSpaceDE w:val="0"/>
        <w:autoSpaceDN w:val="0"/>
        <w:adjustRightInd w:val="0"/>
        <w:ind w:firstLine="709"/>
        <w:jc w:val="both"/>
      </w:pPr>
    </w:p>
    <w:p w:rsidR="00902406" w:rsidRDefault="00902406" w:rsidP="0012124C">
      <w:pPr>
        <w:widowControl w:val="0"/>
        <w:autoSpaceDE w:val="0"/>
        <w:autoSpaceDN w:val="0"/>
        <w:adjustRightInd w:val="0"/>
        <w:ind w:firstLine="709"/>
        <w:jc w:val="both"/>
      </w:pPr>
    </w:p>
    <w:p w:rsidR="00902406" w:rsidRPr="00902406" w:rsidRDefault="00902406" w:rsidP="0012124C">
      <w:pPr>
        <w:widowControl w:val="0"/>
        <w:autoSpaceDE w:val="0"/>
        <w:autoSpaceDN w:val="0"/>
        <w:adjustRightInd w:val="0"/>
        <w:ind w:firstLine="709"/>
        <w:jc w:val="both"/>
      </w:pPr>
    </w:p>
    <w:p w:rsidR="00220531" w:rsidRPr="00902406" w:rsidRDefault="00220531" w:rsidP="0012124C">
      <w:pPr>
        <w:widowControl w:val="0"/>
        <w:autoSpaceDE w:val="0"/>
        <w:autoSpaceDN w:val="0"/>
        <w:adjustRightInd w:val="0"/>
        <w:ind w:firstLine="709"/>
        <w:jc w:val="both"/>
      </w:pPr>
    </w:p>
    <w:p w:rsidR="00220531" w:rsidRPr="00902406" w:rsidRDefault="00220531" w:rsidP="0012124C">
      <w:pPr>
        <w:widowControl w:val="0"/>
        <w:autoSpaceDE w:val="0"/>
        <w:autoSpaceDN w:val="0"/>
        <w:adjustRightInd w:val="0"/>
        <w:ind w:firstLine="709"/>
        <w:jc w:val="both"/>
      </w:pPr>
    </w:p>
    <w:p w:rsidR="00220531" w:rsidRPr="00902406" w:rsidRDefault="00220531" w:rsidP="0012124C">
      <w:pPr>
        <w:widowControl w:val="0"/>
        <w:autoSpaceDE w:val="0"/>
        <w:autoSpaceDN w:val="0"/>
        <w:adjustRightInd w:val="0"/>
        <w:ind w:firstLine="709"/>
        <w:jc w:val="both"/>
      </w:pPr>
    </w:p>
    <w:p w:rsidR="00220531" w:rsidRPr="00902406" w:rsidRDefault="00220531" w:rsidP="0012124C">
      <w:pPr>
        <w:widowControl w:val="0"/>
        <w:autoSpaceDE w:val="0"/>
        <w:autoSpaceDN w:val="0"/>
        <w:adjustRightInd w:val="0"/>
        <w:ind w:firstLine="709"/>
        <w:jc w:val="both"/>
      </w:pPr>
    </w:p>
    <w:p w:rsidR="00220531" w:rsidRPr="00902406" w:rsidRDefault="00220531" w:rsidP="0012124C">
      <w:pPr>
        <w:widowControl w:val="0"/>
        <w:autoSpaceDE w:val="0"/>
        <w:autoSpaceDN w:val="0"/>
        <w:adjustRightInd w:val="0"/>
        <w:ind w:firstLine="709"/>
        <w:jc w:val="both"/>
      </w:pPr>
    </w:p>
    <w:p w:rsidR="0012124C" w:rsidRPr="00902406" w:rsidRDefault="0012124C" w:rsidP="0012124C">
      <w:pPr>
        <w:ind w:firstLine="709"/>
        <w:jc w:val="both"/>
      </w:pPr>
    </w:p>
    <w:p w:rsidR="0012124C" w:rsidRPr="00902406" w:rsidRDefault="0012124C" w:rsidP="0012124C">
      <w:pPr>
        <w:ind w:firstLine="709"/>
        <w:jc w:val="both"/>
      </w:pPr>
    </w:p>
    <w:p w:rsidR="00902406" w:rsidRDefault="0012124C" w:rsidP="0012124C">
      <w:pPr>
        <w:jc w:val="both"/>
      </w:pPr>
      <w:r w:rsidRPr="00902406">
        <w:t>Глава сельского поселения</w:t>
      </w:r>
    </w:p>
    <w:p w:rsidR="0012124C" w:rsidRPr="00902406" w:rsidRDefault="00902406" w:rsidP="0012124C">
      <w:pPr>
        <w:jc w:val="both"/>
      </w:pPr>
      <w:r>
        <w:t xml:space="preserve">Микяшевский сельсовет                                                </w:t>
      </w:r>
      <w:r w:rsidR="00220531" w:rsidRPr="00902406">
        <w:t xml:space="preserve">                       </w:t>
      </w:r>
      <w:proofErr w:type="spellStart"/>
      <w:r w:rsidR="00220531" w:rsidRPr="00902406">
        <w:t>А.Р.Гайзуллин</w:t>
      </w:r>
      <w:proofErr w:type="spellEnd"/>
    </w:p>
    <w:p w:rsidR="00C47374" w:rsidRPr="00902406" w:rsidRDefault="00C47374" w:rsidP="0012124C"/>
    <w:sectPr w:rsidR="00C47374" w:rsidRPr="00902406" w:rsidSect="006E3D3C">
      <w:pgSz w:w="11906" w:h="16838"/>
      <w:pgMar w:top="851"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C"/>
    <w:rsid w:val="000806E6"/>
    <w:rsid w:val="0012124C"/>
    <w:rsid w:val="001E12EE"/>
    <w:rsid w:val="001F1AC4"/>
    <w:rsid w:val="00220531"/>
    <w:rsid w:val="00402CF4"/>
    <w:rsid w:val="004753CE"/>
    <w:rsid w:val="0072303C"/>
    <w:rsid w:val="0079296C"/>
    <w:rsid w:val="0080181C"/>
    <w:rsid w:val="008179C2"/>
    <w:rsid w:val="00902406"/>
    <w:rsid w:val="00983A5B"/>
    <w:rsid w:val="00B24A77"/>
    <w:rsid w:val="00C47374"/>
    <w:rsid w:val="00D1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2EE"/>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C4737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47374"/>
    <w:rPr>
      <w:rFonts w:ascii="Calibri" w:eastAsia="Times New Roman" w:hAnsi="Calibri" w:cs="Calibri"/>
      <w:szCs w:val="20"/>
      <w:lang w:eastAsia="ru-RU"/>
    </w:rPr>
  </w:style>
  <w:style w:type="paragraph" w:customStyle="1" w:styleId="ConsNonformat">
    <w:name w:val="ConsNonformat"/>
    <w:uiPriority w:val="99"/>
    <w:rsid w:val="00C473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1">
    <w:name w:val="Font Style31"/>
    <w:rsid w:val="00C47374"/>
    <w:rPr>
      <w:rFonts w:ascii="Times New Roman" w:hAnsi="Times New Roman" w:cs="Times New Roman"/>
      <w:sz w:val="26"/>
      <w:szCs w:val="26"/>
    </w:rPr>
  </w:style>
  <w:style w:type="character" w:styleId="a4">
    <w:name w:val="Hyperlink"/>
    <w:uiPriority w:val="99"/>
    <w:semiHidden/>
    <w:unhideWhenUsed/>
    <w:rsid w:val="00C47374"/>
    <w:rPr>
      <w:color w:val="0000FF"/>
      <w:u w:val="single"/>
    </w:rPr>
  </w:style>
  <w:style w:type="paragraph" w:styleId="a5">
    <w:name w:val="Balloon Text"/>
    <w:basedOn w:val="a"/>
    <w:link w:val="a6"/>
    <w:uiPriority w:val="99"/>
    <w:semiHidden/>
    <w:unhideWhenUsed/>
    <w:rsid w:val="00902406"/>
    <w:rPr>
      <w:rFonts w:ascii="Tahoma" w:hAnsi="Tahoma" w:cs="Tahoma"/>
      <w:sz w:val="16"/>
      <w:szCs w:val="16"/>
    </w:rPr>
  </w:style>
  <w:style w:type="character" w:customStyle="1" w:styleId="a6">
    <w:name w:val="Текст выноски Знак"/>
    <w:basedOn w:val="a0"/>
    <w:link w:val="a5"/>
    <w:uiPriority w:val="99"/>
    <w:semiHidden/>
    <w:rsid w:val="009024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2EE"/>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C4737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47374"/>
    <w:rPr>
      <w:rFonts w:ascii="Calibri" w:eastAsia="Times New Roman" w:hAnsi="Calibri" w:cs="Calibri"/>
      <w:szCs w:val="20"/>
      <w:lang w:eastAsia="ru-RU"/>
    </w:rPr>
  </w:style>
  <w:style w:type="paragraph" w:customStyle="1" w:styleId="ConsNonformat">
    <w:name w:val="ConsNonformat"/>
    <w:uiPriority w:val="99"/>
    <w:rsid w:val="00C473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1">
    <w:name w:val="Font Style31"/>
    <w:rsid w:val="00C47374"/>
    <w:rPr>
      <w:rFonts w:ascii="Times New Roman" w:hAnsi="Times New Roman" w:cs="Times New Roman"/>
      <w:sz w:val="26"/>
      <w:szCs w:val="26"/>
    </w:rPr>
  </w:style>
  <w:style w:type="character" w:styleId="a4">
    <w:name w:val="Hyperlink"/>
    <w:uiPriority w:val="99"/>
    <w:semiHidden/>
    <w:unhideWhenUsed/>
    <w:rsid w:val="00C47374"/>
    <w:rPr>
      <w:color w:val="0000FF"/>
      <w:u w:val="single"/>
    </w:rPr>
  </w:style>
  <w:style w:type="paragraph" w:styleId="a5">
    <w:name w:val="Balloon Text"/>
    <w:basedOn w:val="a"/>
    <w:link w:val="a6"/>
    <w:uiPriority w:val="99"/>
    <w:semiHidden/>
    <w:unhideWhenUsed/>
    <w:rsid w:val="00902406"/>
    <w:rPr>
      <w:rFonts w:ascii="Tahoma" w:hAnsi="Tahoma" w:cs="Tahoma"/>
      <w:sz w:val="16"/>
      <w:szCs w:val="16"/>
    </w:rPr>
  </w:style>
  <w:style w:type="character" w:customStyle="1" w:styleId="a6">
    <w:name w:val="Текст выноски Знак"/>
    <w:basedOn w:val="a0"/>
    <w:link w:val="a5"/>
    <w:uiPriority w:val="99"/>
    <w:semiHidden/>
    <w:rsid w:val="009024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B631BA5753A0F572E27C27A5C1B3248F262AAA32E280AB4C22031FB369A830D000CB780B7485C0E3A73BC601E8C9269238DD57116FAE4e9W1G" TargetMode="External"/><Relationship Id="rId13" Type="http://schemas.openxmlformats.org/officeDocument/2006/relationships/hyperlink" Target="consultantplus://offline/ref=442B631BA5753A0F572E27C27A5C1B3248F262AAA32E280AB4C22031FB369A830D000CB780B7485C0E3A73BC601E8C9269238DD57116FAE4e9W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5E21B9B58D636AB7090ABB8EDB9BF9D35A930B484BF8DE49BE513B23462A36813CDDA65E15CEDCA57195AF6CAF71940E7B0AA4D8E88D7AB3FFF" TargetMode="Externa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A1D5785536129A6BBE6D107EB5BF0EC29101A564E2DAF808703E321C738446937A0D296496AFCA2549CC839A977ZD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A1D5785536129A6BBE6D107EB5BF0EC29101A564E2DAF808703E321C738446937A0D296496AFCA2549CC839A977ZDG" TargetMode="External"/><Relationship Id="rId5" Type="http://schemas.openxmlformats.org/officeDocument/2006/relationships/hyperlink" Target="../../../Local%20Settings/Temporary%20Internet%20Files/Content.IE5/Local%20Settings/Downloads/&#1056;&#1077;&#1096;&#1077;&#1085;&#1080;&#1077;%20&#8470;15%20&#1086;&#1090;%2015.03.2011%20&#1075;&#1086;&#1076;&#1072;.doc#_top#_top" TargetMode="External"/><Relationship Id="rId15" Type="http://schemas.openxmlformats.org/officeDocument/2006/relationships/hyperlink" Target="consultantplus://offline/ref=4A1D5785536129A6BBE6D107EB5BF0EC29101A564E2DAF808703E321C738446937A0D296496AFCA2549CC839A977ZDG" TargetMode="External"/><Relationship Id="rId10" Type="http://schemas.openxmlformats.org/officeDocument/2006/relationships/hyperlink" Target="consultantplus://offline/ref=4A1D5785536129A6BBE6D107EB5BF0EC29101A564E2DAF808703E321C738446937A0D296496AFCA2549CC839A977ZDG" TargetMode="External"/><Relationship Id="rId4" Type="http://schemas.openxmlformats.org/officeDocument/2006/relationships/webSettings" Target="webSettings.xml"/><Relationship Id="rId9" Type="http://schemas.openxmlformats.org/officeDocument/2006/relationships/hyperlink" Target="consultantplus://offline/ref=4A1D5785536129A6BBE6D107EB5BF0EC29101A564E2DAF808703E321C738446937A0D296496AFCA2549CC839A977ZDG" TargetMode="External"/><Relationship Id="rId14" Type="http://schemas.openxmlformats.org/officeDocument/2006/relationships/hyperlink" Target="consultantplus://offline/ref=4A1D5785536129A6BBE6D107EB5BF0EC29101A564E2DAF808703E321C738446937A0D296496AFCA2549CC839A977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2023-01-10T11:03:00Z</dcterms:created>
  <dcterms:modified xsi:type="dcterms:W3CDTF">2023-02-28T11:23:00Z</dcterms:modified>
</cp:coreProperties>
</file>