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E" w:rsidRPr="0031416A" w:rsidRDefault="009625DE" w:rsidP="00055E87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Совет</w:t>
      </w:r>
      <w:r w:rsidRPr="0031416A">
        <w:rPr>
          <w:rFonts w:ascii="Times New Roman" w:hAnsi="Times New Roman"/>
          <w:sz w:val="28"/>
          <w:szCs w:val="28"/>
          <w:lang w:val="be-BY"/>
        </w:rPr>
        <w:t xml:space="preserve"> сельского поселения </w:t>
      </w:r>
      <w:r w:rsidR="00D84B0B">
        <w:rPr>
          <w:rFonts w:ascii="Times New Roman" w:hAnsi="Times New Roman"/>
          <w:sz w:val="28"/>
          <w:szCs w:val="28"/>
          <w:lang w:val="be-BY"/>
        </w:rPr>
        <w:t>Раевский</w:t>
      </w:r>
      <w:r w:rsidRPr="0031416A">
        <w:rPr>
          <w:rFonts w:ascii="Times New Roman" w:hAnsi="Times New Roman"/>
          <w:sz w:val="28"/>
          <w:szCs w:val="28"/>
          <w:lang w:val="be-BY"/>
        </w:rPr>
        <w:t xml:space="preserve"> сельсовет муниципального района Давлекановский район Республики Башкортостан</w:t>
      </w:r>
    </w:p>
    <w:p w:rsidR="0071486A" w:rsidRPr="009625DE" w:rsidRDefault="0071486A" w:rsidP="00055E8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1A23F2" w:rsidRPr="00383933" w:rsidRDefault="001A23F2" w:rsidP="00055E8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февраля 2022 года № 02</w:t>
      </w:r>
    </w:p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437A" w:rsidRDefault="00147A04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47A0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84B0B">
        <w:rPr>
          <w:rFonts w:ascii="Times New Roman" w:hAnsi="Times New Roman"/>
          <w:sz w:val="28"/>
          <w:szCs w:val="28"/>
          <w:lang w:val="be-BY"/>
        </w:rPr>
        <w:t>Раевский</w:t>
      </w:r>
      <w:r w:rsidRPr="00147A0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F95470">
        <w:rPr>
          <w:rFonts w:ascii="Times New Roman" w:hAnsi="Times New Roman"/>
          <w:sz w:val="28"/>
          <w:szCs w:val="28"/>
        </w:rPr>
        <w:t xml:space="preserve">, утвержденные решением от </w:t>
      </w:r>
      <w:r w:rsidR="00383933">
        <w:rPr>
          <w:rFonts w:ascii="Times New Roman" w:hAnsi="Times New Roman"/>
          <w:sz w:val="28"/>
          <w:szCs w:val="28"/>
        </w:rPr>
        <w:t xml:space="preserve">16 июня 2015 года </w:t>
      </w:r>
      <w:r w:rsidR="009625DE">
        <w:rPr>
          <w:rFonts w:ascii="Times New Roman" w:hAnsi="Times New Roman"/>
          <w:sz w:val="28"/>
          <w:szCs w:val="28"/>
        </w:rPr>
        <w:t xml:space="preserve">№ </w:t>
      </w:r>
      <w:r w:rsidR="00383933">
        <w:rPr>
          <w:rFonts w:ascii="Times New Roman" w:hAnsi="Times New Roman"/>
          <w:sz w:val="28"/>
          <w:szCs w:val="28"/>
        </w:rPr>
        <w:t>25</w:t>
      </w:r>
    </w:p>
    <w:bookmarkEnd w:id="0"/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3933" w:rsidRDefault="00383933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5E87" w:rsidRPr="00055E87" w:rsidRDefault="0079437A" w:rsidP="0005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</w:t>
      </w:r>
      <w:r w:rsidR="00383933">
        <w:rPr>
          <w:rFonts w:ascii="Times New Roman" w:hAnsi="Times New Roman"/>
          <w:sz w:val="28"/>
          <w:szCs w:val="28"/>
          <w:lang w:val="be-BY"/>
        </w:rPr>
        <w:t>Раевский</w:t>
      </w:r>
      <w:r w:rsidRPr="00055E8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 w:rsidR="00AA6416"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>р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е ш и л:</w:t>
      </w:r>
    </w:p>
    <w:p w:rsidR="00DD7356" w:rsidRPr="00055E87" w:rsidRDefault="00055E87" w:rsidP="00055E8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сельского поселения </w:t>
      </w:r>
      <w:r w:rsidR="00383933">
        <w:rPr>
          <w:rFonts w:ascii="Times New Roman" w:hAnsi="Times New Roman"/>
          <w:sz w:val="28"/>
          <w:szCs w:val="28"/>
          <w:lang w:val="be-BY"/>
        </w:rPr>
        <w:t>Раевский</w:t>
      </w:r>
      <w:r w:rsidRPr="00055E8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утвержденные решением Совета сельского поселения </w:t>
      </w:r>
      <w:r w:rsidR="00383933">
        <w:rPr>
          <w:rFonts w:ascii="Times New Roman" w:hAnsi="Times New Roman"/>
          <w:sz w:val="28"/>
          <w:szCs w:val="28"/>
          <w:lang w:val="be-BY"/>
        </w:rPr>
        <w:t>Раевский</w:t>
      </w:r>
      <w:r w:rsidRPr="00055E8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часть 3 статьи 37 Правил изложить в следующей редакции:</w:t>
      </w:r>
      <w:bookmarkStart w:id="1" w:name="Par0"/>
      <w:bookmarkEnd w:id="1"/>
      <w:r w:rsidRPr="00055E87">
        <w:rPr>
          <w:rFonts w:ascii="Times New Roman" w:hAnsi="Times New Roman"/>
          <w:sz w:val="28"/>
          <w:szCs w:val="28"/>
        </w:rPr>
        <w:tab/>
      </w:r>
    </w:p>
    <w:p w:rsidR="00055E87" w:rsidRPr="00055E87" w:rsidRDefault="00055E87" w:rsidP="000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5E87">
        <w:rPr>
          <w:rFonts w:ascii="Times New Roman" w:hAnsi="Times New Roman"/>
          <w:sz w:val="28"/>
          <w:szCs w:val="28"/>
        </w:rPr>
        <w:t>3.Для принятия решения о выдаче разрешения на ввод объекта в эксплуатацию необходимы следующие документы: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3522"/>
      <w:bookmarkStart w:id="3" w:name="p3537"/>
      <w:bookmarkEnd w:id="2"/>
      <w:bookmarkEnd w:id="3"/>
      <w:r w:rsidRPr="00055E87">
        <w:rPr>
          <w:rFonts w:ascii="Times New Roman" w:hAnsi="Times New Roman"/>
          <w:sz w:val="28"/>
          <w:szCs w:val="28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3525"/>
      <w:bookmarkEnd w:id="4"/>
      <w:r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528"/>
      <w:bookmarkEnd w:id="5"/>
      <w:r w:rsidRPr="00055E87">
        <w:rPr>
          <w:rFonts w:ascii="Times New Roman" w:hAnsi="Times New Roman"/>
          <w:sz w:val="28"/>
          <w:szCs w:val="28"/>
        </w:rPr>
        <w:t xml:space="preserve">  3) разрешение на строительство;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3529"/>
      <w:bookmarkEnd w:id="6"/>
      <w:r w:rsidRPr="00055E87">
        <w:rPr>
          <w:rFonts w:ascii="Times New Roman" w:hAnsi="Times New Roman"/>
          <w:sz w:val="28"/>
          <w:szCs w:val="28"/>
        </w:rPr>
        <w:t xml:space="preserve">  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3532"/>
      <w:bookmarkStart w:id="8" w:name="p3534"/>
      <w:bookmarkEnd w:id="7"/>
      <w:bookmarkEnd w:id="8"/>
      <w:r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</w:t>
      </w:r>
      <w:r w:rsidRPr="00055E87">
        <w:rPr>
          <w:rFonts w:ascii="Times New Roman" w:hAnsi="Times New Roman"/>
          <w:sz w:val="28"/>
          <w:szCs w:val="28"/>
        </w:rPr>
        <w:lastRenderedPageBreak/>
        <w:t>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E87">
        <w:rPr>
          <w:rFonts w:ascii="Times New Roman" w:hAnsi="Times New Roman"/>
          <w:sz w:val="28"/>
          <w:szCs w:val="28"/>
        </w:rPr>
        <w:t>случае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55E87" w:rsidRDefault="00055E87" w:rsidP="000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  6) </w:t>
      </w:r>
      <w:r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3540"/>
      <w:bookmarkEnd w:id="9"/>
      <w:r w:rsidRPr="00055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E87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55E87" w:rsidRDefault="00055E87" w:rsidP="000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3543"/>
      <w:bookmarkEnd w:id="10"/>
      <w:r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54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частью 1.3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</w:rPr>
          <w:t xml:space="preserve"> статьи 52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5 статьи 54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  9) документ, подтверждающий заключение </w:t>
      </w:r>
      <w:proofErr w:type="gramStart"/>
      <w:r w:rsidRPr="00055E87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  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</w:t>
      </w:r>
      <w:r w:rsidRPr="00055E87">
        <w:rPr>
          <w:rFonts w:ascii="Times New Roman" w:hAnsi="Times New Roman"/>
          <w:sz w:val="28"/>
          <w:szCs w:val="28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3550"/>
      <w:bookmarkEnd w:id="11"/>
      <w:r w:rsidRPr="00055E87">
        <w:rPr>
          <w:rFonts w:ascii="Times New Roman" w:hAnsi="Times New Roman"/>
          <w:sz w:val="28"/>
          <w:szCs w:val="28"/>
        </w:rPr>
        <w:t xml:space="preserve">  11)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недвижимости".</w:t>
      </w:r>
    </w:p>
    <w:p w:rsidR="00055E87" w:rsidRPr="00055E87" w:rsidRDefault="00055E87" w:rsidP="000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55E87">
        <w:rPr>
          <w:rFonts w:ascii="Times New Roman" w:hAnsi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0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частью 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 xml:space="preserve">Указанные в </w:t>
      </w:r>
      <w:proofErr w:type="spellStart"/>
      <w:r w:rsidRPr="00055E87">
        <w:rPr>
          <w:rFonts w:ascii="Times New Roman" w:hAnsi="Times New Roman"/>
          <w:sz w:val="28"/>
          <w:szCs w:val="28"/>
        </w:rPr>
        <w:t>п.п</w:t>
      </w:r>
      <w:proofErr w:type="spellEnd"/>
      <w:r w:rsidRPr="00055E87">
        <w:rPr>
          <w:rFonts w:ascii="Times New Roman" w:hAnsi="Times New Roman"/>
          <w:sz w:val="28"/>
          <w:szCs w:val="28"/>
        </w:rPr>
        <w:t xml:space="preserve">. </w:t>
      </w:r>
      <w:hyperlink r:id="rId11" w:anchor="p3521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055E87">
        <w:rPr>
          <w:rFonts w:ascii="Times New Roman" w:hAnsi="Times New Roman"/>
          <w:sz w:val="28"/>
          <w:szCs w:val="28"/>
        </w:rPr>
        <w:t xml:space="preserve"> и </w:t>
      </w:r>
      <w:hyperlink r:id="rId12" w:anchor="p3521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8 части 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3560"/>
      <w:bookmarkEnd w:id="12"/>
      <w:r w:rsidRPr="00055E8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55E87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3" w:anchor="p3522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пунктах 1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14" w:anchor="p3525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15" w:anchor="p3528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и </w:t>
      </w:r>
      <w:hyperlink r:id="rId16" w:anchor="p3543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8 части 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настоящей статьи,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055E87" w:rsidRP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3562"/>
      <w:bookmarkEnd w:id="13"/>
      <w:r w:rsidRPr="00055E87">
        <w:rPr>
          <w:rFonts w:ascii="Times New Roman" w:hAnsi="Times New Roman"/>
          <w:sz w:val="28"/>
          <w:szCs w:val="28"/>
        </w:rPr>
        <w:t xml:space="preserve">  Документы, указанные в </w:t>
      </w:r>
      <w:hyperlink r:id="rId17" w:anchor="p3522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пунктах 1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18" w:anchor="p3529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19" w:anchor="p3534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20" w:anchor="p3537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Pr="00055E87">
        <w:rPr>
          <w:rFonts w:ascii="Times New Roman" w:hAnsi="Times New Roman"/>
          <w:sz w:val="28"/>
          <w:szCs w:val="28"/>
        </w:rPr>
        <w:t xml:space="preserve"> и </w:t>
      </w:r>
      <w:hyperlink r:id="rId21" w:anchor="p3540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7 части 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87">
        <w:rPr>
          <w:rFonts w:ascii="Times New Roman" w:hAnsi="Times New Roman"/>
          <w:sz w:val="28"/>
          <w:szCs w:val="28"/>
        </w:rPr>
        <w:lastRenderedPageBreak/>
        <w:t xml:space="preserve">  В случае</w:t>
      </w:r>
      <w:proofErr w:type="gramStart"/>
      <w:r w:rsidRPr="00055E87">
        <w:rPr>
          <w:rFonts w:ascii="Times New Roman" w:hAnsi="Times New Roman"/>
          <w:sz w:val="28"/>
          <w:szCs w:val="28"/>
        </w:rPr>
        <w:t>,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2" w:anchor="p3529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пунктах 4</w:t>
        </w:r>
      </w:hyperlink>
      <w:r w:rsidRPr="00055E87">
        <w:rPr>
          <w:rFonts w:ascii="Times New Roman" w:hAnsi="Times New Roman"/>
          <w:sz w:val="28"/>
          <w:szCs w:val="28"/>
        </w:rPr>
        <w:t xml:space="preserve">, </w:t>
      </w:r>
      <w:hyperlink r:id="rId23" w:anchor="p3534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055E87">
        <w:rPr>
          <w:rFonts w:ascii="Times New Roman" w:hAnsi="Times New Roman"/>
          <w:sz w:val="28"/>
          <w:szCs w:val="28"/>
        </w:rPr>
        <w:t xml:space="preserve"> - </w:t>
      </w:r>
      <w:hyperlink r:id="rId24" w:anchor="p3550" w:history="1">
        <w:r w:rsidRPr="00055E87">
          <w:rPr>
            <w:rFonts w:ascii="Times New Roman" w:hAnsi="Times New Roman"/>
            <w:color w:val="0000FF"/>
            <w:sz w:val="28"/>
            <w:szCs w:val="28"/>
          </w:rPr>
          <w:t>11 части 3</w:t>
        </w:r>
      </w:hyperlink>
      <w:r w:rsidRPr="00055E87">
        <w:rPr>
          <w:rFonts w:ascii="Times New Roman" w:hAnsi="Times New Roman"/>
          <w:sz w:val="28"/>
          <w:szCs w:val="28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55E87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055E87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55E87" w:rsidRDefault="00055E87" w:rsidP="000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5" w:history="1">
        <w:r>
          <w:rPr>
            <w:rFonts w:ascii="Times New Roman" w:hAnsi="Times New Roman"/>
            <w:color w:val="0000FF"/>
            <w:sz w:val="28"/>
            <w:szCs w:val="28"/>
          </w:rPr>
          <w:t>частью 3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55E87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437A" w:rsidRPr="0079437A">
        <w:rPr>
          <w:rFonts w:ascii="Times New Roman" w:hAnsi="Times New Roman"/>
          <w:sz w:val="28"/>
          <w:szCs w:val="28"/>
        </w:rPr>
        <w:t>.</w:t>
      </w:r>
      <w:proofErr w:type="gramStart"/>
      <w:r w:rsidR="0079437A" w:rsidRPr="007943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437A" w:rsidRPr="007943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9625DE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383933">
        <w:rPr>
          <w:rFonts w:ascii="Times New Roman" w:hAnsi="Times New Roman"/>
          <w:sz w:val="28"/>
          <w:szCs w:val="28"/>
          <w:lang w:val="be-BY"/>
        </w:rPr>
        <w:t>Раевский</w:t>
      </w:r>
      <w:r w:rsidR="009625DE">
        <w:rPr>
          <w:rFonts w:ascii="Times New Roman" w:hAnsi="Times New Roman"/>
          <w:sz w:val="28"/>
          <w:szCs w:val="28"/>
        </w:rPr>
        <w:t xml:space="preserve"> сельсовет </w:t>
      </w:r>
      <w:r w:rsidR="0079437A" w:rsidRPr="0079437A">
        <w:rPr>
          <w:rFonts w:ascii="Times New Roman" w:hAnsi="Times New Roman"/>
          <w:sz w:val="28"/>
          <w:szCs w:val="28"/>
        </w:rPr>
        <w:t xml:space="preserve"> по бюджету, налогам, вопросам муниципальной собственности (председатель  </w:t>
      </w:r>
      <w:r w:rsidR="00383933">
        <w:rPr>
          <w:rFonts w:ascii="Times New Roman" w:hAnsi="Times New Roman"/>
          <w:sz w:val="28"/>
          <w:szCs w:val="28"/>
        </w:rPr>
        <w:t>Ильясов М.М</w:t>
      </w:r>
      <w:r w:rsidR="009625DE">
        <w:rPr>
          <w:rFonts w:ascii="Times New Roman" w:hAnsi="Times New Roman"/>
          <w:sz w:val="28"/>
          <w:szCs w:val="28"/>
        </w:rPr>
        <w:t>)</w:t>
      </w:r>
      <w:r w:rsidR="00143202">
        <w:rPr>
          <w:rFonts w:ascii="Times New Roman" w:hAnsi="Times New Roman"/>
          <w:sz w:val="28"/>
          <w:szCs w:val="28"/>
        </w:rPr>
        <w:tab/>
      </w:r>
      <w:r w:rsidR="00143202">
        <w:rPr>
          <w:rFonts w:ascii="Times New Roman" w:hAnsi="Times New Roman"/>
          <w:sz w:val="28"/>
          <w:szCs w:val="28"/>
        </w:rPr>
        <w:tab/>
      </w:r>
      <w:r w:rsidR="00143202">
        <w:rPr>
          <w:rFonts w:ascii="Times New Roman" w:hAnsi="Times New Roman"/>
          <w:sz w:val="28"/>
          <w:szCs w:val="28"/>
        </w:rPr>
        <w:tab/>
      </w:r>
      <w:r w:rsidR="00143202">
        <w:rPr>
          <w:rFonts w:ascii="Times New Roman" w:hAnsi="Times New Roman"/>
          <w:sz w:val="28"/>
          <w:szCs w:val="28"/>
        </w:rPr>
        <w:tab/>
      </w:r>
    </w:p>
    <w:p w:rsidR="0079437A" w:rsidRPr="0079437A" w:rsidRDefault="00055E87" w:rsidP="0005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37A" w:rsidRPr="0079437A">
        <w:rPr>
          <w:rFonts w:ascii="Times New Roman" w:hAnsi="Times New Roman"/>
          <w:sz w:val="28"/>
          <w:szCs w:val="28"/>
        </w:rPr>
        <w:t>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79437A" w:rsidRDefault="0079437A" w:rsidP="0005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E87" w:rsidRDefault="00055E87" w:rsidP="0005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E87" w:rsidRPr="0079437A" w:rsidRDefault="00055E87" w:rsidP="0005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7A" w:rsidRPr="0079437A" w:rsidRDefault="0079437A" w:rsidP="00055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37A" w:rsidRPr="0079437A" w:rsidRDefault="0079437A" w:rsidP="00055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37A">
        <w:rPr>
          <w:rFonts w:ascii="Times New Roman" w:hAnsi="Times New Roman"/>
          <w:sz w:val="28"/>
          <w:szCs w:val="28"/>
        </w:rPr>
        <w:t xml:space="preserve">Глава сельского поселения                  </w:t>
      </w:r>
      <w:r w:rsidR="00383933">
        <w:rPr>
          <w:rFonts w:ascii="Times New Roman" w:hAnsi="Times New Roman"/>
          <w:sz w:val="28"/>
          <w:szCs w:val="28"/>
        </w:rPr>
        <w:tab/>
      </w:r>
      <w:r w:rsidRPr="0079437A">
        <w:rPr>
          <w:rFonts w:ascii="Times New Roman" w:hAnsi="Times New Roman"/>
          <w:sz w:val="28"/>
          <w:szCs w:val="28"/>
        </w:rPr>
        <w:t xml:space="preserve">                             </w:t>
      </w:r>
      <w:r w:rsidR="00383933">
        <w:rPr>
          <w:rFonts w:ascii="Times New Roman" w:hAnsi="Times New Roman"/>
          <w:sz w:val="28"/>
          <w:szCs w:val="28"/>
        </w:rPr>
        <w:t>Р.Х.Шайхутдинов</w:t>
      </w:r>
      <w:r w:rsidRPr="0079437A">
        <w:rPr>
          <w:rFonts w:ascii="Times New Roman" w:hAnsi="Times New Roman"/>
          <w:sz w:val="28"/>
          <w:szCs w:val="28"/>
        </w:rPr>
        <w:t xml:space="preserve">        </w:t>
      </w:r>
    </w:p>
    <w:p w:rsidR="0079437A" w:rsidRDefault="0079437A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437A" w:rsidRDefault="0079437A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437A" w:rsidRPr="00147A04" w:rsidRDefault="0079437A" w:rsidP="00055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79437A" w:rsidRPr="0014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78B"/>
    <w:multiLevelType w:val="hybridMultilevel"/>
    <w:tmpl w:val="6BE6E372"/>
    <w:lvl w:ilvl="0" w:tplc="4A38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F0251"/>
    <w:multiLevelType w:val="hybridMultilevel"/>
    <w:tmpl w:val="0CB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C26A44"/>
    <w:multiLevelType w:val="hybridMultilevel"/>
    <w:tmpl w:val="E51AA24A"/>
    <w:lvl w:ilvl="0" w:tplc="83524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A"/>
    <w:rsid w:val="00055E87"/>
    <w:rsid w:val="0009690C"/>
    <w:rsid w:val="000B45E9"/>
    <w:rsid w:val="00103865"/>
    <w:rsid w:val="00143202"/>
    <w:rsid w:val="00147A04"/>
    <w:rsid w:val="00154D51"/>
    <w:rsid w:val="0017167D"/>
    <w:rsid w:val="00196A6D"/>
    <w:rsid w:val="001A23F2"/>
    <w:rsid w:val="00247765"/>
    <w:rsid w:val="00383933"/>
    <w:rsid w:val="003873AD"/>
    <w:rsid w:val="003927D6"/>
    <w:rsid w:val="003F4E6B"/>
    <w:rsid w:val="00403288"/>
    <w:rsid w:val="00423654"/>
    <w:rsid w:val="00461E58"/>
    <w:rsid w:val="004B4011"/>
    <w:rsid w:val="004E0443"/>
    <w:rsid w:val="005C622B"/>
    <w:rsid w:val="00614E89"/>
    <w:rsid w:val="006219A5"/>
    <w:rsid w:val="0071486A"/>
    <w:rsid w:val="007179E2"/>
    <w:rsid w:val="00762C7F"/>
    <w:rsid w:val="0079437A"/>
    <w:rsid w:val="007E4DB4"/>
    <w:rsid w:val="008136CD"/>
    <w:rsid w:val="008C7948"/>
    <w:rsid w:val="008D385C"/>
    <w:rsid w:val="008E4776"/>
    <w:rsid w:val="0091317A"/>
    <w:rsid w:val="009625DE"/>
    <w:rsid w:val="009A709E"/>
    <w:rsid w:val="009E0184"/>
    <w:rsid w:val="00A20615"/>
    <w:rsid w:val="00A65441"/>
    <w:rsid w:val="00AA6416"/>
    <w:rsid w:val="00B055E0"/>
    <w:rsid w:val="00B059AB"/>
    <w:rsid w:val="00B20651"/>
    <w:rsid w:val="00BA30C1"/>
    <w:rsid w:val="00BB35F8"/>
    <w:rsid w:val="00BD1521"/>
    <w:rsid w:val="00C3582A"/>
    <w:rsid w:val="00D05FF5"/>
    <w:rsid w:val="00D14B5D"/>
    <w:rsid w:val="00D229DC"/>
    <w:rsid w:val="00D43F5B"/>
    <w:rsid w:val="00D63191"/>
    <w:rsid w:val="00D84B0B"/>
    <w:rsid w:val="00D860EB"/>
    <w:rsid w:val="00D9736F"/>
    <w:rsid w:val="00DB53B8"/>
    <w:rsid w:val="00DC35C6"/>
    <w:rsid w:val="00DD7356"/>
    <w:rsid w:val="00DE7C0B"/>
    <w:rsid w:val="00E93037"/>
    <w:rsid w:val="00EC1585"/>
    <w:rsid w:val="00EC7CA8"/>
    <w:rsid w:val="00F004D0"/>
    <w:rsid w:val="00F52147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148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header"/>
    <w:basedOn w:val="a"/>
    <w:rsid w:val="00762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semiHidden/>
    <w:rsid w:val="00F004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23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2365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1A23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1A23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nhideWhenUsed/>
    <w:rsid w:val="00D860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D860E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7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">
    <w:name w:val="S_Обычный Знак"/>
    <w:link w:val="S0"/>
    <w:locked/>
    <w:rsid w:val="009625DE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9625DE"/>
    <w:pPr>
      <w:spacing w:after="0" w:line="360" w:lineRule="auto"/>
      <w:ind w:firstLine="709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055E87"/>
    <w:pPr>
      <w:ind w:left="720"/>
      <w:contextualSpacing/>
    </w:pPr>
  </w:style>
  <w:style w:type="character" w:customStyle="1" w:styleId="blk3">
    <w:name w:val="blk3"/>
    <w:basedOn w:val="a0"/>
    <w:uiPriority w:val="99"/>
    <w:rsid w:val="00055E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148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header"/>
    <w:basedOn w:val="a"/>
    <w:rsid w:val="00762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semiHidden/>
    <w:rsid w:val="00F004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23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2365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1A23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1A23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nhideWhenUsed/>
    <w:rsid w:val="00D860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D860E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7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">
    <w:name w:val="S_Обычный Знак"/>
    <w:link w:val="S0"/>
    <w:locked/>
    <w:rsid w:val="009625DE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9625DE"/>
    <w:pPr>
      <w:spacing w:after="0" w:line="360" w:lineRule="auto"/>
      <w:ind w:firstLine="709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055E87"/>
    <w:pPr>
      <w:ind w:left="720"/>
      <w:contextualSpacing/>
    </w:pPr>
  </w:style>
  <w:style w:type="character" w:customStyle="1" w:styleId="blk3">
    <w:name w:val="blk3"/>
    <w:basedOn w:val="a0"/>
    <w:uiPriority w:val="99"/>
    <w:rsid w:val="00055E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23B67044EED15A8542675AF6CE8B790B47DC3294DB8D5DCBCEF2FB9FBFF3C462AF92C611264077EE3DFAF5D76F707D5C02BEDA8B271J8K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hyperlink" Target="consultantplus://offline/ref=3B823B67044EED15A8542675AF6CE8B790B47DC3294DB8D5DCBCEF2FB9FBFF3C462AF92D6E1267077EE3DFAF5D76F707D5C02BEDA8B271J8K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5" Type="http://schemas.openxmlformats.org/officeDocument/2006/relationships/hyperlink" Target="consultantplus://offline/ref=CE086ADB909FF04F104EB3C9BFBF4377BD684254FBEACA1CBA0EBBA5A8BB48F764558860143FA1D9AEC2749C736A9B4DD897C81D8CEA3D46X7LEK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23B67044EED15A8542675AF6CE8B790B47DC3294DB8D5DCBCEF2FB9FBFF3C462AF92E60126C587BF6CEF7517FE119D7DC37EFAA7BJ2K" TargetMode="External"/><Relationship Id="rId11" Type="http://schemas.openxmlformats.org/officeDocument/2006/relationships/hyperlink" Target="http://consultant.op.ru/region/static4018_00_50_492669/document_notes_inner.htm?" TargetMode="External"/><Relationship Id="rId24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hyperlink" Target="http://consultant.op.ru/region/static4018_00_50_492669/document_notes_inner.htm?" TargetMode="External"/><Relationship Id="rId10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23B67044EED15A8542675AF6CE8B790B47DC3294DB8D5DCBCEF2FB9FBFF3C462AF92C621560077EE3DFAF5D76F707D5C02BEDA8B271J8K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Дәyләкән районы муниципаль районының Суйынсы ауыл Советы ауыл биләмәhе хакимиәте</vt:lpstr>
    </vt:vector>
  </TitlesOfParts>
  <Company/>
  <LinksUpToDate>false</LinksUpToDate>
  <CharactersWithSpaces>11986</CharactersWithSpaces>
  <SharedDoc>false</SharedDoc>
  <HLinks>
    <vt:vector size="168" baseType="variant">
      <vt:variant>
        <vt:i4>393330</vt:i4>
      </vt:variant>
      <vt:variant>
        <vt:i4>81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p3600</vt:lpwstr>
      </vt:variant>
      <vt:variant>
        <vt:i4>393330</vt:i4>
      </vt:variant>
      <vt:variant>
        <vt:i4>78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p3600</vt:lpwstr>
      </vt:variant>
      <vt:variant>
        <vt:i4>262257</vt:i4>
      </vt:variant>
      <vt:variant>
        <vt:i4>75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p3521</vt:lpwstr>
      </vt:variant>
      <vt:variant>
        <vt:i4>196721</vt:i4>
      </vt:variant>
      <vt:variant>
        <vt:i4>72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p3550</vt:lpwstr>
      </vt:variant>
      <vt:variant>
        <vt:i4>327793</vt:i4>
      </vt:variant>
      <vt:variant>
        <vt:i4>69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p3534</vt:lpwstr>
      </vt:variant>
      <vt:variant>
        <vt:i4>262257</vt:i4>
      </vt:variant>
      <vt:variant>
        <vt:i4>66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p3529</vt:lpwstr>
      </vt:variant>
      <vt:variant>
        <vt:i4>131185</vt:i4>
      </vt:variant>
      <vt:variant>
        <vt:i4>63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p3540</vt:lpwstr>
      </vt:variant>
      <vt:variant>
        <vt:i4>327793</vt:i4>
      </vt:variant>
      <vt:variant>
        <vt:i4>60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p3537</vt:lpwstr>
      </vt:variant>
      <vt:variant>
        <vt:i4>327793</vt:i4>
      </vt:variant>
      <vt:variant>
        <vt:i4>57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p3534</vt:lpwstr>
      </vt:variant>
      <vt:variant>
        <vt:i4>262257</vt:i4>
      </vt:variant>
      <vt:variant>
        <vt:i4>54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p3529</vt:lpwstr>
      </vt:variant>
      <vt:variant>
        <vt:i4>262257</vt:i4>
      </vt:variant>
      <vt:variant>
        <vt:i4>51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p3522</vt:lpwstr>
      </vt:variant>
      <vt:variant>
        <vt:i4>131185</vt:i4>
      </vt:variant>
      <vt:variant>
        <vt:i4>48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p3543</vt:lpwstr>
      </vt:variant>
      <vt:variant>
        <vt:i4>262257</vt:i4>
      </vt:variant>
      <vt:variant>
        <vt:i4>45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p3528</vt:lpwstr>
      </vt:variant>
      <vt:variant>
        <vt:i4>262257</vt:i4>
      </vt:variant>
      <vt:variant>
        <vt:i4>42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p3525</vt:lpwstr>
      </vt:variant>
      <vt:variant>
        <vt:i4>262257</vt:i4>
      </vt:variant>
      <vt:variant>
        <vt:i4>39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p3522</vt:lpwstr>
      </vt:variant>
      <vt:variant>
        <vt:i4>262257</vt:i4>
      </vt:variant>
      <vt:variant>
        <vt:i4>36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p3521</vt:lpwstr>
      </vt:variant>
      <vt:variant>
        <vt:i4>262257</vt:i4>
      </vt:variant>
      <vt:variant>
        <vt:i4>33</vt:i4>
      </vt:variant>
      <vt:variant>
        <vt:i4>0</vt:i4>
      </vt:variant>
      <vt:variant>
        <vt:i4>5</vt:i4>
      </vt:variant>
      <vt:variant>
        <vt:lpwstr>http://consultant.op.ru/region/static4018_00_50_492669/document_notes_inner.htm?</vt:lpwstr>
      </vt:variant>
      <vt:variant>
        <vt:lpwstr>p3521</vt:lpwstr>
      </vt:variant>
      <vt:variant>
        <vt:i4>3276903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consultantplus://offline/ref=07D227B718E1A4DEE226C9F2236BA1B0D55A7E1906F27A0FC38F286ECAF48140D5B48638ADC9E8EFDAAC70F29ABF197B0B34938A57D4817Es2gBH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Дәyләкән районы муниципаль районының Суйынсы ауыл Советы ауыл биләмәhе хакимиәте</dc:title>
  <dc:creator>ert</dc:creator>
  <cp:lastModifiedBy>Раевский</cp:lastModifiedBy>
  <cp:revision>8</cp:revision>
  <cp:lastPrinted>2022-02-21T06:20:00Z</cp:lastPrinted>
  <dcterms:created xsi:type="dcterms:W3CDTF">2022-02-18T10:03:00Z</dcterms:created>
  <dcterms:modified xsi:type="dcterms:W3CDTF">2022-02-25T12:28:00Z</dcterms:modified>
</cp:coreProperties>
</file>