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D9" w:rsidRDefault="00ED60D9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AD062D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ED60D9" w:rsidRDefault="00ED60D9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AD062D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BD0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Алгинский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4E523A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3A" w:rsidRPr="007C3D97" w:rsidRDefault="00AD062D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0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23.09.2020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3A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</w:t>
      </w:r>
      <w:r w:rsidR="00EC3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D60D9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E523A" w:rsidRDefault="004E523A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D9" w:rsidRPr="000B5FE5" w:rsidRDefault="004E523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18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 Российской Федерации», 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Республики Башкортостан </w:t>
      </w:r>
      <w:r w:rsidR="0072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22.12.2009 №480 «</w:t>
      </w:r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правового регулирования земельных правоотношений, организации работы по оформлению договоров по передаче земельных участков в пользование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r w:rsidR="00BD0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Алгинский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 е ш и л:</w:t>
      </w:r>
    </w:p>
    <w:p w:rsidR="00B534C4" w:rsidRPr="000B5FE5" w:rsidRDefault="00AD062D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Совета 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BD0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Алгинский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3751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34C4" w:rsidRPr="000B5FE5" w:rsidRDefault="00E3751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«Расчет арендной платы за использование земельного участка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год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ектором земельных и имущественных отношений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в виде приложения к договору аренды. Расчет арендной платы подлежит ежегодному уточнению в соответствии с разделом 2 настоящих Правил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7BB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4C4" w:rsidRDefault="00B534C4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«В подпункте 1.1. пункта 1.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определения размера и внесения арендной платы за земли, находящиеся в муниципальной собственности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BD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Алгинский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утвержденные решением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сел</w:t>
      </w:r>
      <w:r w:rsidR="00BD0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ьского поселения Алгинский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</w:t>
      </w:r>
      <w:r w:rsidR="00EC3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спублики Башкортостан от 23.09.2020 № 53/1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арендной плате за землю на 2020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Правила)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«Постановлением Правительства Республики Башкортостан от 22.12.2009 г.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02.07.2020 года №392)»» дополнить словами «Законом Республики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18.03.2005 №162-з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Республике Башкортостан»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б)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типов объектов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 Б x Ки,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- базовая ставка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собственности, устанавливаются решением Совета сельского поселения</w:t>
      </w:r>
      <w:r w:rsidR="00BD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Алгинский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 К,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 случае осуществляется с даты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соответствующего заявления»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в)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351034">
        <w:t xml:space="preserve">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проводимых в форме аукциона»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0CB3" w:rsidRPr="0097036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пункт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подпунктом д) следующего содержания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торгов, проводимых в форме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1.10.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размер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 1 января 2020 года определяется в договоре аренды и составляет 0,01 процента кадастровой стоимости этих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1.11.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арендная плата за земельные участки, находящиеся муниципальной собственности сельского поселения </w:t>
      </w:r>
      <w:r w:rsidR="00BD0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Алгинский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арендная плата за земельные участки, находящиеся муниципальной собственности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1.13. Правил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30CB3"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036A28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2021 года по 31 декабря 2025 года исчисление размера арендной платы за земельные участки по договорам аренды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="00BD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ьского поселения Алгинский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8E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производится по ставкам арендной платы за земельные участки, находящиеся в муниципальной собственности</w:t>
      </w:r>
      <w:r w:rsidRPr="00DB2E7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="00BD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ьского поселения Алгинский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D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Алгинский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Давлекановский район </w:t>
      </w:r>
      <w:r w:rsidRPr="0003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Башкортостан»</w:t>
      </w:r>
      <w:r w:rsidR="00B07BBB" w:rsidRPr="0003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34C4" w:rsidRPr="00036A28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534C4" w:rsidRPr="00036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1.9.1</w:t>
      </w:r>
      <w:r w:rsidRPr="00036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r w:rsidR="00B534C4" w:rsidRPr="00036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64560" w:rsidRDefault="00B534C4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C5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r w:rsidR="000620B1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E74FC5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</w:t>
      </w:r>
      <w:r w:rsidR="00181A86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1 категории </w:t>
      </w:r>
      <w:r w:rsidR="000620B1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землеустроителем</w:t>
      </w:r>
      <w:r w:rsidR="00181A86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администрации сельского поселения </w:t>
      </w:r>
      <w:r w:rsidR="00BD0454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Алгинский</w:t>
      </w:r>
      <w:r w:rsidR="00181A86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E74FC5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  <w:r w:rsidR="00181A86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</w:t>
      </w:r>
      <w:r w:rsidR="003B14AF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течение 5-ти рабочих дней с момента осмотра земельного участка. </w:t>
      </w:r>
      <w:r w:rsidR="005049DF" w:rsidRPr="000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подготавливается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полученных в результате осмотра места нахождения 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сведений Единого государ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реестра недвижимости.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1 категории землеустроителем 1 категории администрации сельского поселения </w:t>
      </w:r>
      <w:r w:rsidR="00BD0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Алгинский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месячного срока со дня направления 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уведомлени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целевого использования земельного участка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повторный осмотр земельного участка с составлением Акта обследования. В случае выявления повторного нарушения 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готовит документы в суд.</w:t>
      </w:r>
    </w:p>
    <w:p w:rsidR="00E74FC5" w:rsidRP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арендной платы с учетом случаев, предусмотренных абзацами вторым и третьим пункта 1.5.,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 После устранения арендатором </w:t>
      </w: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нарушений целевого использования земельного участка арендная плата рассчитывается в прежнем размере.</w:t>
      </w:r>
    </w:p>
    <w:p w:rsid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заявления арендатора»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Pr="00BD3792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AC7F68"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F68" w:rsidRDefault="00AC7F6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участка, занятого проблемным объектом, в отношении которого застройщиком приняты обязательства по завершению строительства объекта, с момента принятия таких обязательств (за исключением случаев, когда право на заключение договора аренды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приобретено на торгах)»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BD3792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92" w:rsidRPr="00BD3792" w:rsidRDefault="00BD3792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0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в течение периода окупаемости инвестиционного проекта, но не более пяти лет, за пользование земельным участком,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в аренду инвестору.</w:t>
      </w:r>
    </w:p>
    <w:p w:rsidR="00CA01A8" w:rsidRDefault="00BD3792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периода окупаемости инвестиционного проекта, но не более пяти лет расчет арендной платы за земельный участок, предоставленный в целях реализации приоритетного инвестиционного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общем порядке»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016" w:rsidRPr="00CF6016" w:rsidRDefault="00B87FC0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CF6016" w:rsidRPr="00CF6016">
        <w:t xml:space="preserve"> </w:t>
      </w:r>
      <w:r w:rsidR="00CF6016" w:rsidRPr="00CF60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F6016">
        <w:rPr>
          <w:rFonts w:ascii="Times New Roman" w:hAnsi="Times New Roman" w:cs="Times New Roman"/>
          <w:sz w:val="28"/>
          <w:szCs w:val="28"/>
        </w:rPr>
        <w:t>Р</w:t>
      </w:r>
      <w:r w:rsidR="00CF6016" w:rsidRPr="00CF6016">
        <w:rPr>
          <w:rFonts w:ascii="Times New Roman" w:hAnsi="Times New Roman" w:cs="Times New Roman"/>
          <w:sz w:val="28"/>
          <w:szCs w:val="28"/>
        </w:rPr>
        <w:t>ешения слова «</w:t>
      </w:r>
      <w:r w:rsidR="00CF6016" w:rsidRP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разграничена» исключить.</w:t>
      </w:r>
    </w:p>
    <w:p w:rsidR="00CA01A8" w:rsidRDefault="00CF601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«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FC0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земельного участка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редакции. (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BBB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№3 Правил изложить в новой редакции.</w:t>
      </w:r>
      <w:r w:rsidRP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 приложение № 3).</w:t>
      </w:r>
    </w:p>
    <w:p w:rsidR="00B07BBB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обоснования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Pr="00BF2372">
        <w:t xml:space="preserve"> </w:t>
      </w:r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Алгинский </w:t>
      </w:r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приложение № 6).</w:t>
      </w:r>
    </w:p>
    <w:p w:rsidR="007C3D97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</w:t>
      </w:r>
      <w:r w:rsidR="00BD04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Мадияров И.М.)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0D9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порядке и размещению на официальном сайте Совета сельского поселения </w:t>
      </w:r>
      <w:r w:rsidR="00BD0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сети Интернет.</w:t>
      </w:r>
    </w:p>
    <w:p w:rsidR="00ED60D9" w:rsidRDefault="00ED60D9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71" w:rsidRDefault="00462C7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97" w:rsidRPr="007C3D97" w:rsidRDefault="007C3D97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03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E2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BB" w:rsidRDefault="00B07B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875E2C" w:rsidRPr="00F37443" w:rsidRDefault="00875E2C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  <w:r w:rsidR="00B87FC0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№1</w:t>
      </w:r>
    </w:p>
    <w:p w:rsidR="00875E2C" w:rsidRPr="00F37443" w:rsidRDefault="00B87FC0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Правилам определения размера и внесения арендной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платы за земли, находящиеся в муниципальной собст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венности 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сельского поселения </w:t>
      </w:r>
      <w:r w:rsidR="008260DA">
        <w:rPr>
          <w:rFonts w:ascii="Times New Roman" w:eastAsia="MS Mincho" w:hAnsi="Times New Roman" w:cs="Times New Roman"/>
          <w:sz w:val="20"/>
          <w:szCs w:val="20"/>
          <w:lang w:eastAsia="ja-JP"/>
        </w:rPr>
        <w:t>Алгинский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сельсовет муниципального района Давлекановс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кий район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Республики Башкортостан</w:t>
      </w:r>
    </w:p>
    <w:p w:rsidR="00422DC2" w:rsidRPr="00875E2C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ФОРМА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акта обследования земельного участка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№ 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875E2C">
        <w:rPr>
          <w:spacing w:val="-18"/>
        </w:rPr>
        <w:t>"__" __________ 20__г.                            </w:t>
      </w:r>
      <w:r w:rsidR="00C91407">
        <w:rPr>
          <w:spacing w:val="-18"/>
        </w:rPr>
        <w:t xml:space="preserve">                                                                                 </w:t>
      </w:r>
      <w:r w:rsidRPr="00875E2C">
        <w:rPr>
          <w:spacing w:val="-18"/>
        </w:rPr>
        <w:t>   _____________________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</w:t>
      </w:r>
      <w:r w:rsidR="00CA01A8">
        <w:rPr>
          <w:spacing w:val="-18"/>
        </w:rPr>
        <w:t xml:space="preserve">      </w:t>
      </w:r>
      <w:r w:rsidRPr="00CA01A8">
        <w:rPr>
          <w:spacing w:val="-18"/>
          <w:sz w:val="20"/>
          <w:szCs w:val="20"/>
        </w:rPr>
        <w:t>(дата составления)                                 </w:t>
      </w:r>
      <w:r w:rsidR="00C91407" w:rsidRPr="00CA01A8">
        <w:rPr>
          <w:spacing w:val="-18"/>
          <w:sz w:val="20"/>
          <w:szCs w:val="20"/>
        </w:rPr>
        <w:t xml:space="preserve">                                                                                         </w:t>
      </w:r>
      <w:r w:rsidR="00CA01A8">
        <w:rPr>
          <w:spacing w:val="-18"/>
          <w:sz w:val="20"/>
          <w:szCs w:val="20"/>
        </w:rPr>
        <w:t xml:space="preserve">                                            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 (место составления)</w:t>
      </w:r>
    </w:p>
    <w:p w:rsidR="00875E2C" w:rsidRPr="00875E2C" w:rsidRDefault="00CA01A8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br/>
        <w:t>    Мною, _______________________</w:t>
      </w:r>
      <w:r w:rsidR="00875E2C" w:rsidRPr="00875E2C">
        <w:rPr>
          <w:spacing w:val="-18"/>
        </w:rPr>
        <w:t>_______________________________</w:t>
      </w:r>
      <w:r>
        <w:rPr>
          <w:spacing w:val="-18"/>
        </w:rPr>
        <w:t>___________________</w:t>
      </w:r>
      <w:r w:rsidR="00875E2C" w:rsidRPr="00875E2C">
        <w:rPr>
          <w:spacing w:val="-18"/>
        </w:rPr>
        <w:t>__________,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(фамилия, имя, отчество, должность лица, составившего акт)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 присутствии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_______________</w:t>
      </w:r>
    </w:p>
    <w:p w:rsidR="00875E2C" w:rsidRPr="00B87FC0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(фамилии, имена, отчества присутствующих лиц)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_______________________________________составлен настоящий акт обследования земельного участка.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1. Характеристика обследуемого земельного участка: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а) местоположение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б) кадастровый номер 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в) площадь 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г) категории ____________________________________________________________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д) вид разрешенного использования 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е) соответствие  фактического использования разрешенному виду использования </w:t>
      </w:r>
      <w:r w:rsidR="00CA01A8">
        <w:rPr>
          <w:spacing w:val="-18"/>
        </w:rPr>
        <w:t xml:space="preserve"> 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_________________________________________________________________________</w:t>
      </w:r>
      <w:r w:rsidR="00CA01A8">
        <w:rPr>
          <w:spacing w:val="-18"/>
        </w:rPr>
        <w:t>_______________</w:t>
      </w:r>
      <w:r w:rsidRPr="00875E2C">
        <w:rPr>
          <w:spacing w:val="-18"/>
        </w:rPr>
        <w:t>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(да/нет; если нет, то указать фактическое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2. Основания пользования земельным участком:</w:t>
      </w:r>
      <w:r w:rsidR="00CA01A8">
        <w:rPr>
          <w:spacing w:val="-18"/>
        </w:rPr>
        <w:t xml:space="preserve"> ______________________________________________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______________.</w:t>
      </w:r>
    </w:p>
    <w:p w:rsid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(арендатор, реквизиты правоустанавливающих и правоудостоверяющих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документов: постановления главы администрации муниципального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района, городского округа; приказа Министерства земельных и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имущественных отн</w:t>
      </w:r>
      <w:r w:rsidR="00CA01A8">
        <w:rPr>
          <w:spacing w:val="-18"/>
          <w:sz w:val="20"/>
          <w:szCs w:val="20"/>
        </w:rPr>
        <w:t xml:space="preserve">ошений Республики Башкортостан; </w:t>
      </w:r>
      <w:r w:rsidRPr="00CA01A8">
        <w:rPr>
          <w:spacing w:val="-18"/>
          <w:sz w:val="20"/>
          <w:szCs w:val="20"/>
        </w:rPr>
        <w:t>реквизиты договора аренды; свидетельство и др.)</w:t>
      </w:r>
    </w:p>
    <w:p w:rsidR="00CA01A8" w:rsidRPr="00CA01A8" w:rsidRDefault="00CA01A8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3. Описание объектов недвижимости, расположенных на земельном участке:</w:t>
      </w:r>
      <w:r w:rsidR="00CA01A8">
        <w:rPr>
          <w:spacing w:val="-18"/>
        </w:rPr>
        <w:t>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(наименование и п</w:t>
      </w:r>
      <w:r w:rsidR="00CA01A8">
        <w:rPr>
          <w:spacing w:val="-18"/>
          <w:sz w:val="20"/>
          <w:szCs w:val="20"/>
        </w:rPr>
        <w:t xml:space="preserve">лощадь, правообладатель, право, </w:t>
      </w:r>
      <w:r w:rsidRPr="00CA01A8">
        <w:rPr>
          <w:spacing w:val="-18"/>
          <w:sz w:val="20"/>
          <w:szCs w:val="20"/>
        </w:rPr>
        <w:t>основания передачи (реквизиты))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    4. В результате обследования земельного участка установлено: </w:t>
      </w:r>
      <w:r w:rsidR="00CA01A8">
        <w:rPr>
          <w:spacing w:val="-18"/>
        </w:rPr>
        <w:t>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________________.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(указываются обстоятельств</w:t>
      </w:r>
      <w:r w:rsidR="00CA01A8">
        <w:rPr>
          <w:spacing w:val="-18"/>
          <w:sz w:val="20"/>
          <w:szCs w:val="20"/>
        </w:rPr>
        <w:t xml:space="preserve">а, выявленные при обследовании  </w:t>
      </w:r>
      <w:r w:rsidRPr="00CA01A8">
        <w:rPr>
          <w:spacing w:val="-18"/>
          <w:sz w:val="20"/>
          <w:szCs w:val="20"/>
        </w:rPr>
        <w:t>  земельного участка, вид фактического использования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земельного участка, целевое/нецелевое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5. Дополнительная информация 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(при наличии)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</w:pPr>
      <w:r w:rsidRPr="00B87FC0">
        <w:t xml:space="preserve">Наименование должности лица,          </w:t>
      </w:r>
      <w:r>
        <w:t xml:space="preserve">                       </w:t>
      </w:r>
      <w:r w:rsidRPr="00B87FC0">
        <w:t>Арендатор (представитель арендатора)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составившего акт осмотра: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FC0">
        <w:rPr>
          <w:rFonts w:ascii="Times New Roman" w:eastAsia="Times New Roman" w:hAnsi="Times New Roman" w:cs="Times New Roman"/>
          <w:sz w:val="20"/>
          <w:szCs w:val="20"/>
        </w:rPr>
        <w:t>(в   случае   присутствия   его   при обследовании)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    </w:t>
      </w:r>
    </w:p>
    <w:p w:rsid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отчество)                         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 реквизиты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>доверенности и т.д.)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B87FC0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  </w:t>
      </w:r>
      <w:r w:rsidR="00B87FC0">
        <w:rPr>
          <w:spacing w:val="-18"/>
          <w:sz w:val="20"/>
          <w:szCs w:val="20"/>
        </w:rPr>
        <w:t>                                                                                                                                                                      ____________________________________________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>    </w:t>
      </w:r>
      <w:r w:rsidRPr="00B87FC0">
        <w:rPr>
          <w:spacing w:val="-18"/>
          <w:sz w:val="20"/>
          <w:szCs w:val="20"/>
        </w:rPr>
        <w:t>                                    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7FC0">
        <w:rPr>
          <w:spacing w:val="-18"/>
          <w:sz w:val="20"/>
          <w:szCs w:val="20"/>
        </w:rPr>
        <w:t> (подпись, печать (при наличии печати))</w:t>
      </w:r>
    </w:p>
    <w:p w:rsidR="00875E2C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  <w:sz w:val="20"/>
          <w:szCs w:val="20"/>
        </w:rPr>
        <w:t xml:space="preserve"> </w:t>
      </w:r>
      <w:r>
        <w:rPr>
          <w:spacing w:val="-18"/>
        </w:rPr>
        <w:t xml:space="preserve">                                                                                                                       </w:t>
      </w:r>
      <w:r w:rsidR="00875E2C" w:rsidRPr="00875E2C">
        <w:rPr>
          <w:spacing w:val="-18"/>
        </w:rPr>
        <w:t> 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                      </w:t>
      </w:r>
      <w:r w:rsidRPr="00875E2C">
        <w:rPr>
          <w:spacing w:val="-18"/>
        </w:rPr>
        <w:t> </w:t>
      </w:r>
      <w:r w:rsidRPr="00B87FC0">
        <w:rPr>
          <w:spacing w:val="-18"/>
          <w:sz w:val="20"/>
          <w:szCs w:val="20"/>
        </w:rPr>
        <w:t>(для комментариев)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К акту прилагаются: _________________________________________________________</w:t>
      </w:r>
      <w:r w:rsidR="00B87FC0">
        <w:rPr>
          <w:spacing w:val="-18"/>
        </w:rPr>
        <w:t>______________</w:t>
      </w:r>
      <w:r w:rsidRPr="00875E2C">
        <w:rPr>
          <w:spacing w:val="-18"/>
        </w:rPr>
        <w:t>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                </w:t>
      </w:r>
      <w:r w:rsidR="00C91407">
        <w:rPr>
          <w:spacing w:val="-18"/>
        </w:rPr>
        <w:t xml:space="preserve">                                </w:t>
      </w:r>
      <w:r w:rsidRPr="00875E2C">
        <w:rPr>
          <w:spacing w:val="-18"/>
        </w:rPr>
        <w:t>   (</w:t>
      </w:r>
      <w:r w:rsidRPr="00B87FC0">
        <w:rPr>
          <w:spacing w:val="-18"/>
          <w:sz w:val="20"/>
          <w:szCs w:val="20"/>
        </w:rPr>
        <w:t>фотоматериалы, план земельного участка)</w:t>
      </w: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07BBB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№3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422DC2" w:rsidRPr="00F37443" w:rsidRDefault="00E527C3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Алгинский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сельсовет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Давлекановский район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22DC2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>от ____________ г.  №_____</w:t>
      </w: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DC2">
        <w:rPr>
          <w:rFonts w:ascii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собственности сельского поселения </w:t>
      </w:r>
      <w:r w:rsidR="00E527C3">
        <w:rPr>
          <w:rFonts w:ascii="Times New Roman" w:hAnsi="Times New Roman" w:cs="Times New Roman"/>
          <w:bCs/>
          <w:sz w:val="24"/>
          <w:szCs w:val="24"/>
        </w:rPr>
        <w:t>Алгинский</w:t>
      </w:r>
      <w:r w:rsidRPr="00422DC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7"/>
        <w:gridCol w:w="2551"/>
        <w:gridCol w:w="1843"/>
      </w:tblGrid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</w:t>
            </w:r>
            <w:r w:rsidR="00E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гаражей в составе автокооперативов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гаражей вне автокооперативов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4.2, 4.3, 4.4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мастерских, фотоателье, фотолабораторий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предприятий по прокату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бань, душевых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парикмахерских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химчисток, прачечных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4.8.2, 4.8.3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рекламными установками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2.4, 4.9.1.2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3.4, 3.4.1, 3.4.2, 3.4.3, 6.3.1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3.10, 3.10.1, 3.10.2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3.2, 3.2.1, 3.2.2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3.5.1, 3.5.2, 3.8.1, 5.1, 5.1.1, 5.1.2, 5.1.3, 5.1.4, 5.1.7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учреждений кино и кинопроката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выставок, музеев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4.0, 4.1, 4.5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санаториев, курортов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9.2, 9.2.1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6.0, 6.1, 6.2, 6.2.1, 6.3, 6.3.1, 6.4, 6.5, 6.6, 6.9, 6.9.1, 7.1, 7.1.1, 7.1.2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типографий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ДЭЗов (РЭУ, ЖЭК)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3.1, 3.1.1, 3.1.2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газоснабжения (сетевого газоснабжения,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общественных туалетов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выгребных ям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(мусоросжигающих предприятий):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пунктов приема вторсырья: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контор механизированной уборки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заготовительных пунктов и отделений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и складов: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снабженческих контор и отделений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элеваторов: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речных портов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Pr="00422DC2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линий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обороны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1.0, 1.1, 1.2, 1.3, 1.4, 1.5, 1.6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D9" w:rsidRDefault="00ED60D9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C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Приложение №6 </w:t>
      </w:r>
    </w:p>
    <w:p w:rsidR="00C91407" w:rsidRPr="00F37443" w:rsidRDefault="00572C2C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C91407" w:rsidRPr="00F37443" w:rsidRDefault="00E527C3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Алгинский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Давлекановский район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>от ____________ г.  №_____</w:t>
      </w: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Pr="00F37443" w:rsidRDefault="00367DB9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="00C91407" w:rsidRPr="00F37443">
        <w:rPr>
          <w:sz w:val="24"/>
          <w:szCs w:val="24"/>
        </w:rPr>
        <w:t xml:space="preserve"> </w:t>
      </w:r>
      <w:r w:rsidR="00E52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Алгинский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C91407" w:rsidRPr="00F37443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39.7 Земельного кодекса Российской Федерации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 в отношении земельных участков, государственная собственность на которые не разграничена;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C91407" w:rsidRPr="00F37443" w:rsidRDefault="004C351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52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Алгинский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арендной плате за землю на 2020 год» разработан по аналогии с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22.12.2009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с учетом изменений утвержденных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№79, от 14.06.2022 №299, от 26.09.2022 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587, от 24.04.2023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9" w:rsidRPr="00F37443" w:rsidRDefault="00367DB9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Данный проект решения  состоит из пяти приложений: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r w:rsidR="00E527C3">
        <w:rPr>
          <w:rFonts w:ascii="Times New Roman" w:hAnsi="Times New Roman"/>
          <w:sz w:val="24"/>
          <w:szCs w:val="24"/>
        </w:rPr>
        <w:t>Алгинский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(приложение №1), в которых указан порядок и формулы расчета арендной платы;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ставки арендной платы за земли, находящиеся в муниципальной собственности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27C3">
        <w:rPr>
          <w:rFonts w:ascii="Times New Roman" w:hAnsi="Times New Roman"/>
          <w:sz w:val="24"/>
          <w:szCs w:val="24"/>
        </w:rPr>
        <w:t xml:space="preserve">Алгинский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сельсовет </w:t>
      </w:r>
      <w:r w:rsidRPr="00F37443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в соответствии с классификатором видов разрешенного ис</w:t>
      </w:r>
      <w:r w:rsidR="00387607" w:rsidRPr="00F37443">
        <w:rPr>
          <w:rFonts w:ascii="Times New Roman" w:hAnsi="Times New Roman"/>
          <w:sz w:val="24"/>
          <w:szCs w:val="24"/>
        </w:rPr>
        <w:t xml:space="preserve">пользования земельных участков </w:t>
      </w:r>
      <w:r w:rsidRPr="00F37443">
        <w:rPr>
          <w:rFonts w:ascii="Times New Roman" w:hAnsi="Times New Roman"/>
          <w:sz w:val="24"/>
          <w:szCs w:val="24"/>
        </w:rPr>
        <w:t xml:space="preserve">(приложение №2), где перечислены  виды ставок, а так же их размер. </w:t>
      </w:r>
    </w:p>
    <w:p w:rsid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сельского поселения </w:t>
      </w:r>
      <w:r w:rsidR="00E527C3">
        <w:rPr>
          <w:rFonts w:ascii="Times New Roman" w:eastAsia="Times New Roman" w:hAnsi="Times New Roman" w:cs="Times New Roman"/>
          <w:bCs/>
          <w:sz w:val="24"/>
          <w:szCs w:val="24"/>
        </w:rPr>
        <w:t>Алгинский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 район Республики Башкортостан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 классификатором видов разрешенного</w:t>
      </w:r>
    </w:p>
    <w:p w:rsidR="00387607" w:rsidRPr="00F37443" w:rsidRDefault="00387607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земельных участков (приложение №3);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средние ставки арендной платы за земли, находящиеся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сельского поселения </w:t>
      </w:r>
      <w:r w:rsidR="00E527C3">
        <w:rPr>
          <w:rFonts w:ascii="Times New Roman" w:eastAsia="Times New Roman" w:hAnsi="Times New Roman" w:cs="Times New Roman"/>
          <w:bCs/>
          <w:sz w:val="24"/>
          <w:szCs w:val="24"/>
        </w:rPr>
        <w:t>Алгинский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сельского поселения </w:t>
      </w:r>
      <w:r w:rsidR="00E527C3">
        <w:rPr>
          <w:rFonts w:ascii="Times New Roman" w:eastAsia="Times New Roman" w:hAnsi="Times New Roman" w:cs="Times New Roman"/>
          <w:sz w:val="24"/>
          <w:szCs w:val="24"/>
        </w:rPr>
        <w:t>Алгинский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 (приложение №5).</w:t>
      </w:r>
    </w:p>
    <w:p w:rsidR="00D302A3" w:rsidRPr="00F37443" w:rsidRDefault="00D302A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 сельского поселения </w:t>
      </w:r>
      <w:r w:rsidR="00E527C3">
        <w:rPr>
          <w:rFonts w:ascii="Times New Roman" w:eastAsia="Times New Roman" w:hAnsi="Times New Roman" w:cs="Times New Roman"/>
          <w:sz w:val="24"/>
          <w:szCs w:val="24"/>
        </w:rPr>
        <w:t>Алгинский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24.09.2020 №35/1 «Об арендной плате за землю на 2020 год»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размер арендной платы за земли, находящиеся в муниципальной собственности поселения  сельсовет муниципального района Давлекановский</w:t>
      </w:r>
      <w:r w:rsidR="00CF601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рассчитывается по формуле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(Sl/S),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Ксу - кадастровая стоимость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302A3" w:rsidRPr="00F37443" w:rsidRDefault="00D302A3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367DB9" w:rsidRPr="00F37443" w:rsidRDefault="00E46D74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По состоянию на </w:t>
      </w:r>
      <w:r w:rsidR="00367DB9" w:rsidRPr="00F37443">
        <w:rPr>
          <w:rFonts w:ascii="Times New Roman" w:hAnsi="Times New Roman"/>
          <w:sz w:val="24"/>
          <w:szCs w:val="24"/>
        </w:rPr>
        <w:t xml:space="preserve">2020 год ставки пересмотрены и увеличены на 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367DB9" w:rsidRPr="00F37443">
        <w:rPr>
          <w:rFonts w:ascii="Times New Roman" w:hAnsi="Times New Roman"/>
          <w:sz w:val="24"/>
          <w:szCs w:val="24"/>
        </w:rPr>
        <w:t>индекс  потребительских цен, который составля</w:t>
      </w:r>
      <w:r w:rsidRPr="00F37443">
        <w:rPr>
          <w:rFonts w:ascii="Times New Roman" w:hAnsi="Times New Roman"/>
          <w:sz w:val="24"/>
          <w:szCs w:val="24"/>
        </w:rPr>
        <w:t>л</w:t>
      </w:r>
      <w:r w:rsidR="00367DB9" w:rsidRPr="00F37443">
        <w:rPr>
          <w:rFonts w:ascii="Times New Roman" w:hAnsi="Times New Roman"/>
          <w:sz w:val="24"/>
          <w:szCs w:val="24"/>
        </w:rPr>
        <w:t xml:space="preserve"> в размере 103,7 % по аналогии с </w:t>
      </w:r>
      <w:r w:rsidRPr="00F37443">
        <w:rPr>
          <w:rFonts w:ascii="Times New Roman" w:hAnsi="Times New Roman"/>
          <w:sz w:val="24"/>
          <w:szCs w:val="24"/>
        </w:rPr>
        <w:t xml:space="preserve">2019 годом. Размер индекса </w:t>
      </w:r>
      <w:r w:rsidR="00367DB9" w:rsidRPr="00F37443">
        <w:rPr>
          <w:rFonts w:ascii="Times New Roman" w:hAnsi="Times New Roman"/>
          <w:sz w:val="24"/>
          <w:szCs w:val="24"/>
        </w:rPr>
        <w:t>установлен Распоряжением Правительства Республики Башкортостан  от 07</w:t>
      </w:r>
      <w:r w:rsidR="00F37443">
        <w:rPr>
          <w:rFonts w:ascii="Times New Roman" w:hAnsi="Times New Roman"/>
          <w:sz w:val="24"/>
          <w:szCs w:val="24"/>
        </w:rPr>
        <w:t>.09.2018</w:t>
      </w:r>
      <w:r w:rsidR="00367DB9" w:rsidRPr="00F37443">
        <w:rPr>
          <w:rFonts w:ascii="Times New Roman" w:hAnsi="Times New Roman"/>
          <w:sz w:val="24"/>
          <w:szCs w:val="24"/>
        </w:rPr>
        <w:t xml:space="preserve"> №847-р об основных параметрах прогноза социально экономического развития Р</w:t>
      </w:r>
      <w:r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="00367DB9" w:rsidRPr="00F37443">
        <w:rPr>
          <w:rFonts w:ascii="Times New Roman" w:hAnsi="Times New Roman"/>
          <w:sz w:val="24"/>
          <w:szCs w:val="24"/>
        </w:rPr>
        <w:t>Б</w:t>
      </w:r>
      <w:r w:rsidRPr="00F37443">
        <w:rPr>
          <w:rFonts w:ascii="Times New Roman" w:hAnsi="Times New Roman"/>
          <w:sz w:val="24"/>
          <w:szCs w:val="24"/>
        </w:rPr>
        <w:t>ашкортостан</w:t>
      </w:r>
      <w:r w:rsidR="00367DB9" w:rsidRPr="00F37443">
        <w:rPr>
          <w:rFonts w:ascii="Times New Roman" w:hAnsi="Times New Roman"/>
          <w:sz w:val="24"/>
          <w:szCs w:val="24"/>
        </w:rPr>
        <w:t xml:space="preserve"> на период до </w:t>
      </w:r>
      <w:r w:rsidRPr="00F37443">
        <w:rPr>
          <w:rFonts w:ascii="Times New Roman" w:hAnsi="Times New Roman"/>
          <w:sz w:val="24"/>
          <w:szCs w:val="24"/>
        </w:rPr>
        <w:t>20</w:t>
      </w:r>
      <w:r w:rsidR="00367DB9" w:rsidRPr="00F37443">
        <w:rPr>
          <w:rFonts w:ascii="Times New Roman" w:hAnsi="Times New Roman"/>
          <w:sz w:val="24"/>
          <w:szCs w:val="24"/>
        </w:rPr>
        <w:t>35 года.</w:t>
      </w:r>
    </w:p>
    <w:p w:rsidR="00C91407" w:rsidRPr="00F37443" w:rsidRDefault="0056255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18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утверждены результаты очередного тура пересмотра кадастровой стоимости земельных участков, расположенных на землях населенных пунктов. Из проведенного анализа кадастровой стоимости усматривается снижение кадастровой стоимости  в 2,5 -3 раза, что напрямую влияет на размер арендной платы за земельные участки. Тем самым снижение кадастровой стоимости негативно скажется на пополнении бюджета сельского поселения </w:t>
      </w:r>
      <w:r w:rsidR="00E52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Алгинский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уровня поступления неналоговых доходов на уровне прошлых лет увеличили ставки арендной платы по тем видам разрешенного использования, по которым произошло снижение кадастровой стоимости.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Указом Главы РБ от 23.09.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№УГ-310 «О стратегических направлениях социально-экономического развития Республики Башкортостан до 2024 года» Правительству Республики Башкортостан поручено обеспечить ежегодный прирост налоговых и неналоговых доходов консолидированного бюджета на 10%. 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экономического анализа и обоснования выбрано несколько земельных участков переданных в аренду, далее следует опираться на следующие данные, где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2019 – кадастровая стоимость 2019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2020 – кадастровая стоимость 2020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АП – ставка арендной платы, </w:t>
      </w:r>
    </w:p>
    <w:p w:rsidR="00C91407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АП увеличенная – ставка арендной платы увеличенная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2127"/>
        <w:gridCol w:w="2552"/>
      </w:tblGrid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ври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2019 г. (КС 2019*ставка АП%)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2020 г. (КС2020*Ставка АП)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2020г (КС 2020*Ставка АП увеличенная) 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D96">
              <w:rPr>
                <w:rFonts w:ascii="Times New Roman" w:hAnsi="Times New Roman"/>
              </w:rPr>
              <w:t>для размещения производственных и административных зданий</w:t>
            </w:r>
          </w:p>
          <w:p w:rsidR="00A53B88" w:rsidRPr="00496D96" w:rsidRDefault="00A53B88" w:rsidP="00B07BBB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551 661,60*7,85%=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43 305,44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21 079,44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10 365,18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2,4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объекты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8 588 918,80*7,85%=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674 230,13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274 069,72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 5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872 833,5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2, 4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136 013,78*7,85%=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10 677,08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4 240,94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13 506,15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1 498 708,23*7,85%=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117 648,59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46 513,68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148 132,74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590 194,29*7,85%=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46 330,26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26 003,41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1,8 раз)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82 813,40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 (дск)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5 385 972,96*7,85%=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422 798,88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2 389 514,4*7,85%=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187 576,88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(снижение в 2,2 раза)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2 389 514,4*14=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334 532,02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термошкафа узла связи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1 134,36*42,28%=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799,35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845,60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2000*1,42%=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очистных сооружений канализации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6 141 011,28*2,65%=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162 736,79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11,26*2,65%=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69 856,95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2 636 111,26*3,86%=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101 753,90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(для размещения торгового киоска)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140 177,75*22,80%=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31 960,53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6 605,91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17 383,95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943 387,83*3,72%=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35 094,03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16 422,84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17 040,93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100 754,18*24,16%=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24 342,21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61 643,26*24,16%= 14 893,02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61 643,26*16,28=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10 035,53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(аптека)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4 690 427,50*1,33%=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62 382,69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20 449,99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1 537 592,8*1,75%=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26 907,88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административных и </w:t>
            </w:r>
            <w:r w:rsidRPr="00496D96">
              <w:rPr>
                <w:rFonts w:ascii="Times New Roman" w:hAnsi="Times New Roman"/>
              </w:rPr>
              <w:lastRenderedPageBreak/>
              <w:t>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6 492 860*5,82%=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377 884,46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36,25*5,82%=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95 292,97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1 637 336,25*24,13%=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395 089,24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объектов торговли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287 438,40*22,80%=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65 535,96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23 890,97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62 870,98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торгово-рыночный комплекс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1167718,5*22,80%=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266 239,82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89 010,26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234 237,51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2 958 757, 68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1 153 391, 52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3 144 852, 73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Из представленного анализа следует, что кадастровая стоимость земельных участков в среднем снизилась в 2-3 раза. Собираемость доходов до снижения кадастровой стоимости составляла 2 958 757, 68 руб. После снижения бюджет потеряет порядка 1 805 366, 16 руб.   Если сумму арендной платы  за 2019 год увеличить на 10% (2 958 757, 68* 10%= 3 254 633, 45 руб.), то сумма поступлений составит 3 254 633, 45 руб. Данная сумма на 109 780, 72 рублей выше общей суммы 2020 года.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На основании вышеизложенного, арендная плата останется на уровне прошлых лет с учетом обязательного увеличения показателей, что не будет иметь негативного влияния на права арендатора, в свою очередь бюджет сельского поселения </w:t>
      </w:r>
      <w:r w:rsidR="00E527C3">
        <w:rPr>
          <w:rFonts w:ascii="Times New Roman" w:hAnsi="Times New Roman"/>
          <w:sz w:val="24"/>
          <w:szCs w:val="24"/>
        </w:rPr>
        <w:t>Алгинский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не потеряет поступления,  баланс интересов сторон не нарушен.  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Таким образом, за счет увеличения размера ставки, возможно выравнивание поступлений аренды по уровню прошлого года, а так же увеличение доходов от арендной платы на 10%.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Нововведением да</w:t>
      </w:r>
      <w:r w:rsidR="00E527C3">
        <w:rPr>
          <w:rFonts w:ascii="Times New Roman" w:hAnsi="Times New Roman"/>
          <w:sz w:val="24"/>
          <w:szCs w:val="24"/>
        </w:rPr>
        <w:t xml:space="preserve">нного проекта решения является </w:t>
      </w:r>
      <w:r w:rsidRPr="00F37443">
        <w:rPr>
          <w:rFonts w:ascii="Times New Roman" w:hAnsi="Times New Roman"/>
          <w:sz w:val="24"/>
          <w:szCs w:val="24"/>
        </w:rPr>
        <w:t xml:space="preserve">«Таблица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участков». Постановлением Правительства </w:t>
      </w:r>
      <w:r w:rsidR="00E3655A" w:rsidRPr="00F37443">
        <w:rPr>
          <w:rFonts w:ascii="Times New Roman" w:hAnsi="Times New Roman"/>
          <w:sz w:val="24"/>
          <w:szCs w:val="24"/>
        </w:rPr>
        <w:t xml:space="preserve">Республики Башкортостан от 22.12.2009 г. </w:t>
      </w:r>
      <w:r w:rsidRPr="00F37443">
        <w:rPr>
          <w:rFonts w:ascii="Times New Roman" w:hAnsi="Times New Roman"/>
          <w:sz w:val="24"/>
          <w:szCs w:val="24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 наименования видов разрешенного использования приведены в соответствие с Классификатором видов разрешенного использования, утвержден</w:t>
      </w:r>
      <w:r w:rsidR="00E527C3">
        <w:rPr>
          <w:rFonts w:ascii="Times New Roman" w:hAnsi="Times New Roman"/>
          <w:sz w:val="24"/>
          <w:szCs w:val="24"/>
        </w:rPr>
        <w:t xml:space="preserve">ные приказом Минэкономразвития </w:t>
      </w:r>
      <w:r w:rsidRPr="00F37443">
        <w:rPr>
          <w:rFonts w:ascii="Times New Roman" w:hAnsi="Times New Roman"/>
          <w:sz w:val="24"/>
          <w:szCs w:val="24"/>
        </w:rPr>
        <w:t>Р</w:t>
      </w:r>
      <w:r w:rsidR="00E3655A"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Pr="00F37443">
        <w:rPr>
          <w:rFonts w:ascii="Times New Roman" w:hAnsi="Times New Roman"/>
          <w:sz w:val="24"/>
          <w:szCs w:val="24"/>
        </w:rPr>
        <w:t>Б</w:t>
      </w:r>
      <w:r w:rsidR="00E3655A" w:rsidRPr="00F37443">
        <w:rPr>
          <w:rFonts w:ascii="Times New Roman" w:hAnsi="Times New Roman"/>
          <w:sz w:val="24"/>
          <w:szCs w:val="24"/>
        </w:rPr>
        <w:t xml:space="preserve">ашкортостан </w:t>
      </w:r>
      <w:r w:rsidRPr="00F37443">
        <w:rPr>
          <w:rFonts w:ascii="Times New Roman" w:hAnsi="Times New Roman"/>
          <w:sz w:val="24"/>
          <w:szCs w:val="24"/>
        </w:rPr>
        <w:t xml:space="preserve">от </w:t>
      </w:r>
      <w:r w:rsidR="00E3655A" w:rsidRPr="00F37443">
        <w:rPr>
          <w:rFonts w:ascii="Times New Roman" w:hAnsi="Times New Roman"/>
          <w:sz w:val="24"/>
          <w:szCs w:val="24"/>
        </w:rPr>
        <w:t>01.09.2014 г.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E3655A" w:rsidRPr="00F37443">
        <w:rPr>
          <w:rFonts w:ascii="Times New Roman" w:hAnsi="Times New Roman"/>
          <w:sz w:val="24"/>
          <w:szCs w:val="24"/>
        </w:rPr>
        <w:t>№</w:t>
      </w:r>
      <w:r w:rsidRPr="00F37443">
        <w:rPr>
          <w:rFonts w:ascii="Times New Roman" w:hAnsi="Times New Roman"/>
          <w:sz w:val="24"/>
          <w:szCs w:val="24"/>
        </w:rPr>
        <w:t>54</w:t>
      </w:r>
      <w:r w:rsidR="00E527C3">
        <w:rPr>
          <w:rFonts w:ascii="Times New Roman" w:hAnsi="Times New Roman"/>
          <w:sz w:val="24"/>
          <w:szCs w:val="24"/>
        </w:rPr>
        <w:t xml:space="preserve">0. Основной целью нововведений </w:t>
      </w:r>
      <w:r w:rsidRPr="00F37443">
        <w:rPr>
          <w:rFonts w:ascii="Times New Roman" w:hAnsi="Times New Roman"/>
          <w:sz w:val="24"/>
          <w:szCs w:val="24"/>
        </w:rPr>
        <w:t xml:space="preserve">является создание единого подхода к применению ставок в отношении тех видов разрешенного использования, которые отсутствуют в утвержденном перечне и установления их соответствия.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С точки зрения дифференциации ставок по видам разрешенного использования увел</w:t>
      </w:r>
      <w:r w:rsidR="00E527C3">
        <w:rPr>
          <w:rFonts w:ascii="Times New Roman" w:hAnsi="Times New Roman"/>
          <w:sz w:val="24"/>
          <w:szCs w:val="24"/>
        </w:rPr>
        <w:t xml:space="preserve">ичение ставки рассмотрено и со </w:t>
      </w:r>
      <w:r w:rsidRPr="00F37443">
        <w:rPr>
          <w:rFonts w:ascii="Times New Roman" w:hAnsi="Times New Roman"/>
          <w:sz w:val="24"/>
          <w:szCs w:val="24"/>
        </w:rPr>
        <w:t xml:space="preserve">стороны социального, экономического значения видов деятельности, и инвестиционной привлекательности.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Согласно пункта 50 Таблицы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 ВРИ пункту 9.1. соответствуют ВРИ с кодами 6.0, 6.1., 6.2, 6.2.1, 6.3., 6.3.1, 6.4, 6.5, 6.6, 6.9, 6.9.1, 7.1, 7.1.1, 7.1.2. например ВРИ с кодами 6.0 до 6.9.1. включает себя все виды промышленности и ставки установлены разные. То есть принцип дифференциации  соблюден.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819"/>
        <w:gridCol w:w="1134"/>
        <w:gridCol w:w="851"/>
      </w:tblGrid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осуществление геологических изысканий;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Автомобиле 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4,09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Железнодорожные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7.1.2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При этом ставки по ВРИ связанные с торговлей в 2019 году были установлены в следующем размере: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A53B88" w:rsidRPr="00FC5935" w:rsidTr="00B534C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8,34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22,80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</w:tr>
      <w:tr w:rsidR="00A53B88" w:rsidRPr="00FC5935" w:rsidTr="00B534C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12,08</w:t>
            </w: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9,66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55A">
        <w:rPr>
          <w:rFonts w:ascii="Times New Roman" w:hAnsi="Times New Roman"/>
          <w:sz w:val="28"/>
          <w:szCs w:val="28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>В предлагаемом проекте решения по указанным выше ВРИ предлагается использовать следующие ставки. Порог значений составляет 1,75 – 60%.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961"/>
        <w:gridCol w:w="992"/>
        <w:gridCol w:w="992"/>
      </w:tblGrid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A53B88" w:rsidRPr="00FC5935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В соответствии с таблицей соответствия все три указанных вида совпадают, в связи с чем предлагается установить единую ставку в размере 60%.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4.2,4.3,4.4</w:t>
            </w: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3B88" w:rsidRPr="00F37443" w:rsidRDefault="00A53B88" w:rsidP="00B07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lastRenderedPageBreak/>
        <w:t xml:space="preserve"> При этом кадастровая стоимость таких земельных участков снизилась значительно, и арендаторы даже в случае установления максимальной ставки будут вносить арендную плату </w:t>
      </w:r>
      <w:r w:rsidR="00E3655A" w:rsidRPr="00F37443">
        <w:rPr>
          <w:rFonts w:ascii="Times New Roman" w:hAnsi="Times New Roman"/>
          <w:sz w:val="24"/>
          <w:szCs w:val="24"/>
        </w:rPr>
        <w:t>ниже,</w:t>
      </w:r>
      <w:r w:rsidRPr="00F37443">
        <w:rPr>
          <w:rFonts w:ascii="Times New Roman" w:hAnsi="Times New Roman"/>
          <w:sz w:val="24"/>
          <w:szCs w:val="24"/>
        </w:rPr>
        <w:t xml:space="preserve"> чем в </w:t>
      </w:r>
      <w:r w:rsidR="00E3655A" w:rsidRPr="00F37443">
        <w:rPr>
          <w:rFonts w:ascii="Times New Roman" w:hAnsi="Times New Roman"/>
          <w:sz w:val="24"/>
          <w:szCs w:val="24"/>
        </w:rPr>
        <w:t>2019 г</w:t>
      </w:r>
      <w:r w:rsidRPr="00F37443">
        <w:rPr>
          <w:rFonts w:ascii="Times New Roman" w:hAnsi="Times New Roman"/>
          <w:sz w:val="24"/>
          <w:szCs w:val="24"/>
        </w:rPr>
        <w:t xml:space="preserve">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Для иных видов разрешенного использования установлены ставки в </w:t>
      </w:r>
      <w:r w:rsidR="00E3655A" w:rsidRPr="00F37443">
        <w:rPr>
          <w:rFonts w:ascii="Times New Roman" w:hAnsi="Times New Roman"/>
          <w:sz w:val="24"/>
          <w:szCs w:val="24"/>
        </w:rPr>
        <w:t>размере,</w:t>
      </w:r>
      <w:r w:rsidRPr="00F37443">
        <w:rPr>
          <w:rFonts w:ascii="Times New Roman" w:hAnsi="Times New Roman"/>
          <w:sz w:val="24"/>
          <w:szCs w:val="24"/>
        </w:rPr>
        <w:t xml:space="preserve"> увеличенном на индекс потребительских цен. </w:t>
      </w:r>
    </w:p>
    <w:sectPr w:rsidR="00A53B88" w:rsidRPr="00F37443" w:rsidSect="00CA0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B5" w:rsidRDefault="00C116B5">
      <w:pPr>
        <w:spacing w:line="240" w:lineRule="auto"/>
      </w:pPr>
      <w:r>
        <w:separator/>
      </w:r>
    </w:p>
  </w:endnote>
  <w:endnote w:type="continuationSeparator" w:id="0">
    <w:p w:rsidR="00C116B5" w:rsidRDefault="00C11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B5" w:rsidRDefault="00C116B5">
      <w:pPr>
        <w:spacing w:after="0"/>
      </w:pPr>
      <w:r>
        <w:separator/>
      </w:r>
    </w:p>
  </w:footnote>
  <w:footnote w:type="continuationSeparator" w:id="0">
    <w:p w:rsidR="00C116B5" w:rsidRDefault="00C116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A"/>
    <w:rsid w:val="00017235"/>
    <w:rsid w:val="00026F39"/>
    <w:rsid w:val="00036A28"/>
    <w:rsid w:val="000400C4"/>
    <w:rsid w:val="00060A1D"/>
    <w:rsid w:val="000620B1"/>
    <w:rsid w:val="00065395"/>
    <w:rsid w:val="000923A6"/>
    <w:rsid w:val="00096E07"/>
    <w:rsid w:val="000A64C9"/>
    <w:rsid w:val="000B2BC5"/>
    <w:rsid w:val="000B5FE5"/>
    <w:rsid w:val="00123A8E"/>
    <w:rsid w:val="001270DA"/>
    <w:rsid w:val="001575DB"/>
    <w:rsid w:val="00181A86"/>
    <w:rsid w:val="001A6FF0"/>
    <w:rsid w:val="001B057B"/>
    <w:rsid w:val="001D209A"/>
    <w:rsid w:val="001F0BF1"/>
    <w:rsid w:val="001F695E"/>
    <w:rsid w:val="00216FB6"/>
    <w:rsid w:val="002214B9"/>
    <w:rsid w:val="00225AD1"/>
    <w:rsid w:val="00236A0F"/>
    <w:rsid w:val="002523CD"/>
    <w:rsid w:val="002A42C0"/>
    <w:rsid w:val="002B6104"/>
    <w:rsid w:val="002C0C15"/>
    <w:rsid w:val="00310425"/>
    <w:rsid w:val="00322977"/>
    <w:rsid w:val="00351034"/>
    <w:rsid w:val="00364560"/>
    <w:rsid w:val="00367DB9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62C71"/>
    <w:rsid w:val="00472204"/>
    <w:rsid w:val="004821B6"/>
    <w:rsid w:val="00485A3A"/>
    <w:rsid w:val="004B5490"/>
    <w:rsid w:val="004B56DF"/>
    <w:rsid w:val="004C3513"/>
    <w:rsid w:val="004D25E0"/>
    <w:rsid w:val="004E523A"/>
    <w:rsid w:val="004E6488"/>
    <w:rsid w:val="004F1EB1"/>
    <w:rsid w:val="005049DF"/>
    <w:rsid w:val="00523DCA"/>
    <w:rsid w:val="00542296"/>
    <w:rsid w:val="00562553"/>
    <w:rsid w:val="00572C2C"/>
    <w:rsid w:val="0059615C"/>
    <w:rsid w:val="005962C1"/>
    <w:rsid w:val="00597310"/>
    <w:rsid w:val="005C464C"/>
    <w:rsid w:val="005C7F91"/>
    <w:rsid w:val="0062327C"/>
    <w:rsid w:val="006247FD"/>
    <w:rsid w:val="006611F8"/>
    <w:rsid w:val="006A4578"/>
    <w:rsid w:val="006C65CF"/>
    <w:rsid w:val="006F403B"/>
    <w:rsid w:val="00706826"/>
    <w:rsid w:val="0072194C"/>
    <w:rsid w:val="007C3D97"/>
    <w:rsid w:val="007E4718"/>
    <w:rsid w:val="007F0C1E"/>
    <w:rsid w:val="007F4321"/>
    <w:rsid w:val="0080161B"/>
    <w:rsid w:val="00817554"/>
    <w:rsid w:val="0082478D"/>
    <w:rsid w:val="008260DA"/>
    <w:rsid w:val="00827349"/>
    <w:rsid w:val="00875E2C"/>
    <w:rsid w:val="008E66AA"/>
    <w:rsid w:val="008F44B5"/>
    <w:rsid w:val="009129F8"/>
    <w:rsid w:val="009141C8"/>
    <w:rsid w:val="009244A9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A02A6D"/>
    <w:rsid w:val="00A53B88"/>
    <w:rsid w:val="00A55D97"/>
    <w:rsid w:val="00A70A3F"/>
    <w:rsid w:val="00AB0602"/>
    <w:rsid w:val="00AB69F6"/>
    <w:rsid w:val="00AC7F68"/>
    <w:rsid w:val="00AD062D"/>
    <w:rsid w:val="00B00C0A"/>
    <w:rsid w:val="00B07BBB"/>
    <w:rsid w:val="00B534C4"/>
    <w:rsid w:val="00B71575"/>
    <w:rsid w:val="00B87ABA"/>
    <w:rsid w:val="00B87FC0"/>
    <w:rsid w:val="00BB231C"/>
    <w:rsid w:val="00BD0454"/>
    <w:rsid w:val="00BD3792"/>
    <w:rsid w:val="00BD3DA8"/>
    <w:rsid w:val="00BF2372"/>
    <w:rsid w:val="00C04C7C"/>
    <w:rsid w:val="00C066CF"/>
    <w:rsid w:val="00C116B5"/>
    <w:rsid w:val="00C36D5A"/>
    <w:rsid w:val="00C46BFE"/>
    <w:rsid w:val="00C730D5"/>
    <w:rsid w:val="00C833C7"/>
    <w:rsid w:val="00C8459A"/>
    <w:rsid w:val="00C91407"/>
    <w:rsid w:val="00C962FD"/>
    <w:rsid w:val="00CA01A8"/>
    <w:rsid w:val="00CF6016"/>
    <w:rsid w:val="00D01F1E"/>
    <w:rsid w:val="00D14563"/>
    <w:rsid w:val="00D302A3"/>
    <w:rsid w:val="00D30CB3"/>
    <w:rsid w:val="00D43FEA"/>
    <w:rsid w:val="00D52537"/>
    <w:rsid w:val="00D9112F"/>
    <w:rsid w:val="00D92920"/>
    <w:rsid w:val="00DA4BC0"/>
    <w:rsid w:val="00DB29D8"/>
    <w:rsid w:val="00DB2E76"/>
    <w:rsid w:val="00DD6110"/>
    <w:rsid w:val="00E22ED9"/>
    <w:rsid w:val="00E34C3D"/>
    <w:rsid w:val="00E3655A"/>
    <w:rsid w:val="00E3751B"/>
    <w:rsid w:val="00E4401D"/>
    <w:rsid w:val="00E448D5"/>
    <w:rsid w:val="00E46D74"/>
    <w:rsid w:val="00E527C3"/>
    <w:rsid w:val="00E74FC5"/>
    <w:rsid w:val="00EA2723"/>
    <w:rsid w:val="00EB642C"/>
    <w:rsid w:val="00EC3A7B"/>
    <w:rsid w:val="00EC6864"/>
    <w:rsid w:val="00EC7630"/>
    <w:rsid w:val="00ED60D9"/>
    <w:rsid w:val="00EE592E"/>
    <w:rsid w:val="00F11A4C"/>
    <w:rsid w:val="00F37443"/>
    <w:rsid w:val="00F42962"/>
    <w:rsid w:val="00F47068"/>
    <w:rsid w:val="00F6257F"/>
    <w:rsid w:val="00F87943"/>
    <w:rsid w:val="00FF36F0"/>
    <w:rsid w:val="00FF6AD9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322D"/>
  <w15:docId w15:val="{75EEE87D-77A6-4D79-A965-827FADE2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9011-04D3-45E0-AB9F-2CEE7CB8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8605</Words>
  <Characters>49053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 Windows</cp:lastModifiedBy>
  <cp:revision>5</cp:revision>
  <cp:lastPrinted>2024-03-04T06:58:00Z</cp:lastPrinted>
  <dcterms:created xsi:type="dcterms:W3CDTF">2024-02-12T11:16:00Z</dcterms:created>
  <dcterms:modified xsi:type="dcterms:W3CDTF">2024-03-04T07:21:00Z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