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39BD" w14:textId="77777777" w:rsidR="00D977C7" w:rsidRDefault="00D977C7" w:rsidP="00805A8F">
      <w:pPr>
        <w:jc w:val="right"/>
        <w:rPr>
          <w:sz w:val="28"/>
          <w:szCs w:val="28"/>
        </w:rPr>
      </w:pPr>
    </w:p>
    <w:p w14:paraId="530402B0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14:paraId="5BE80CBA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14:paraId="703D1FE6" w14:textId="77777777" w:rsidR="001D0232" w:rsidRDefault="001D0232" w:rsidP="001D0232">
      <w:pPr>
        <w:jc w:val="center"/>
        <w:rPr>
          <w:sz w:val="28"/>
          <w:szCs w:val="28"/>
        </w:rPr>
      </w:pPr>
    </w:p>
    <w:p w14:paraId="73FD9CB5" w14:textId="77777777" w:rsidR="001D0232" w:rsidRDefault="001D0232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F654ADB" w14:textId="2DF56283" w:rsidR="001D0232" w:rsidRDefault="002C3D18" w:rsidP="001D0232">
      <w:pPr>
        <w:jc w:val="center"/>
        <w:rPr>
          <w:sz w:val="28"/>
          <w:szCs w:val="28"/>
        </w:rPr>
      </w:pPr>
      <w:r>
        <w:rPr>
          <w:sz w:val="28"/>
          <w:szCs w:val="28"/>
        </w:rPr>
        <w:t>№4/57-66 от 14.06.2019г.</w:t>
      </w:r>
    </w:p>
    <w:p w14:paraId="59E1292C" w14:textId="77777777" w:rsidR="002C3D18" w:rsidRDefault="002C3D18" w:rsidP="001D0232">
      <w:pPr>
        <w:jc w:val="center"/>
        <w:rPr>
          <w:sz w:val="28"/>
          <w:szCs w:val="28"/>
        </w:rPr>
      </w:pPr>
    </w:p>
    <w:p w14:paraId="521ED4A6" w14:textId="77777777" w:rsidR="006024BB" w:rsidRDefault="006024BB" w:rsidP="00602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муниципальной программы </w:t>
      </w:r>
    </w:p>
    <w:p w14:paraId="64CB8468" w14:textId="03D0CC4F" w:rsidR="001D0232" w:rsidRDefault="006024BB" w:rsidP="006024BB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«Инвестиционное развитие муниципального района Давлекановский район Республики Башкортостан на 2013-2020 годы»</w:t>
      </w:r>
    </w:p>
    <w:p w14:paraId="7C3AAAAB" w14:textId="77777777" w:rsidR="006024BB" w:rsidRDefault="006024BB" w:rsidP="006024BB">
      <w:pPr>
        <w:jc w:val="center"/>
        <w:rPr>
          <w:sz w:val="28"/>
          <w:szCs w:val="28"/>
        </w:rPr>
      </w:pPr>
    </w:p>
    <w:p w14:paraId="6EA38410" w14:textId="3D782765" w:rsidR="001D0232" w:rsidRDefault="001D0232" w:rsidP="001D023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024BB">
        <w:rPr>
          <w:sz w:val="28"/>
          <w:szCs w:val="28"/>
        </w:rPr>
        <w:t xml:space="preserve"> Федеральным законом от 24.07.2007 </w:t>
      </w:r>
      <w:r>
        <w:rPr>
          <w:sz w:val="28"/>
          <w:szCs w:val="28"/>
        </w:rPr>
        <w:t xml:space="preserve">№209-ФЗ </w:t>
      </w:r>
      <w:r w:rsidR="00DC72E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«О развитии малого и среднего предпринимат</w:t>
      </w:r>
      <w:r w:rsidR="006024BB">
        <w:rPr>
          <w:sz w:val="28"/>
          <w:szCs w:val="28"/>
        </w:rPr>
        <w:t>ельства в Российской Федерации»,</w:t>
      </w:r>
      <w:r>
        <w:rPr>
          <w:sz w:val="28"/>
          <w:szCs w:val="28"/>
        </w:rPr>
        <w:t xml:space="preserve"> Закон</w:t>
      </w:r>
      <w:r w:rsidR="00C96AF5">
        <w:rPr>
          <w:sz w:val="28"/>
          <w:szCs w:val="28"/>
        </w:rPr>
        <w:t>ом</w:t>
      </w:r>
      <w:r>
        <w:rPr>
          <w:sz w:val="28"/>
          <w:szCs w:val="28"/>
        </w:rPr>
        <w:t xml:space="preserve"> Респуб</w:t>
      </w:r>
      <w:r w:rsidR="006024BB">
        <w:rPr>
          <w:sz w:val="28"/>
          <w:szCs w:val="28"/>
        </w:rPr>
        <w:t xml:space="preserve">лики Башкортостан от 28.12.2007 </w:t>
      </w:r>
      <w:r>
        <w:rPr>
          <w:sz w:val="28"/>
          <w:szCs w:val="28"/>
        </w:rPr>
        <w:t xml:space="preserve">№511-з </w:t>
      </w:r>
      <w:r w:rsidR="00DC72E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«О развитии малого и среднего предпринимательства в Республике Башкортостан», </w:t>
      </w:r>
      <w:r w:rsidR="00C96AF5" w:rsidRPr="00C96AF5">
        <w:rPr>
          <w:sz w:val="28"/>
          <w:szCs w:val="28"/>
        </w:rPr>
        <w:t>Закон</w:t>
      </w:r>
      <w:r w:rsidR="007719D3">
        <w:rPr>
          <w:sz w:val="28"/>
          <w:szCs w:val="28"/>
        </w:rPr>
        <w:t>ом</w:t>
      </w:r>
      <w:r w:rsidR="00C96AF5" w:rsidRPr="00C96AF5">
        <w:rPr>
          <w:sz w:val="28"/>
          <w:szCs w:val="28"/>
        </w:rPr>
        <w:t xml:space="preserve"> Республики Башкортостан от 24.12.2010 </w:t>
      </w:r>
      <w:r w:rsidR="007719D3">
        <w:rPr>
          <w:sz w:val="28"/>
          <w:szCs w:val="28"/>
        </w:rPr>
        <w:t>№</w:t>
      </w:r>
      <w:r w:rsidR="00C96AF5" w:rsidRPr="00C96AF5">
        <w:rPr>
          <w:sz w:val="28"/>
          <w:szCs w:val="28"/>
        </w:rPr>
        <w:t xml:space="preserve"> 339-з </w:t>
      </w:r>
      <w:r w:rsidR="007719D3">
        <w:rPr>
          <w:sz w:val="28"/>
          <w:szCs w:val="28"/>
        </w:rPr>
        <w:t>«</w:t>
      </w:r>
      <w:r w:rsidR="00C96AF5" w:rsidRPr="00C96AF5">
        <w:rPr>
          <w:sz w:val="28"/>
          <w:szCs w:val="28"/>
        </w:rPr>
        <w:t>Об инвестиционной деятельности в Республике Башкортостан, осуществляемой в форме капитальных вложений</w:t>
      </w:r>
      <w:r w:rsidR="007719D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Совет муниципального района Давлекановский район Республики Башкортостан </w:t>
      </w:r>
      <w:r w:rsidR="006024BB">
        <w:rPr>
          <w:sz w:val="28"/>
          <w:szCs w:val="28"/>
        </w:rPr>
        <w:t xml:space="preserve">   </w:t>
      </w:r>
      <w:r>
        <w:rPr>
          <w:sz w:val="28"/>
          <w:szCs w:val="28"/>
        </w:rPr>
        <w:t>р е ш и л :</w:t>
      </w:r>
    </w:p>
    <w:p w14:paraId="120E4470" w14:textId="7601C6AD" w:rsidR="001D0232" w:rsidRDefault="001D0232" w:rsidP="001D0232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Информацию заместителя главы администрации муниципального района Давлекановский район Республики Башкортостан по экономическим вопросам</w:t>
      </w:r>
      <w:r w:rsidR="006024BB">
        <w:rPr>
          <w:sz w:val="28"/>
          <w:szCs w:val="28"/>
        </w:rPr>
        <w:t xml:space="preserve"> </w:t>
      </w:r>
      <w:proofErr w:type="spellStart"/>
      <w:r w:rsidR="006024BB">
        <w:rPr>
          <w:sz w:val="28"/>
          <w:szCs w:val="28"/>
        </w:rPr>
        <w:t>Юлковой</w:t>
      </w:r>
      <w:proofErr w:type="spellEnd"/>
      <w:r w:rsidR="006024BB">
        <w:rPr>
          <w:sz w:val="28"/>
          <w:szCs w:val="28"/>
        </w:rPr>
        <w:t xml:space="preserve"> Н.А</w:t>
      </w:r>
      <w:r>
        <w:rPr>
          <w:sz w:val="28"/>
          <w:szCs w:val="28"/>
        </w:rPr>
        <w:t xml:space="preserve">., председателя постоянной комиссии Совета </w:t>
      </w:r>
      <w:r w:rsidR="006024BB">
        <w:rPr>
          <w:sz w:val="28"/>
          <w:szCs w:val="28"/>
        </w:rPr>
        <w:t xml:space="preserve">по бюджету, налогам, экономическому развитию, вопросам собственности и инвестиционной политике Тимченко Т.А. </w:t>
      </w:r>
      <w:r>
        <w:rPr>
          <w:sz w:val="28"/>
          <w:szCs w:val="28"/>
        </w:rPr>
        <w:t>принять к сведению.</w:t>
      </w:r>
    </w:p>
    <w:p w14:paraId="48644272" w14:textId="77777777" w:rsidR="001D0232" w:rsidRDefault="001D0232" w:rsidP="007719D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14:paraId="3946A2AC" w14:textId="3EC207A7" w:rsidR="005033F7" w:rsidRPr="005033F7" w:rsidRDefault="001D0232" w:rsidP="005033F7">
      <w:pPr>
        <w:ind w:firstLine="708"/>
        <w:jc w:val="both"/>
        <w:rPr>
          <w:sz w:val="28"/>
          <w:szCs w:val="28"/>
        </w:rPr>
      </w:pPr>
      <w:r w:rsidRPr="005033F7">
        <w:rPr>
          <w:sz w:val="28"/>
          <w:szCs w:val="28"/>
        </w:rPr>
        <w:t xml:space="preserve">2.1. </w:t>
      </w:r>
      <w:r w:rsidR="005033F7" w:rsidRPr="005033F7">
        <w:rPr>
          <w:sz w:val="28"/>
          <w:szCs w:val="28"/>
        </w:rPr>
        <w:t xml:space="preserve">Главе администрации муниципального района Давлекановский район Республики Башкортостан, главе администрации городского поселения город Давлеканово, главам сельских поселений муниципального района Давлекановский район </w:t>
      </w:r>
      <w:r w:rsidR="005033F7">
        <w:rPr>
          <w:sz w:val="28"/>
          <w:szCs w:val="28"/>
        </w:rPr>
        <w:t xml:space="preserve">вести системную работу по </w:t>
      </w:r>
      <w:r w:rsidR="00A51EE9">
        <w:rPr>
          <w:sz w:val="28"/>
          <w:szCs w:val="28"/>
        </w:rPr>
        <w:t xml:space="preserve">улучшению благоприятного инвестиционного климата, </w:t>
      </w:r>
      <w:r w:rsidR="005033F7">
        <w:rPr>
          <w:sz w:val="28"/>
          <w:szCs w:val="28"/>
        </w:rPr>
        <w:t>созданию условий для привлечения инвестиций,</w:t>
      </w:r>
      <w:r w:rsidR="005033F7" w:rsidRPr="005033F7">
        <w:rPr>
          <w:sz w:val="28"/>
          <w:szCs w:val="28"/>
        </w:rPr>
        <w:t xml:space="preserve"> </w:t>
      </w:r>
      <w:r w:rsidR="005033F7">
        <w:rPr>
          <w:sz w:val="28"/>
          <w:szCs w:val="28"/>
        </w:rPr>
        <w:t>формированию положительного инвестиционного имиджа муниципального района Давлекановский район</w:t>
      </w:r>
      <w:r w:rsidR="003026D0">
        <w:rPr>
          <w:sz w:val="28"/>
          <w:szCs w:val="28"/>
        </w:rPr>
        <w:t xml:space="preserve">, привлечению инвестиций из других </w:t>
      </w:r>
      <w:r w:rsidR="0033518F">
        <w:rPr>
          <w:sz w:val="28"/>
          <w:szCs w:val="28"/>
        </w:rPr>
        <w:t>регионов</w:t>
      </w:r>
      <w:r w:rsidR="003026D0">
        <w:rPr>
          <w:sz w:val="28"/>
          <w:szCs w:val="28"/>
        </w:rPr>
        <w:t>.</w:t>
      </w:r>
    </w:p>
    <w:p w14:paraId="2E61E3AD" w14:textId="5C99DDE5" w:rsidR="007719D3" w:rsidRPr="007719D3" w:rsidRDefault="005033F7" w:rsidP="007719D3">
      <w:pPr>
        <w:pStyle w:val="a4"/>
        <w:widowControl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 w:rsidR="001D0232" w:rsidRPr="007719D3">
        <w:rPr>
          <w:sz w:val="28"/>
          <w:szCs w:val="28"/>
        </w:rPr>
        <w:t xml:space="preserve">Заместителю главы администрации по экономическим вопросам </w:t>
      </w:r>
      <w:proofErr w:type="spellStart"/>
      <w:r w:rsidR="007719D3" w:rsidRPr="007719D3">
        <w:rPr>
          <w:sz w:val="28"/>
          <w:szCs w:val="28"/>
        </w:rPr>
        <w:t>Юлковой</w:t>
      </w:r>
      <w:proofErr w:type="spellEnd"/>
      <w:r w:rsidR="007719D3" w:rsidRPr="007719D3">
        <w:rPr>
          <w:sz w:val="28"/>
          <w:szCs w:val="28"/>
        </w:rPr>
        <w:t xml:space="preserve"> Н.А.</w:t>
      </w:r>
      <w:r w:rsidR="003026D0">
        <w:rPr>
          <w:sz w:val="28"/>
          <w:szCs w:val="28"/>
        </w:rPr>
        <w:t xml:space="preserve"> усилить контроль за исполнением </w:t>
      </w:r>
      <w:r w:rsidR="007719D3" w:rsidRPr="007719D3">
        <w:rPr>
          <w:sz w:val="28"/>
          <w:szCs w:val="28"/>
        </w:rPr>
        <w:t xml:space="preserve"> </w:t>
      </w:r>
      <w:r w:rsidR="003026D0" w:rsidRPr="007719D3">
        <w:rPr>
          <w:sz w:val="28"/>
          <w:szCs w:val="28"/>
        </w:rPr>
        <w:t>программ</w:t>
      </w:r>
      <w:r w:rsidR="003026D0">
        <w:rPr>
          <w:sz w:val="28"/>
          <w:szCs w:val="28"/>
        </w:rPr>
        <w:t>ы</w:t>
      </w:r>
      <w:r w:rsidR="003026D0" w:rsidRPr="007719D3">
        <w:rPr>
          <w:sz w:val="28"/>
          <w:szCs w:val="28"/>
        </w:rPr>
        <w:t xml:space="preserve"> инвестиционного развития муниципального района Давлекановский район </w:t>
      </w:r>
      <w:r w:rsidR="003026D0">
        <w:rPr>
          <w:sz w:val="28"/>
          <w:szCs w:val="28"/>
        </w:rPr>
        <w:t>Республики Башкортостан</w:t>
      </w:r>
      <w:r w:rsidR="003026D0" w:rsidRPr="007719D3">
        <w:rPr>
          <w:sz w:val="28"/>
          <w:szCs w:val="28"/>
        </w:rPr>
        <w:t xml:space="preserve"> на 2013-2020 годы,</w:t>
      </w:r>
      <w:r w:rsidR="003026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719D3" w:rsidRPr="007719D3">
        <w:rPr>
          <w:sz w:val="28"/>
          <w:szCs w:val="28"/>
        </w:rPr>
        <w:t xml:space="preserve">ктуализировать </w:t>
      </w:r>
      <w:r w:rsidR="0033518F">
        <w:rPr>
          <w:sz w:val="28"/>
          <w:szCs w:val="28"/>
        </w:rPr>
        <w:t xml:space="preserve">программу                  </w:t>
      </w:r>
      <w:r w:rsidR="007719D3" w:rsidRPr="007719D3">
        <w:rPr>
          <w:sz w:val="28"/>
          <w:szCs w:val="28"/>
        </w:rPr>
        <w:t xml:space="preserve">в части включения в нее </w:t>
      </w:r>
      <w:r w:rsidR="007719D3">
        <w:rPr>
          <w:sz w:val="28"/>
          <w:szCs w:val="28"/>
        </w:rPr>
        <w:t>раздела</w:t>
      </w:r>
      <w:r w:rsidR="007719D3" w:rsidRPr="007719D3">
        <w:rPr>
          <w:sz w:val="28"/>
          <w:szCs w:val="28"/>
        </w:rPr>
        <w:t xml:space="preserve"> «</w:t>
      </w:r>
      <w:r w:rsidR="007719D3">
        <w:rPr>
          <w:sz w:val="28"/>
          <w:szCs w:val="28"/>
        </w:rPr>
        <w:t>Р</w:t>
      </w:r>
      <w:r w:rsidR="007719D3" w:rsidRPr="007719D3">
        <w:rPr>
          <w:sz w:val="28"/>
          <w:szCs w:val="28"/>
        </w:rPr>
        <w:t xml:space="preserve">азвитие механизмов государственно-частного партнерства и </w:t>
      </w:r>
      <w:proofErr w:type="spellStart"/>
      <w:r w:rsidR="007719D3" w:rsidRPr="007719D3">
        <w:rPr>
          <w:sz w:val="28"/>
          <w:szCs w:val="28"/>
        </w:rPr>
        <w:t>муниципально</w:t>
      </w:r>
      <w:proofErr w:type="spellEnd"/>
      <w:r w:rsidR="007719D3" w:rsidRPr="007719D3">
        <w:rPr>
          <w:sz w:val="28"/>
          <w:szCs w:val="28"/>
        </w:rPr>
        <w:t>-частного партнерства</w:t>
      </w:r>
      <w:r w:rsidR="007719D3">
        <w:rPr>
          <w:sz w:val="28"/>
          <w:szCs w:val="28"/>
        </w:rPr>
        <w:t xml:space="preserve">» </w:t>
      </w:r>
      <w:r w:rsidR="007719D3" w:rsidRPr="007719D3">
        <w:rPr>
          <w:sz w:val="28"/>
          <w:szCs w:val="28"/>
        </w:rPr>
        <w:t xml:space="preserve">для  достижения показателей инвестиционного развития Стратегии социально-экономического развития </w:t>
      </w:r>
      <w:r w:rsidR="007719D3">
        <w:rPr>
          <w:sz w:val="28"/>
          <w:szCs w:val="28"/>
        </w:rPr>
        <w:t>муниципального района</w:t>
      </w:r>
      <w:r w:rsidR="007719D3" w:rsidRPr="007719D3">
        <w:rPr>
          <w:sz w:val="28"/>
          <w:szCs w:val="28"/>
        </w:rPr>
        <w:t xml:space="preserve"> Давлекановский район </w:t>
      </w:r>
      <w:r w:rsidR="007719D3">
        <w:rPr>
          <w:sz w:val="28"/>
          <w:szCs w:val="28"/>
        </w:rPr>
        <w:t>Республики Башкортостан</w:t>
      </w:r>
      <w:r w:rsidR="007719D3" w:rsidRPr="007719D3">
        <w:rPr>
          <w:sz w:val="28"/>
          <w:szCs w:val="28"/>
        </w:rPr>
        <w:t xml:space="preserve"> на период до 2030 года.</w:t>
      </w:r>
      <w:proofErr w:type="gramEnd"/>
    </w:p>
    <w:p w14:paraId="6CD2B027" w14:textId="1A2F1549" w:rsidR="007719D3" w:rsidRDefault="005033F7" w:rsidP="00140FD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40FD2">
        <w:rPr>
          <w:sz w:val="28"/>
          <w:szCs w:val="28"/>
        </w:rPr>
        <w:t>.</w:t>
      </w:r>
      <w:r w:rsidR="00167C4D">
        <w:rPr>
          <w:sz w:val="28"/>
          <w:szCs w:val="28"/>
        </w:rPr>
        <w:t xml:space="preserve"> </w:t>
      </w:r>
      <w:r w:rsidR="00140FD2">
        <w:rPr>
          <w:sz w:val="28"/>
          <w:szCs w:val="28"/>
        </w:rPr>
        <w:t xml:space="preserve">Первому заместителю главы администрации, начальнику управления сельского хозяйства </w:t>
      </w:r>
      <w:proofErr w:type="spellStart"/>
      <w:r w:rsidR="00140FD2">
        <w:rPr>
          <w:sz w:val="28"/>
          <w:szCs w:val="28"/>
        </w:rPr>
        <w:t>Ахметзянову</w:t>
      </w:r>
      <w:proofErr w:type="spellEnd"/>
      <w:r w:rsidR="00140FD2">
        <w:rPr>
          <w:sz w:val="28"/>
          <w:szCs w:val="28"/>
        </w:rPr>
        <w:t xml:space="preserve"> Р.Г., з</w:t>
      </w:r>
      <w:r w:rsidR="00167C4D" w:rsidRPr="007719D3">
        <w:rPr>
          <w:sz w:val="28"/>
          <w:szCs w:val="28"/>
        </w:rPr>
        <w:t xml:space="preserve">аместителю главы администрации по экономическим вопросам </w:t>
      </w:r>
      <w:proofErr w:type="spellStart"/>
      <w:r w:rsidR="00167C4D" w:rsidRPr="007719D3">
        <w:rPr>
          <w:sz w:val="28"/>
          <w:szCs w:val="28"/>
        </w:rPr>
        <w:t>Юлковой</w:t>
      </w:r>
      <w:proofErr w:type="spellEnd"/>
      <w:r w:rsidR="00167C4D" w:rsidRPr="007719D3">
        <w:rPr>
          <w:sz w:val="28"/>
          <w:szCs w:val="28"/>
        </w:rPr>
        <w:t xml:space="preserve"> Н.А</w:t>
      </w:r>
      <w:r w:rsidR="00140FD2">
        <w:rPr>
          <w:sz w:val="28"/>
          <w:szCs w:val="28"/>
        </w:rPr>
        <w:t xml:space="preserve">. оказывать </w:t>
      </w:r>
      <w:r w:rsidR="00140FD2">
        <w:rPr>
          <w:sz w:val="28"/>
          <w:szCs w:val="28"/>
        </w:rPr>
        <w:lastRenderedPageBreak/>
        <w:t>всестороннее содействие для развития малого и среднего бизнеса                           в муниципальном районе Давлекановский район, оказывать содействи</w:t>
      </w:r>
      <w:r w:rsidR="0033518F">
        <w:rPr>
          <w:sz w:val="28"/>
          <w:szCs w:val="28"/>
        </w:rPr>
        <w:t xml:space="preserve">е росту конкурентоспособности, </w:t>
      </w:r>
      <w:r w:rsidR="00140FD2">
        <w:rPr>
          <w:sz w:val="28"/>
          <w:szCs w:val="28"/>
        </w:rPr>
        <w:t>продвижению продукции субъектов малого и среднего предпринимательства на товарные рынки.</w:t>
      </w:r>
    </w:p>
    <w:p w14:paraId="23D8EDE7" w14:textId="6C2D47B3" w:rsidR="00F5227C" w:rsidRDefault="00140FD2" w:rsidP="001126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69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12699">
        <w:rPr>
          <w:sz w:val="28"/>
          <w:szCs w:val="28"/>
        </w:rPr>
        <w:t xml:space="preserve"> </w:t>
      </w:r>
      <w:proofErr w:type="gramStart"/>
      <w:r w:rsidR="00112699">
        <w:rPr>
          <w:sz w:val="28"/>
          <w:szCs w:val="28"/>
        </w:rPr>
        <w:t>Заместителю главы администрации по экон</w:t>
      </w:r>
      <w:r w:rsidR="0033518F">
        <w:rPr>
          <w:sz w:val="28"/>
          <w:szCs w:val="28"/>
        </w:rPr>
        <w:t xml:space="preserve">омическим вопросам </w:t>
      </w:r>
      <w:proofErr w:type="spellStart"/>
      <w:r w:rsidR="0033518F">
        <w:rPr>
          <w:sz w:val="28"/>
          <w:szCs w:val="28"/>
        </w:rPr>
        <w:t>Юлковой</w:t>
      </w:r>
      <w:proofErr w:type="spellEnd"/>
      <w:r w:rsidR="0033518F">
        <w:rPr>
          <w:sz w:val="28"/>
          <w:szCs w:val="28"/>
        </w:rPr>
        <w:t xml:space="preserve"> Н.А.</w:t>
      </w:r>
      <w:r w:rsidR="00112699">
        <w:rPr>
          <w:sz w:val="28"/>
          <w:szCs w:val="28"/>
        </w:rPr>
        <w:t>, заместителю главы администрации по финансовым вопросам-начальнику финансового управления Гайсину З.Н.</w:t>
      </w:r>
      <w:r w:rsidR="00F5227C">
        <w:rPr>
          <w:sz w:val="28"/>
          <w:szCs w:val="28"/>
        </w:rPr>
        <w:t>:</w:t>
      </w:r>
      <w:proofErr w:type="gramEnd"/>
    </w:p>
    <w:p w14:paraId="13ECC54E" w14:textId="77777777" w:rsidR="00F5227C" w:rsidRDefault="00F5227C" w:rsidP="001126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699">
        <w:rPr>
          <w:sz w:val="28"/>
          <w:szCs w:val="28"/>
        </w:rPr>
        <w:t>постоянно анализировать финансово-экономические показатели деятельности и развития малого и среднего предпринимательства</w:t>
      </w:r>
      <w:r>
        <w:rPr>
          <w:sz w:val="28"/>
          <w:szCs w:val="28"/>
        </w:rPr>
        <w:t>;</w:t>
      </w:r>
    </w:p>
    <w:p w14:paraId="4244D076" w14:textId="0727F430" w:rsidR="00A51EE9" w:rsidRDefault="00F5227C" w:rsidP="003026D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1EE9">
        <w:rPr>
          <w:sz w:val="28"/>
          <w:szCs w:val="28"/>
        </w:rPr>
        <w:t xml:space="preserve"> </w:t>
      </w:r>
      <w:r w:rsidR="00DB428E">
        <w:rPr>
          <w:sz w:val="28"/>
          <w:szCs w:val="28"/>
        </w:rPr>
        <w:t>принять меры по улучшению</w:t>
      </w:r>
      <w:r w:rsidR="00112699">
        <w:rPr>
          <w:sz w:val="28"/>
          <w:szCs w:val="28"/>
        </w:rPr>
        <w:t xml:space="preserve"> </w:t>
      </w:r>
      <w:r w:rsidR="00DB428E">
        <w:rPr>
          <w:sz w:val="28"/>
          <w:szCs w:val="28"/>
        </w:rPr>
        <w:t xml:space="preserve">механизма </w:t>
      </w:r>
      <w:r w:rsidR="00112699">
        <w:rPr>
          <w:sz w:val="28"/>
          <w:szCs w:val="28"/>
        </w:rPr>
        <w:t>муниципальной поддержки при реализации инвестиционных проектов на территории муниципального района Давлекановский район Республики Башкортостан</w:t>
      </w:r>
      <w:r w:rsidR="003026D0">
        <w:rPr>
          <w:sz w:val="28"/>
          <w:szCs w:val="28"/>
        </w:rPr>
        <w:t>.</w:t>
      </w:r>
    </w:p>
    <w:p w14:paraId="4DB3DDF6" w14:textId="20248FD8" w:rsidR="00A51EE9" w:rsidRDefault="00A51EE9" w:rsidP="001126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428E">
        <w:rPr>
          <w:sz w:val="28"/>
          <w:szCs w:val="28"/>
        </w:rPr>
        <w:t>5</w:t>
      </w:r>
      <w:r>
        <w:rPr>
          <w:sz w:val="28"/>
          <w:szCs w:val="28"/>
        </w:rPr>
        <w:t xml:space="preserve">. Первому заместителю главы администрации по промышленности, транспорту, строительству, ЖКХ и связи </w:t>
      </w:r>
      <w:proofErr w:type="spellStart"/>
      <w:r>
        <w:rPr>
          <w:sz w:val="28"/>
          <w:szCs w:val="28"/>
        </w:rPr>
        <w:t>Шайдуллину</w:t>
      </w:r>
      <w:proofErr w:type="spellEnd"/>
      <w:r>
        <w:rPr>
          <w:sz w:val="28"/>
          <w:szCs w:val="28"/>
        </w:rPr>
        <w:t xml:space="preserve"> А.А. продолжить работу </w:t>
      </w:r>
      <w:r w:rsidR="003026D0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</w:t>
      </w:r>
      <w:r w:rsidR="003026D0">
        <w:rPr>
          <w:sz w:val="28"/>
          <w:szCs w:val="28"/>
        </w:rPr>
        <w:t>ю</w:t>
      </w:r>
      <w:r>
        <w:rPr>
          <w:sz w:val="28"/>
          <w:szCs w:val="28"/>
        </w:rPr>
        <w:t xml:space="preserve"> инфраструктуры поддержки субъектов бизнеса.</w:t>
      </w:r>
    </w:p>
    <w:p w14:paraId="0EB25AD9" w14:textId="77777777" w:rsidR="00F5227C" w:rsidRDefault="00DB428E" w:rsidP="00F5227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5227C" w:rsidRPr="007719D3">
        <w:rPr>
          <w:sz w:val="28"/>
          <w:szCs w:val="28"/>
        </w:rPr>
        <w:t xml:space="preserve">Заместителю главы администрации по экономическим вопросам </w:t>
      </w:r>
      <w:proofErr w:type="spellStart"/>
      <w:r w:rsidR="00F5227C" w:rsidRPr="007719D3">
        <w:rPr>
          <w:sz w:val="28"/>
          <w:szCs w:val="28"/>
        </w:rPr>
        <w:t>Юлковой</w:t>
      </w:r>
      <w:proofErr w:type="spellEnd"/>
      <w:r w:rsidR="00F5227C" w:rsidRPr="007719D3">
        <w:rPr>
          <w:sz w:val="28"/>
          <w:szCs w:val="28"/>
        </w:rPr>
        <w:t xml:space="preserve"> Н.А.</w:t>
      </w:r>
      <w:r w:rsidR="00F5227C">
        <w:rPr>
          <w:sz w:val="28"/>
          <w:szCs w:val="28"/>
        </w:rPr>
        <w:t>, председателю Ассоциации предпринимателей города Давлеканово и Давлекановского района Фроловой С.Ю. принять меры по повышению престижа предпринимательской деятельности.</w:t>
      </w:r>
    </w:p>
    <w:p w14:paraId="0E84ED78" w14:textId="178C4554" w:rsidR="003026D0" w:rsidRDefault="00F5227C" w:rsidP="00DB42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DB428E">
        <w:rPr>
          <w:sz w:val="28"/>
          <w:szCs w:val="28"/>
        </w:rPr>
        <w:t xml:space="preserve">Заместителю главы администрации по экономическим вопросам </w:t>
      </w:r>
      <w:proofErr w:type="spellStart"/>
      <w:r w:rsidR="00DB428E">
        <w:rPr>
          <w:sz w:val="28"/>
          <w:szCs w:val="28"/>
        </w:rPr>
        <w:t>Юлковой</w:t>
      </w:r>
      <w:proofErr w:type="spellEnd"/>
      <w:r w:rsidR="00DB428E">
        <w:rPr>
          <w:sz w:val="28"/>
          <w:szCs w:val="28"/>
        </w:rPr>
        <w:t xml:space="preserve"> Н.А., </w:t>
      </w:r>
      <w:r w:rsidR="0033518F">
        <w:rPr>
          <w:sz w:val="28"/>
          <w:szCs w:val="28"/>
        </w:rPr>
        <w:t xml:space="preserve">начальнику информационно-аналитического отдела </w:t>
      </w:r>
      <w:proofErr w:type="spellStart"/>
      <w:r w:rsidR="0033518F">
        <w:rPr>
          <w:sz w:val="28"/>
          <w:szCs w:val="28"/>
        </w:rPr>
        <w:t>Шавалеевой</w:t>
      </w:r>
      <w:proofErr w:type="spellEnd"/>
      <w:r w:rsidR="0033518F">
        <w:rPr>
          <w:sz w:val="28"/>
          <w:szCs w:val="28"/>
        </w:rPr>
        <w:t xml:space="preserve"> В.Д., </w:t>
      </w:r>
      <w:r w:rsidR="00DB428E">
        <w:rPr>
          <w:sz w:val="28"/>
          <w:szCs w:val="28"/>
        </w:rPr>
        <w:t xml:space="preserve">главному специалисту администрации </w:t>
      </w:r>
      <w:r w:rsidR="0033518F">
        <w:rPr>
          <w:sz w:val="28"/>
          <w:szCs w:val="28"/>
        </w:rPr>
        <w:t>по торговле Буниной Г.А.:</w:t>
      </w:r>
      <w:r w:rsidR="00DB428E">
        <w:rPr>
          <w:sz w:val="28"/>
          <w:szCs w:val="28"/>
        </w:rPr>
        <w:t xml:space="preserve"> </w:t>
      </w:r>
    </w:p>
    <w:p w14:paraId="7C92874F" w14:textId="57DBD373" w:rsidR="003026D0" w:rsidRDefault="003026D0" w:rsidP="00DB42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18F">
        <w:rPr>
          <w:sz w:val="28"/>
          <w:szCs w:val="28"/>
        </w:rPr>
        <w:t>оказывать информационно-разъяснительную</w:t>
      </w:r>
      <w:r w:rsidR="00F5227C">
        <w:rPr>
          <w:sz w:val="28"/>
          <w:szCs w:val="28"/>
        </w:rPr>
        <w:t xml:space="preserve"> поддержку</w:t>
      </w:r>
      <w:r>
        <w:rPr>
          <w:sz w:val="28"/>
          <w:szCs w:val="28"/>
        </w:rPr>
        <w:t xml:space="preserve"> субъектам предпринимательства;</w:t>
      </w:r>
    </w:p>
    <w:p w14:paraId="1CF8B801" w14:textId="01CC6CD1" w:rsidR="003026D0" w:rsidRDefault="003026D0" w:rsidP="00DB428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обобщать положительный опыт инвестиционно-активных организаций, вести пропаганду инвестиционной активности организаций;</w:t>
      </w:r>
    </w:p>
    <w:p w14:paraId="1A38980B" w14:textId="6E5F43B5" w:rsidR="00F5227C" w:rsidRDefault="003026D0" w:rsidP="003026D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через средства массовой информации информационные, аналитические данные, способствующие повышению имиджа субъектов инвестиционной деятельности.</w:t>
      </w:r>
    </w:p>
    <w:p w14:paraId="3237B42A" w14:textId="56784CCF" w:rsidR="00F5227C" w:rsidRDefault="00F5227C" w:rsidP="00F5227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администрации муниципального района Давлекановский район Республики Башкортостан по экономическим вопросам, уполномоченному по инвестиционному развитию </w:t>
      </w:r>
      <w:proofErr w:type="spellStart"/>
      <w:r>
        <w:rPr>
          <w:sz w:val="28"/>
          <w:szCs w:val="28"/>
        </w:rPr>
        <w:t>Юлковой</w:t>
      </w:r>
      <w:proofErr w:type="spellEnd"/>
      <w:r>
        <w:rPr>
          <w:sz w:val="28"/>
          <w:szCs w:val="28"/>
        </w:rPr>
        <w:t xml:space="preserve"> Н.А. обеспечить выполнение данного решения.</w:t>
      </w:r>
    </w:p>
    <w:p w14:paraId="1E07723F" w14:textId="66883637" w:rsidR="00F5227C" w:rsidRDefault="00F5227C" w:rsidP="00F5227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решения возложить на постоянную Комиссию</w:t>
      </w:r>
      <w:r w:rsidRPr="00F26D42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по бюджету, налогам, экономическому развитию, вопросам собственности и инвестиционной политике (председатель Тимченко Т.А.).</w:t>
      </w:r>
    </w:p>
    <w:p w14:paraId="1EB69D33" w14:textId="7190E29C" w:rsidR="00F5227C" w:rsidRDefault="00F5227C" w:rsidP="00F5227C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72021374" w14:textId="77777777" w:rsidR="00C03A0E" w:rsidRPr="002C3D18" w:rsidRDefault="00C03A0E" w:rsidP="00F5227C">
      <w:pPr>
        <w:ind w:firstLine="720"/>
        <w:jc w:val="both"/>
        <w:outlineLvl w:val="0"/>
        <w:rPr>
          <w:sz w:val="28"/>
          <w:szCs w:val="28"/>
        </w:rPr>
      </w:pPr>
    </w:p>
    <w:p w14:paraId="5922596A" w14:textId="77777777" w:rsidR="002C3D18" w:rsidRPr="002C3D18" w:rsidRDefault="002C3D18" w:rsidP="002C3D18">
      <w:pPr>
        <w:jc w:val="right"/>
        <w:rPr>
          <w:sz w:val="28"/>
          <w:szCs w:val="28"/>
        </w:rPr>
      </w:pPr>
      <w:r w:rsidRPr="002C3D18">
        <w:rPr>
          <w:sz w:val="28"/>
          <w:szCs w:val="28"/>
        </w:rPr>
        <w:t xml:space="preserve">Председатель Совета                                                                            </w:t>
      </w:r>
    </w:p>
    <w:p w14:paraId="15CD2A60" w14:textId="77777777" w:rsidR="002C3D18" w:rsidRPr="002C3D18" w:rsidRDefault="002C3D18" w:rsidP="002C3D18">
      <w:pPr>
        <w:jc w:val="right"/>
        <w:rPr>
          <w:sz w:val="28"/>
          <w:szCs w:val="28"/>
        </w:rPr>
      </w:pPr>
      <w:r w:rsidRPr="002C3D18">
        <w:rPr>
          <w:sz w:val="28"/>
          <w:szCs w:val="28"/>
        </w:rPr>
        <w:t>Г.М. Якушин</w:t>
      </w:r>
    </w:p>
    <w:p w14:paraId="48A379BD" w14:textId="42822505" w:rsidR="003026D0" w:rsidRDefault="003026D0" w:rsidP="002C3D18">
      <w:pPr>
        <w:jc w:val="both"/>
        <w:rPr>
          <w:sz w:val="28"/>
          <w:szCs w:val="28"/>
        </w:rPr>
      </w:pPr>
      <w:bookmarkStart w:id="0" w:name="_GoBack"/>
      <w:bookmarkEnd w:id="0"/>
    </w:p>
    <w:sectPr w:rsidR="0030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905DD"/>
    <w:multiLevelType w:val="hybridMultilevel"/>
    <w:tmpl w:val="BBC60C52"/>
    <w:lvl w:ilvl="0" w:tplc="8FD68C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49"/>
    <w:rsid w:val="000358D5"/>
    <w:rsid w:val="00035BDB"/>
    <w:rsid w:val="00112699"/>
    <w:rsid w:val="00140FD2"/>
    <w:rsid w:val="00167C4D"/>
    <w:rsid w:val="00196938"/>
    <w:rsid w:val="001D0232"/>
    <w:rsid w:val="00285691"/>
    <w:rsid w:val="002C3D18"/>
    <w:rsid w:val="003026D0"/>
    <w:rsid w:val="0033518F"/>
    <w:rsid w:val="003D6120"/>
    <w:rsid w:val="005033F7"/>
    <w:rsid w:val="00506552"/>
    <w:rsid w:val="006024BB"/>
    <w:rsid w:val="007719D3"/>
    <w:rsid w:val="00805A8F"/>
    <w:rsid w:val="00987349"/>
    <w:rsid w:val="009A7C8B"/>
    <w:rsid w:val="00A00D1D"/>
    <w:rsid w:val="00A51EE9"/>
    <w:rsid w:val="00A61214"/>
    <w:rsid w:val="00AE18EA"/>
    <w:rsid w:val="00BA628F"/>
    <w:rsid w:val="00C03A0E"/>
    <w:rsid w:val="00C96AF5"/>
    <w:rsid w:val="00D977C7"/>
    <w:rsid w:val="00DB28BE"/>
    <w:rsid w:val="00DB428E"/>
    <w:rsid w:val="00DC72E5"/>
    <w:rsid w:val="00F14007"/>
    <w:rsid w:val="00F5227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5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List"/>
    <w:basedOn w:val="a"/>
    <w:uiPriority w:val="99"/>
    <w:rsid w:val="00035BDB"/>
    <w:pPr>
      <w:widowControl w:val="0"/>
      <w:ind w:left="283" w:hanging="283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977C7"/>
    <w:pPr>
      <w:spacing w:before="100" w:beforeAutospacing="1" w:after="100" w:afterAutospacing="1"/>
    </w:pPr>
    <w:rPr>
      <w:rFonts w:eastAsia="Calibri"/>
    </w:rPr>
  </w:style>
  <w:style w:type="paragraph" w:styleId="a4">
    <w:name w:val="List"/>
    <w:basedOn w:val="a"/>
    <w:uiPriority w:val="99"/>
    <w:rsid w:val="00035BDB"/>
    <w:pPr>
      <w:widowControl w:val="0"/>
      <w:ind w:left="283" w:hanging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2019-06-20T06:19:00Z</dcterms:created>
  <dcterms:modified xsi:type="dcterms:W3CDTF">2019-06-20T06:19:00Z</dcterms:modified>
</cp:coreProperties>
</file>