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7BC" w:rsidRDefault="00B227BC" w:rsidP="00B227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 Курманкеевский сельсовет муниципального района Давлекановский район Республики Башкортостан</w:t>
      </w:r>
    </w:p>
    <w:p w:rsidR="00B227BC" w:rsidRDefault="00B227BC" w:rsidP="00B227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27BC" w:rsidRDefault="00B227BC" w:rsidP="00B227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227BC" w:rsidRDefault="00B227BC" w:rsidP="00B227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A5B32">
        <w:rPr>
          <w:rFonts w:ascii="Times New Roman" w:hAnsi="Times New Roman" w:cs="Times New Roman"/>
          <w:sz w:val="28"/>
          <w:szCs w:val="28"/>
        </w:rPr>
        <w:t>22</w:t>
      </w:r>
      <w:r w:rsidR="002F4059">
        <w:rPr>
          <w:rFonts w:ascii="Times New Roman" w:hAnsi="Times New Roman" w:cs="Times New Roman"/>
          <w:sz w:val="28"/>
          <w:szCs w:val="28"/>
        </w:rPr>
        <w:t xml:space="preserve"> </w:t>
      </w:r>
      <w:r w:rsidR="001A5B32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2F405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A5B32">
        <w:rPr>
          <w:rFonts w:ascii="Times New Roman" w:hAnsi="Times New Roman" w:cs="Times New Roman"/>
          <w:sz w:val="28"/>
          <w:szCs w:val="28"/>
        </w:rPr>
        <w:t>13</w:t>
      </w:r>
    </w:p>
    <w:p w:rsidR="001A5B32" w:rsidRPr="001A5B32" w:rsidRDefault="001A5B32" w:rsidP="001A5B32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1A5B32">
        <w:rPr>
          <w:rFonts w:ascii="Times New Roman" w:hAnsi="Times New Roman"/>
          <w:sz w:val="28"/>
          <w:szCs w:val="28"/>
        </w:rPr>
        <w:t>«О внесении изменений в Положение о Единой комиссии по осуществлению закупок товаров, работ, услуг для муниципальных нужд администрации сельского поселения Курманкеевский сельсовет  муниципального района Давлекановский район Республики Башкортостан»</w:t>
      </w:r>
    </w:p>
    <w:p w:rsidR="001A5B32" w:rsidRDefault="001A5B32" w:rsidP="001A5B32">
      <w:pPr>
        <w:rPr>
          <w:rFonts w:ascii="Times New Roman" w:hAnsi="Times New Roman"/>
          <w:szCs w:val="28"/>
        </w:rPr>
      </w:pPr>
    </w:p>
    <w:p w:rsidR="001A5B32" w:rsidRPr="001A5B32" w:rsidRDefault="001A5B32" w:rsidP="001A5B3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A5B32">
        <w:rPr>
          <w:rFonts w:ascii="Times New Roman" w:hAnsi="Times New Roman"/>
          <w:sz w:val="28"/>
          <w:szCs w:val="28"/>
        </w:rPr>
        <w:t xml:space="preserve">Рассмотрев протест прокурора </w:t>
      </w:r>
      <w:proofErr w:type="spellStart"/>
      <w:r w:rsidRPr="001A5B32">
        <w:rPr>
          <w:rFonts w:ascii="Times New Roman" w:hAnsi="Times New Roman"/>
          <w:sz w:val="28"/>
          <w:szCs w:val="28"/>
        </w:rPr>
        <w:t>Давлекановского</w:t>
      </w:r>
      <w:proofErr w:type="spellEnd"/>
      <w:r w:rsidRPr="001A5B32">
        <w:rPr>
          <w:rFonts w:ascii="Times New Roman" w:hAnsi="Times New Roman"/>
          <w:sz w:val="28"/>
          <w:szCs w:val="28"/>
        </w:rPr>
        <w:t xml:space="preserve"> района, руководствуясь </w:t>
      </w:r>
      <w:proofErr w:type="spellStart"/>
      <w:r w:rsidRPr="001A5B32">
        <w:rPr>
          <w:rFonts w:ascii="Times New Roman" w:hAnsi="Times New Roman"/>
          <w:sz w:val="28"/>
          <w:szCs w:val="28"/>
        </w:rPr>
        <w:t>ст.ст</w:t>
      </w:r>
      <w:proofErr w:type="spellEnd"/>
      <w:r w:rsidRPr="001A5B32">
        <w:rPr>
          <w:rFonts w:ascii="Times New Roman" w:hAnsi="Times New Roman"/>
          <w:sz w:val="28"/>
          <w:szCs w:val="28"/>
        </w:rPr>
        <w:t>. 14 Федерального закона от 06.10.2003 № 131-ФЗ «Об общих принципах организации местного самоуправления в РФ»,</w:t>
      </w:r>
    </w:p>
    <w:p w:rsidR="001A5B32" w:rsidRDefault="001A5B32" w:rsidP="001A5B32">
      <w:pPr>
        <w:ind w:firstLine="709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ПОСТАНОВЛЯЮ:</w:t>
      </w:r>
    </w:p>
    <w:p w:rsidR="001A5B32" w:rsidRDefault="001A5B32" w:rsidP="001A5B32">
      <w:pPr>
        <w:ind w:firstLine="709"/>
        <w:jc w:val="center"/>
        <w:rPr>
          <w:rFonts w:ascii="Times New Roman" w:hAnsi="Times New Roman"/>
          <w:szCs w:val="28"/>
        </w:rPr>
      </w:pPr>
    </w:p>
    <w:p w:rsidR="001A5B32" w:rsidRPr="001A5B32" w:rsidRDefault="001A5B32" w:rsidP="001A5B3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A5B32">
        <w:rPr>
          <w:rFonts w:ascii="Times New Roman" w:hAnsi="Times New Roman"/>
          <w:sz w:val="28"/>
          <w:szCs w:val="28"/>
        </w:rPr>
        <w:t xml:space="preserve">1.Внести изменения в Положение о Единой комиссии по осуществлению закупок товаров, работ, услуг для муниципальных нужд администрации сельского поселения Курманкеевский сельсовет  муниципального района Давлекановский район Республики Башкортостан (далее – Положение), утвержденное постановлением главы сельского поселения Курманкеевский сельсовет муниципального района Давлекановский район от 01.07.2014 г. № 23, </w:t>
      </w:r>
      <w:proofErr w:type="spellStart"/>
      <w:r w:rsidRPr="001A5B32">
        <w:rPr>
          <w:rFonts w:ascii="Times New Roman" w:hAnsi="Times New Roman"/>
          <w:sz w:val="28"/>
          <w:szCs w:val="28"/>
        </w:rPr>
        <w:t>п.п</w:t>
      </w:r>
      <w:proofErr w:type="spellEnd"/>
      <w:r w:rsidRPr="001A5B32">
        <w:rPr>
          <w:rFonts w:ascii="Times New Roman" w:hAnsi="Times New Roman"/>
          <w:sz w:val="28"/>
          <w:szCs w:val="28"/>
        </w:rPr>
        <w:t>. 6.2.1. Положения изложить в следующей редакции:</w:t>
      </w:r>
    </w:p>
    <w:p w:rsidR="001A5B32" w:rsidRPr="001A5B32" w:rsidRDefault="001A5B32" w:rsidP="001A5B3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A5B32">
        <w:rPr>
          <w:rFonts w:ascii="Times New Roman" w:hAnsi="Times New Roman"/>
          <w:sz w:val="28"/>
          <w:szCs w:val="28"/>
        </w:rPr>
        <w:t>Проверять соответствие участников закупок следующим требованиям:</w:t>
      </w:r>
    </w:p>
    <w:p w:rsidR="001A5B32" w:rsidRPr="001A5B32" w:rsidRDefault="001A5B32" w:rsidP="001A5B3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A5B32">
        <w:rPr>
          <w:rFonts w:ascii="Times New Roman" w:hAnsi="Times New Roman"/>
          <w:sz w:val="28"/>
          <w:szCs w:val="28"/>
        </w:rPr>
        <w:t xml:space="preserve">1) </w:t>
      </w:r>
      <w:proofErr w:type="spellStart"/>
      <w:r w:rsidRPr="001A5B32">
        <w:rPr>
          <w:rFonts w:ascii="Times New Roman" w:hAnsi="Times New Roman"/>
          <w:sz w:val="28"/>
          <w:szCs w:val="28"/>
        </w:rPr>
        <w:t>непроведение</w:t>
      </w:r>
      <w:proofErr w:type="spellEnd"/>
      <w:r w:rsidRPr="001A5B32">
        <w:rPr>
          <w:rFonts w:ascii="Times New Roman" w:hAnsi="Times New Roman"/>
          <w:sz w:val="28"/>
          <w:szCs w:val="28"/>
        </w:rPr>
        <w:t xml:space="preserve">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1A5B32" w:rsidRPr="001A5B32" w:rsidRDefault="001A5B32" w:rsidP="001A5B3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A5B32">
        <w:rPr>
          <w:rFonts w:ascii="Times New Roman" w:hAnsi="Times New Roman"/>
          <w:sz w:val="28"/>
          <w:szCs w:val="28"/>
        </w:rPr>
        <w:t xml:space="preserve">2) </w:t>
      </w:r>
      <w:proofErr w:type="spellStart"/>
      <w:r w:rsidRPr="001A5B32">
        <w:rPr>
          <w:rFonts w:ascii="Times New Roman" w:hAnsi="Times New Roman"/>
          <w:sz w:val="28"/>
          <w:szCs w:val="28"/>
        </w:rPr>
        <w:t>неприостановление</w:t>
      </w:r>
      <w:proofErr w:type="spellEnd"/>
      <w:r w:rsidRPr="001A5B32">
        <w:rPr>
          <w:rFonts w:ascii="Times New Roman" w:hAnsi="Times New Roman"/>
          <w:sz w:val="28"/>
          <w:szCs w:val="28"/>
        </w:rPr>
        <w:t xml:space="preserve"> деятельности участника закупки в порядке, установленном </w:t>
      </w:r>
      <w:hyperlink r:id="rId5" w:history="1">
        <w:r w:rsidRPr="001A5B32">
          <w:rPr>
            <w:rStyle w:val="a3"/>
            <w:rFonts w:ascii="Times New Roman" w:hAnsi="Times New Roman"/>
            <w:sz w:val="28"/>
            <w:szCs w:val="28"/>
            <w:u w:val="none"/>
          </w:rPr>
          <w:t>Кодексом</w:t>
        </w:r>
      </w:hyperlink>
      <w:r w:rsidRPr="001A5B32">
        <w:rPr>
          <w:rFonts w:ascii="Times New Roman" w:hAnsi="Times New Roman"/>
          <w:sz w:val="28"/>
          <w:szCs w:val="28"/>
        </w:rPr>
        <w:t xml:space="preserve"> Российской Федерации об административных правонарушениях, на дату подачи заявки на участие в закупке;</w:t>
      </w:r>
    </w:p>
    <w:p w:rsidR="001A5B32" w:rsidRPr="001A5B32" w:rsidRDefault="001A5B32" w:rsidP="001A5B3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A5B32">
        <w:rPr>
          <w:rFonts w:ascii="Times New Roman" w:hAnsi="Times New Roman"/>
          <w:sz w:val="28"/>
          <w:szCs w:val="28"/>
        </w:rPr>
        <w:t xml:space="preserve">3)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</w:t>
      </w:r>
      <w:r w:rsidRPr="001A5B32">
        <w:rPr>
          <w:rFonts w:ascii="Times New Roman" w:hAnsi="Times New Roman"/>
          <w:sz w:val="28"/>
          <w:szCs w:val="28"/>
        </w:rPr>
        <w:lastRenderedPageBreak/>
        <w:t xml:space="preserve">предоставлены отсрочка, рассрочка, инвестиционный налоговый кредит в соответствии с </w:t>
      </w:r>
      <w:hyperlink r:id="rId6" w:history="1">
        <w:r w:rsidRPr="001A5B32">
          <w:rPr>
            <w:rStyle w:val="a3"/>
            <w:rFonts w:ascii="Times New Roman" w:hAnsi="Times New Roman"/>
            <w:sz w:val="28"/>
            <w:szCs w:val="28"/>
            <w:u w:val="none"/>
          </w:rPr>
          <w:t>законодательством</w:t>
        </w:r>
      </w:hyperlink>
      <w:r w:rsidRPr="001A5B32">
        <w:rPr>
          <w:rFonts w:ascii="Times New Roman" w:hAnsi="Times New Roman"/>
          <w:sz w:val="28"/>
          <w:szCs w:val="28"/>
        </w:rPr>
        <w:t xml:space="preserve">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</w:r>
      <w:proofErr w:type="gramEnd"/>
      <w:r w:rsidRPr="001A5B32">
        <w:rPr>
          <w:rFonts w:ascii="Times New Roman" w:hAnsi="Times New Roman"/>
          <w:sz w:val="28"/>
          <w:szCs w:val="28"/>
        </w:rPr>
        <w:t xml:space="preserve"> обязанности </w:t>
      </w:r>
      <w:proofErr w:type="gramStart"/>
      <w:r w:rsidRPr="001A5B32">
        <w:rPr>
          <w:rFonts w:ascii="Times New Roman" w:hAnsi="Times New Roman"/>
          <w:sz w:val="28"/>
          <w:szCs w:val="28"/>
        </w:rPr>
        <w:t>заявителя</w:t>
      </w:r>
      <w:proofErr w:type="gramEnd"/>
      <w:r w:rsidRPr="001A5B32">
        <w:rPr>
          <w:rFonts w:ascii="Times New Roman" w:hAnsi="Times New Roman"/>
          <w:sz w:val="28"/>
          <w:szCs w:val="28"/>
        </w:rPr>
        <w:t xml:space="preserve"> по уплате этих сумм исполненной или которые признаны безнадежными к взысканию в соответствии с </w:t>
      </w:r>
      <w:hyperlink r:id="rId7" w:history="1">
        <w:r w:rsidRPr="001A5B32">
          <w:rPr>
            <w:rStyle w:val="a3"/>
            <w:rFonts w:ascii="Times New Roman" w:hAnsi="Times New Roman"/>
            <w:sz w:val="28"/>
            <w:szCs w:val="28"/>
            <w:u w:val="none"/>
          </w:rPr>
          <w:t>законодательством</w:t>
        </w:r>
      </w:hyperlink>
      <w:r w:rsidRPr="001A5B32">
        <w:rPr>
          <w:rFonts w:ascii="Times New Roman" w:hAnsi="Times New Roman"/>
          <w:sz w:val="28"/>
          <w:szCs w:val="28"/>
        </w:rPr>
        <w:t xml:space="preserve">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период.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</w:r>
      <w:proofErr w:type="gramStart"/>
      <w:r w:rsidRPr="001A5B32">
        <w:rPr>
          <w:rFonts w:ascii="Times New Roman" w:hAnsi="Times New Roman"/>
          <w:sz w:val="28"/>
          <w:szCs w:val="28"/>
        </w:rPr>
        <w:t>указанных</w:t>
      </w:r>
      <w:proofErr w:type="gramEnd"/>
      <w:r w:rsidRPr="001A5B32">
        <w:rPr>
          <w:rFonts w:ascii="Times New Roman" w:hAnsi="Times New Roman"/>
          <w:sz w:val="28"/>
          <w:szCs w:val="28"/>
        </w:rPr>
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</w:r>
    </w:p>
    <w:p w:rsidR="001A5B32" w:rsidRPr="001A5B32" w:rsidRDefault="001A5B32" w:rsidP="001A5B3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A5B32">
        <w:rPr>
          <w:rFonts w:ascii="Times New Roman" w:hAnsi="Times New Roman"/>
          <w:sz w:val="28"/>
          <w:szCs w:val="28"/>
        </w:rPr>
        <w:t xml:space="preserve">4) 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</w:t>
      </w:r>
      <w:hyperlink r:id="rId8" w:history="1">
        <w:r w:rsidRPr="001A5B32">
          <w:rPr>
            <w:rStyle w:val="a3"/>
            <w:rFonts w:ascii="Times New Roman" w:hAnsi="Times New Roman"/>
            <w:sz w:val="28"/>
            <w:szCs w:val="28"/>
            <w:u w:val="none"/>
          </w:rPr>
          <w:t>статьями 289</w:t>
        </w:r>
      </w:hyperlink>
      <w:r w:rsidRPr="001A5B32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 w:rsidRPr="001A5B32">
          <w:rPr>
            <w:rStyle w:val="a3"/>
            <w:rFonts w:ascii="Times New Roman" w:hAnsi="Times New Roman"/>
            <w:sz w:val="28"/>
            <w:szCs w:val="28"/>
            <w:u w:val="none"/>
          </w:rPr>
          <w:t>290</w:t>
        </w:r>
      </w:hyperlink>
      <w:r w:rsidRPr="001A5B32">
        <w:rPr>
          <w:rFonts w:ascii="Times New Roman" w:hAnsi="Times New Roman"/>
          <w:sz w:val="28"/>
          <w:szCs w:val="28"/>
        </w:rPr>
        <w:t xml:space="preserve">, </w:t>
      </w:r>
      <w:hyperlink r:id="rId10" w:history="1">
        <w:r w:rsidRPr="001A5B32">
          <w:rPr>
            <w:rStyle w:val="a3"/>
            <w:rFonts w:ascii="Times New Roman" w:hAnsi="Times New Roman"/>
            <w:sz w:val="28"/>
            <w:szCs w:val="28"/>
            <w:u w:val="none"/>
          </w:rPr>
          <w:t>291</w:t>
        </w:r>
      </w:hyperlink>
      <w:r w:rsidRPr="001A5B32">
        <w:rPr>
          <w:rFonts w:ascii="Times New Roman" w:hAnsi="Times New Roman"/>
          <w:sz w:val="28"/>
          <w:szCs w:val="28"/>
        </w:rPr>
        <w:t xml:space="preserve">, </w:t>
      </w:r>
      <w:hyperlink r:id="rId11" w:history="1">
        <w:r w:rsidRPr="001A5B32">
          <w:rPr>
            <w:rStyle w:val="a3"/>
            <w:rFonts w:ascii="Times New Roman" w:hAnsi="Times New Roman"/>
            <w:sz w:val="28"/>
            <w:szCs w:val="28"/>
            <w:u w:val="none"/>
          </w:rPr>
          <w:t>291.1</w:t>
        </w:r>
      </w:hyperlink>
      <w:r w:rsidRPr="001A5B32">
        <w:rPr>
          <w:rFonts w:ascii="Times New Roman" w:hAnsi="Times New Roman"/>
          <w:sz w:val="28"/>
          <w:szCs w:val="28"/>
        </w:rPr>
        <w:t xml:space="preserve"> Уголовного кодекса Российской Федерации (за исключением лиц, у которых такая судимость погашена или снята), а также неприменение в</w:t>
      </w:r>
      <w:proofErr w:type="gramEnd"/>
      <w:r w:rsidRPr="001A5B3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A5B32">
        <w:rPr>
          <w:rFonts w:ascii="Times New Roman" w:hAnsi="Times New Roman"/>
          <w:sz w:val="28"/>
          <w:szCs w:val="28"/>
        </w:rPr>
        <w:t>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</w:r>
      <w:proofErr w:type="gramEnd"/>
    </w:p>
    <w:p w:rsidR="001A5B32" w:rsidRPr="001A5B32" w:rsidRDefault="001A5B32" w:rsidP="001A5B3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A5B32">
        <w:rPr>
          <w:rFonts w:ascii="Times New Roman" w:hAnsi="Times New Roman"/>
          <w:sz w:val="28"/>
          <w:szCs w:val="28"/>
        </w:rPr>
        <w:t xml:space="preserve">5)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</w:t>
      </w:r>
      <w:hyperlink r:id="rId12" w:history="1">
        <w:r w:rsidRPr="001A5B32">
          <w:rPr>
            <w:rStyle w:val="a3"/>
            <w:rFonts w:ascii="Times New Roman" w:hAnsi="Times New Roman"/>
            <w:sz w:val="28"/>
            <w:szCs w:val="28"/>
            <w:u w:val="none"/>
          </w:rPr>
          <w:t>статьей 19.28</w:t>
        </w:r>
      </w:hyperlink>
      <w:r w:rsidRPr="001A5B32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правонарушениях;</w:t>
      </w:r>
    </w:p>
    <w:p w:rsidR="001A5B32" w:rsidRPr="001A5B32" w:rsidRDefault="001A5B32" w:rsidP="001A5B3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A5B32">
        <w:rPr>
          <w:rFonts w:ascii="Times New Roman" w:hAnsi="Times New Roman"/>
          <w:sz w:val="28"/>
          <w:szCs w:val="28"/>
        </w:rPr>
        <w:t xml:space="preserve">6) обладание участником закупки исключительными правами на результаты интеллектуальной деятельности, если в связи с исполнением контракта заказчик приобретает права на такие результаты, за исключением случаев заключения контрактов на создание произведений литературы или </w:t>
      </w:r>
      <w:r w:rsidRPr="001A5B32">
        <w:rPr>
          <w:rFonts w:ascii="Times New Roman" w:hAnsi="Times New Roman"/>
          <w:sz w:val="28"/>
          <w:szCs w:val="28"/>
        </w:rPr>
        <w:lastRenderedPageBreak/>
        <w:t>искусства, исполнения, на финансирование проката или показа национального фильма;</w:t>
      </w:r>
    </w:p>
    <w:p w:rsidR="001A5B32" w:rsidRPr="001A5B32" w:rsidRDefault="001A5B32" w:rsidP="001A5B3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A5B32">
        <w:rPr>
          <w:rFonts w:ascii="Times New Roman" w:hAnsi="Times New Roman"/>
          <w:sz w:val="28"/>
          <w:szCs w:val="28"/>
        </w:rPr>
        <w:t>7) 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</w:t>
      </w:r>
      <w:proofErr w:type="gramEnd"/>
      <w:r w:rsidRPr="001A5B3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A5B32">
        <w:rPr>
          <w:rFonts w:ascii="Times New Roman" w:hAnsi="Times New Roman"/>
          <w:sz w:val="28"/>
          <w:szCs w:val="28"/>
        </w:rPr>
        <w:t xml:space="preserve">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1A5B32">
        <w:rPr>
          <w:rFonts w:ascii="Times New Roman" w:hAnsi="Times New Roman"/>
          <w:sz w:val="28"/>
          <w:szCs w:val="28"/>
        </w:rPr>
        <w:t>неполнородными</w:t>
      </w:r>
      <w:proofErr w:type="spellEnd"/>
      <w:r w:rsidRPr="001A5B32">
        <w:rPr>
          <w:rFonts w:ascii="Times New Roman" w:hAnsi="Times New Roman"/>
          <w:sz w:val="28"/>
          <w:szCs w:val="28"/>
        </w:rPr>
        <w:t xml:space="preserve"> (имеющими общих отца или мать) братьями и сестрами), усыновителями или усыновленными указанных физических лиц.</w:t>
      </w:r>
      <w:proofErr w:type="gramEnd"/>
      <w:r w:rsidRPr="001A5B32">
        <w:rPr>
          <w:rFonts w:ascii="Times New Roman" w:hAnsi="Times New Roman"/>
          <w:sz w:val="28"/>
          <w:szCs w:val="28"/>
        </w:rPr>
        <w:t xml:space="preserve"> Под выгодоприобретателями 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общества;</w:t>
      </w:r>
    </w:p>
    <w:p w:rsidR="001A5B32" w:rsidRPr="001A5B32" w:rsidRDefault="001A5B32" w:rsidP="001A5B3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A5B32">
        <w:rPr>
          <w:rFonts w:ascii="Times New Roman" w:hAnsi="Times New Roman"/>
          <w:sz w:val="28"/>
          <w:szCs w:val="28"/>
        </w:rPr>
        <w:t xml:space="preserve">При проведении электронного аукциона, запроса котировок и предварительного отбора Комиссия вправе проверять соответствие участника закупки требованию, указанному в </w:t>
      </w:r>
      <w:r w:rsidRPr="001A5B32">
        <w:rPr>
          <w:rFonts w:ascii="Times New Roman" w:hAnsi="Times New Roman"/>
          <w:color w:val="0000FF"/>
          <w:sz w:val="28"/>
          <w:szCs w:val="28"/>
          <w:u w:val="single"/>
        </w:rPr>
        <w:t>пункте 10 части 1</w:t>
      </w:r>
      <w:r w:rsidRPr="001A5B32">
        <w:rPr>
          <w:rFonts w:ascii="Times New Roman" w:hAnsi="Times New Roman"/>
          <w:sz w:val="28"/>
          <w:szCs w:val="28"/>
        </w:rPr>
        <w:t xml:space="preserve"> ст. 31 Федерального закона «О контрактной системе». </w:t>
      </w:r>
    </w:p>
    <w:p w:rsidR="001A5B32" w:rsidRPr="001A5B32" w:rsidRDefault="001A5B32" w:rsidP="001A5B3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A5B32">
        <w:rPr>
          <w:rFonts w:ascii="Times New Roman" w:hAnsi="Times New Roman"/>
          <w:sz w:val="28"/>
          <w:szCs w:val="28"/>
        </w:rPr>
        <w:t>4. Настоящее  постановление подлежит обнародованию в порядке, установленном действующим законодательством.</w:t>
      </w:r>
    </w:p>
    <w:p w:rsidR="001A5B32" w:rsidRPr="001A5B32" w:rsidRDefault="001A5B32" w:rsidP="001A5B3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A5B32">
        <w:rPr>
          <w:rFonts w:ascii="Times New Roman" w:hAnsi="Times New Roman"/>
          <w:sz w:val="28"/>
          <w:szCs w:val="28"/>
        </w:rPr>
        <w:t>5.Контроль за исполнением постановления оставляю за собой.</w:t>
      </w:r>
      <w:bookmarkStart w:id="0" w:name="_GoBack"/>
      <w:bookmarkEnd w:id="0"/>
    </w:p>
    <w:p w:rsidR="00B227BC" w:rsidRPr="001A5B32" w:rsidRDefault="002F4059" w:rsidP="00B227B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5B32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B227BC" w:rsidRPr="001A5B32">
        <w:rPr>
          <w:rFonts w:ascii="Times New Roman" w:eastAsia="Times New Roman" w:hAnsi="Times New Roman" w:cs="Times New Roman"/>
          <w:sz w:val="28"/>
          <w:szCs w:val="28"/>
          <w:lang w:eastAsia="ar-SA"/>
        </w:rPr>
        <w:t>лава сельского поселения</w:t>
      </w:r>
    </w:p>
    <w:p w:rsidR="00B227BC" w:rsidRPr="001A5B32" w:rsidRDefault="00B227BC" w:rsidP="00B227B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5B32">
        <w:rPr>
          <w:rFonts w:ascii="Times New Roman" w:eastAsia="Times New Roman" w:hAnsi="Times New Roman" w:cs="Times New Roman"/>
          <w:sz w:val="28"/>
          <w:szCs w:val="28"/>
          <w:lang w:eastAsia="ar-SA"/>
        </w:rPr>
        <w:t>Курманкеевский сельсовет</w:t>
      </w:r>
    </w:p>
    <w:p w:rsidR="00B227BC" w:rsidRPr="001A5B32" w:rsidRDefault="00B227BC" w:rsidP="00B227B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5B32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</w:t>
      </w:r>
    </w:p>
    <w:p w:rsidR="00B227BC" w:rsidRPr="001A5B32" w:rsidRDefault="00B227BC" w:rsidP="00B227B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5B32">
        <w:rPr>
          <w:rFonts w:ascii="Times New Roman" w:eastAsia="Times New Roman" w:hAnsi="Times New Roman" w:cs="Times New Roman"/>
          <w:sz w:val="28"/>
          <w:szCs w:val="28"/>
          <w:lang w:eastAsia="ar-SA"/>
        </w:rPr>
        <w:t>Давлекановский район</w:t>
      </w:r>
    </w:p>
    <w:p w:rsidR="00B227BC" w:rsidRPr="001A5B32" w:rsidRDefault="00B227BC" w:rsidP="00B227B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5B32">
        <w:rPr>
          <w:rFonts w:ascii="Times New Roman" w:eastAsia="Times New Roman" w:hAnsi="Times New Roman" w:cs="Times New Roman"/>
          <w:sz w:val="28"/>
          <w:szCs w:val="28"/>
          <w:lang w:eastAsia="ar-SA"/>
        </w:rPr>
        <w:t>Республики Башкортостан</w:t>
      </w:r>
    </w:p>
    <w:p w:rsidR="00B227BC" w:rsidRPr="001A5B32" w:rsidRDefault="00B227BC" w:rsidP="002F405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5B32">
        <w:rPr>
          <w:rFonts w:ascii="Times New Roman" w:eastAsia="Times New Roman" w:hAnsi="Times New Roman" w:cs="Times New Roman"/>
          <w:sz w:val="28"/>
          <w:szCs w:val="28"/>
          <w:lang w:eastAsia="ar-SA"/>
        </w:rPr>
        <w:t>И.</w:t>
      </w:r>
      <w:r w:rsidR="00E86B9F" w:rsidRPr="001A5B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A5B32">
        <w:rPr>
          <w:rFonts w:ascii="Times New Roman" w:eastAsia="Times New Roman" w:hAnsi="Times New Roman" w:cs="Times New Roman"/>
          <w:sz w:val="28"/>
          <w:szCs w:val="28"/>
          <w:lang w:eastAsia="ar-SA"/>
        </w:rPr>
        <w:t>Я.</w:t>
      </w:r>
      <w:r w:rsidR="00E86B9F" w:rsidRPr="001A5B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A5B32">
        <w:rPr>
          <w:rFonts w:ascii="Times New Roman" w:eastAsia="Times New Roman" w:hAnsi="Times New Roman" w:cs="Times New Roman"/>
          <w:sz w:val="28"/>
          <w:szCs w:val="28"/>
          <w:lang w:eastAsia="ar-SA"/>
        </w:rPr>
        <w:t>Арсланов</w:t>
      </w:r>
    </w:p>
    <w:sectPr w:rsidR="00B227BC" w:rsidRPr="001A5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7BC"/>
    <w:rsid w:val="001A5B32"/>
    <w:rsid w:val="002F4059"/>
    <w:rsid w:val="005A4ED9"/>
    <w:rsid w:val="00B227BC"/>
    <w:rsid w:val="00D01083"/>
    <w:rsid w:val="00E8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5B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5B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2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21FA0E938DF7EAE6387E4AC93874917E6C45FB892AC4890E73EA77A99ED4F9C14938D71CE9C200E5YC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95CC3958265AAF73981BDEF676E2538FA51C9C831BBB13E9C3D8EADDFAA83CD961F6574D5BCb2X6G" TargetMode="External"/><Relationship Id="rId12" Type="http://schemas.openxmlformats.org/officeDocument/2006/relationships/hyperlink" Target="consultantplus://offline/ref=E121FA0E938DF7EAE6387E4AC93874917E6D4CFA8420C4890E73EA77A99ED4F9C14938D41AEAECYA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5CC3958265AAF73981BDEF676E2538FA51C9C831BBB13E9C3D8EADDFAA83CD961F6574D5BEb2X1G" TargetMode="External"/><Relationship Id="rId11" Type="http://schemas.openxmlformats.org/officeDocument/2006/relationships/hyperlink" Target="consultantplus://offline/ref=E121FA0E938DF7EAE6387E4AC93874917E6C45FB892AC4890E73EA77A99ED4F9C14938D41CE0ECYCG" TargetMode="External"/><Relationship Id="rId5" Type="http://schemas.openxmlformats.org/officeDocument/2006/relationships/hyperlink" Target="consultantplus://offline/ref=795CC3958265AAF73981BDEF676E2538FA50C9CA31B2B13E9C3D8EADDFAA83CD961F6570D5bBXEG" TargetMode="External"/><Relationship Id="rId10" Type="http://schemas.openxmlformats.org/officeDocument/2006/relationships/hyperlink" Target="consultantplus://offline/ref=E121FA0E938DF7EAE6387E4AC93874917E6C45FB892AC4890E73EA77A99ED4F9C14938D41CEFECY8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121FA0E938DF7EAE6387E4AC93874917E6C45FB892AC4890E73EA77A99ED4F9C14938D41CEDECYE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Курманкеевский</dc:creator>
  <cp:lastModifiedBy>Курманкеевский</cp:lastModifiedBy>
  <cp:revision>2</cp:revision>
  <dcterms:created xsi:type="dcterms:W3CDTF">2017-02-28T08:41:00Z</dcterms:created>
  <dcterms:modified xsi:type="dcterms:W3CDTF">2017-02-28T08:41:00Z</dcterms:modified>
</cp:coreProperties>
</file>