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5478A9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C36221">
        <w:rPr>
          <w:rFonts w:ascii="Times New Roman" w:hAnsi="Times New Roman" w:cs="Times New Roman"/>
          <w:sz w:val="28"/>
          <w:szCs w:val="28"/>
        </w:rPr>
        <w:t>а</w:t>
      </w:r>
      <w:r w:rsidR="00B227BC">
        <w:rPr>
          <w:rFonts w:ascii="Times New Roman" w:hAnsi="Times New Roman" w:cs="Times New Roman"/>
          <w:sz w:val="28"/>
          <w:szCs w:val="28"/>
        </w:rPr>
        <w:t xml:space="preserve">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18" w:rsidRDefault="00C36221" w:rsidP="008F1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628">
        <w:rPr>
          <w:rFonts w:ascii="Times New Roman" w:hAnsi="Times New Roman" w:cs="Times New Roman"/>
          <w:sz w:val="28"/>
          <w:szCs w:val="28"/>
        </w:rPr>
        <w:t>РЕШЕНИЯ</w:t>
      </w:r>
    </w:p>
    <w:p w:rsidR="008F1E00" w:rsidRDefault="008F1E00" w:rsidP="008F1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№32 от 15 июня 2020  г.</w:t>
      </w:r>
    </w:p>
    <w:p w:rsidR="008F1E00" w:rsidRDefault="008F1E00" w:rsidP="008F1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43E" w:rsidRPr="0014043E" w:rsidRDefault="0014043E" w:rsidP="001404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043E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Положение о бюджетном процессе </w:t>
      </w:r>
    </w:p>
    <w:p w:rsidR="0014043E" w:rsidRPr="0014043E" w:rsidRDefault="0014043E" w:rsidP="001404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043E">
        <w:rPr>
          <w:rFonts w:ascii="Times New Roman" w:eastAsia="Calibri" w:hAnsi="Times New Roman" w:cs="Times New Roman"/>
          <w:sz w:val="28"/>
          <w:szCs w:val="28"/>
        </w:rPr>
        <w:t>в сельском поселении Курманкеевский  сельсовет  муниципального района  Давлекановский район Республики Башкортостан»</w:t>
      </w:r>
    </w:p>
    <w:p w:rsidR="0014043E" w:rsidRPr="0014043E" w:rsidRDefault="0014043E" w:rsidP="001404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43E" w:rsidRPr="0014043E" w:rsidRDefault="0014043E" w:rsidP="008F1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3E">
        <w:rPr>
          <w:rFonts w:ascii="Times New Roman" w:eastAsia="Times New Roman" w:hAnsi="Times New Roman" w:cs="Times New Roman"/>
          <w:sz w:val="28"/>
          <w:szCs w:val="28"/>
        </w:rPr>
        <w:t>В соответствии с частью 5 статьи 3 Бюджетного кодекса Российской Федерации, в целях приведения муниципальных правовых актов, регулирующих бюджетные правоотношения муниципального образования, в соответствие с положениями Бюджетного кодекса Российской Федерации, Совет сельского поселения Курманкеевский сельсовет</w:t>
      </w:r>
      <w:r w:rsidRPr="001404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43E">
        <w:rPr>
          <w:rFonts w:ascii="Times New Roman" w:eastAsia="Times New Roman" w:hAnsi="Times New Roman" w:cs="Times New Roman"/>
          <w:sz w:val="28"/>
          <w:szCs w:val="28"/>
        </w:rPr>
        <w:t>муниципального района Давлекановский район Республики Башкортостан</w:t>
      </w:r>
      <w:proofErr w:type="gramStart"/>
      <w:r w:rsidRPr="0014043E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14043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4043E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14043E" w:rsidRPr="0014043E" w:rsidRDefault="0014043E" w:rsidP="001404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043E" w:rsidRPr="0014043E" w:rsidRDefault="0014043E" w:rsidP="00140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043E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Положение о бюджетном процессе в сельском поселении  Курманкеевский сельсовет  муниципального района  Давлекановский район Республики Башкортостан, утвержденное решением Совета сельского поселения Курманкеевский сельсовет</w:t>
      </w:r>
      <w:r w:rsidRPr="001404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04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Давлекановский район Республики Башкортостан от 28.03.2014 №17 (далее – Положение) изменения, часть 1 статьи 14 Положения изложить в следующей редакции:</w:t>
      </w:r>
      <w:proofErr w:type="gramEnd"/>
    </w:p>
    <w:p w:rsidR="0014043E" w:rsidRPr="0014043E" w:rsidRDefault="0014043E" w:rsidP="00140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ar0"/>
      <w:bookmarkEnd w:id="1"/>
      <w:r w:rsidRPr="001404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14043E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</w:t>
      </w:r>
      <w:proofErr w:type="gramEnd"/>
      <w:r w:rsidRPr="0014043E">
        <w:rPr>
          <w:rFonts w:ascii="Times New Roman" w:eastAsia="Calibri" w:hAnsi="Times New Roman" w:cs="Times New Roman"/>
          <w:sz w:val="28"/>
          <w:szCs w:val="28"/>
          <w:lang w:eastAsia="ru-RU"/>
        </w:rPr>
        <w:t>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услуг.</w:t>
      </w:r>
    </w:p>
    <w:p w:rsidR="0014043E" w:rsidRPr="0014043E" w:rsidRDefault="0014043E" w:rsidP="00140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3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14043E">
        <w:rPr>
          <w:rFonts w:ascii="Times New Roman" w:eastAsia="Times New Roman" w:hAnsi="Times New Roman" w:cs="Times New Roman"/>
          <w:sz w:val="28"/>
          <w:szCs w:val="28"/>
        </w:rPr>
        <w:t>Настоящее решение подлежит обнародованию в установленном порядке и размещению на официальном сайте Совета муниципального района Давлекановский район Республики Башкортостан в сети Интернет (в разделе «Поселения муниципального района»).</w:t>
      </w:r>
      <w:proofErr w:type="gramEnd"/>
    </w:p>
    <w:p w:rsidR="00CF008F" w:rsidRDefault="0014043E" w:rsidP="00140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3E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14043E" w:rsidRDefault="0014043E" w:rsidP="00140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43E" w:rsidRDefault="0014043E" w:rsidP="008F1E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8F1E00" w:rsidRPr="0014043E" w:rsidRDefault="008F1E00" w:rsidP="008F1E0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 К. Давлетов</w:t>
      </w:r>
    </w:p>
    <w:sectPr w:rsidR="008F1E00" w:rsidRPr="0014043E" w:rsidSect="0014043E">
      <w:headerReference w:type="default" r:id="rId8"/>
      <w:pgSz w:w="11906" w:h="16838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C5" w:rsidRDefault="00CA23C5" w:rsidP="00CF008F">
      <w:pPr>
        <w:spacing w:after="0" w:line="240" w:lineRule="auto"/>
      </w:pPr>
      <w:r>
        <w:separator/>
      </w:r>
    </w:p>
  </w:endnote>
  <w:endnote w:type="continuationSeparator" w:id="0">
    <w:p w:rsidR="00CA23C5" w:rsidRDefault="00CA23C5" w:rsidP="00CF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C5" w:rsidRDefault="00CA23C5" w:rsidP="00CF008F">
      <w:pPr>
        <w:spacing w:after="0" w:line="240" w:lineRule="auto"/>
      </w:pPr>
      <w:r>
        <w:separator/>
      </w:r>
    </w:p>
  </w:footnote>
  <w:footnote w:type="continuationSeparator" w:id="0">
    <w:p w:rsidR="00CA23C5" w:rsidRDefault="00CA23C5" w:rsidP="00CF0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0570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F008F" w:rsidRPr="008F1E00" w:rsidRDefault="00CF008F" w:rsidP="008F1E0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00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00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00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1E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F00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0B17"/>
    <w:multiLevelType w:val="hybridMultilevel"/>
    <w:tmpl w:val="BBA8A6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466B8"/>
    <w:multiLevelType w:val="hybridMultilevel"/>
    <w:tmpl w:val="6396D4A2"/>
    <w:lvl w:ilvl="0" w:tplc="80A6F87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6FD1050"/>
    <w:multiLevelType w:val="hybridMultilevel"/>
    <w:tmpl w:val="02F8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0E4C65"/>
    <w:rsid w:val="0014043E"/>
    <w:rsid w:val="0018010E"/>
    <w:rsid w:val="0020564F"/>
    <w:rsid w:val="0031496B"/>
    <w:rsid w:val="00547133"/>
    <w:rsid w:val="005478A9"/>
    <w:rsid w:val="00590357"/>
    <w:rsid w:val="005A4ED9"/>
    <w:rsid w:val="005E7A76"/>
    <w:rsid w:val="00861A3F"/>
    <w:rsid w:val="008F1E00"/>
    <w:rsid w:val="009E162B"/>
    <w:rsid w:val="009E1981"/>
    <w:rsid w:val="00AC330D"/>
    <w:rsid w:val="00AE139C"/>
    <w:rsid w:val="00B227BC"/>
    <w:rsid w:val="00C36221"/>
    <w:rsid w:val="00C54628"/>
    <w:rsid w:val="00CA23C5"/>
    <w:rsid w:val="00CF008F"/>
    <w:rsid w:val="00D01083"/>
    <w:rsid w:val="00E86B9F"/>
    <w:rsid w:val="00F8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3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E4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0E4C6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2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5462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0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08F"/>
  </w:style>
  <w:style w:type="paragraph" w:styleId="aa">
    <w:name w:val="footer"/>
    <w:basedOn w:val="a"/>
    <w:link w:val="ab"/>
    <w:uiPriority w:val="99"/>
    <w:unhideWhenUsed/>
    <w:rsid w:val="00CF0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3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E4C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0E4C6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22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5462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0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08F"/>
  </w:style>
  <w:style w:type="paragraph" w:styleId="aa">
    <w:name w:val="footer"/>
    <w:basedOn w:val="a"/>
    <w:link w:val="ab"/>
    <w:uiPriority w:val="99"/>
    <w:unhideWhenUsed/>
    <w:rsid w:val="00CF0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2</cp:revision>
  <cp:lastPrinted>2018-09-03T05:43:00Z</cp:lastPrinted>
  <dcterms:created xsi:type="dcterms:W3CDTF">2020-06-23T07:37:00Z</dcterms:created>
  <dcterms:modified xsi:type="dcterms:W3CDTF">2020-06-23T07:37:00Z</dcterms:modified>
</cp:coreProperties>
</file>