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58B" w:rsidRDefault="0041658B" w:rsidP="0041658B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32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500"/>
        <w:gridCol w:w="38"/>
        <w:gridCol w:w="1620"/>
        <w:gridCol w:w="532"/>
        <w:gridCol w:w="3338"/>
        <w:gridCol w:w="265"/>
      </w:tblGrid>
      <w:tr w:rsidR="0041658B" w:rsidRPr="00140E22" w:rsidTr="00AD6744">
        <w:trPr>
          <w:gridBefore w:val="1"/>
          <w:wBefore w:w="540" w:type="dxa"/>
        </w:trPr>
        <w:tc>
          <w:tcPr>
            <w:tcW w:w="36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1658B" w:rsidRPr="00140E22" w:rsidRDefault="0041658B" w:rsidP="00AD674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proofErr w:type="spellStart"/>
            <w:r w:rsidRPr="00140E22">
              <w:rPr>
                <w:rFonts w:ascii="Arial" w:eastAsia="Times New Roman" w:hAnsi="Arial" w:cs="Arial"/>
                <w:sz w:val="20"/>
                <w:szCs w:val="20"/>
              </w:rPr>
              <w:t>Баш</w:t>
            </w:r>
            <w:r w:rsidRPr="00140E22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ҡортостан</w:t>
            </w:r>
            <w:proofErr w:type="spellEnd"/>
            <w:r w:rsidRPr="00140E22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140E22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Республикаһы</w:t>
            </w:r>
            <w:proofErr w:type="spellEnd"/>
          </w:p>
          <w:p w:rsidR="0041658B" w:rsidRPr="00140E22" w:rsidRDefault="0041658B" w:rsidP="00A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0E22">
              <w:rPr>
                <w:rFonts w:ascii="Arial" w:eastAsia="Times New Roman" w:hAnsi="Arial" w:cs="Arial"/>
                <w:sz w:val="20"/>
                <w:szCs w:val="20"/>
              </w:rPr>
              <w:t>Дәүләкән</w:t>
            </w:r>
            <w:proofErr w:type="spellEnd"/>
            <w:r w:rsidRPr="00140E22">
              <w:rPr>
                <w:rFonts w:ascii="Arial" w:eastAsia="Times New Roman" w:hAnsi="Arial" w:cs="Arial"/>
                <w:sz w:val="20"/>
                <w:szCs w:val="20"/>
              </w:rPr>
              <w:t xml:space="preserve"> районы</w:t>
            </w:r>
          </w:p>
          <w:p w:rsidR="0041658B" w:rsidRPr="00140E22" w:rsidRDefault="0041658B" w:rsidP="00A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0E22">
              <w:rPr>
                <w:rFonts w:ascii="Arial" w:eastAsia="Times New Roman" w:hAnsi="Arial" w:cs="Arial"/>
                <w:sz w:val="20"/>
                <w:szCs w:val="20"/>
              </w:rPr>
              <w:t>муниципаль</w:t>
            </w:r>
            <w:proofErr w:type="spellEnd"/>
            <w:r w:rsidRPr="00140E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40E22">
              <w:rPr>
                <w:rFonts w:ascii="Arial" w:eastAsia="Times New Roman" w:hAnsi="Arial" w:cs="Arial"/>
                <w:sz w:val="20"/>
                <w:szCs w:val="20"/>
              </w:rPr>
              <w:t>районының</w:t>
            </w:r>
            <w:proofErr w:type="spellEnd"/>
          </w:p>
          <w:p w:rsidR="0041658B" w:rsidRPr="00140E22" w:rsidRDefault="0041658B" w:rsidP="00A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0E22">
              <w:rPr>
                <w:rFonts w:ascii="Arial" w:eastAsia="Times New Roman" w:hAnsi="Arial" w:cs="Arial"/>
                <w:sz w:val="20"/>
                <w:szCs w:val="20"/>
              </w:rPr>
              <w:t xml:space="preserve">Соколовка </w:t>
            </w:r>
            <w:proofErr w:type="spellStart"/>
            <w:r w:rsidRPr="00140E22">
              <w:rPr>
                <w:rFonts w:ascii="Arial" w:eastAsia="Times New Roman" w:hAnsi="Arial" w:cs="Arial"/>
                <w:sz w:val="20"/>
                <w:szCs w:val="20"/>
              </w:rPr>
              <w:t>аүыл</w:t>
            </w:r>
            <w:proofErr w:type="spellEnd"/>
            <w:r w:rsidRPr="00140E22">
              <w:rPr>
                <w:rFonts w:ascii="Arial" w:eastAsia="Times New Roman" w:hAnsi="Arial" w:cs="Arial"/>
                <w:sz w:val="20"/>
                <w:szCs w:val="20"/>
              </w:rPr>
              <w:t xml:space="preserve"> Советы</w:t>
            </w:r>
          </w:p>
          <w:p w:rsidR="0041658B" w:rsidRPr="00140E22" w:rsidRDefault="0041658B" w:rsidP="00A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0E22">
              <w:rPr>
                <w:rFonts w:ascii="Arial" w:eastAsia="Times New Roman" w:hAnsi="Arial" w:cs="Arial"/>
                <w:sz w:val="20"/>
                <w:szCs w:val="20"/>
              </w:rPr>
              <w:t>ауыл</w:t>
            </w:r>
            <w:proofErr w:type="spellEnd"/>
            <w:r w:rsidRPr="00140E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40E22">
              <w:rPr>
                <w:rFonts w:ascii="Arial" w:eastAsia="Times New Roman" w:hAnsi="Arial" w:cs="Arial"/>
                <w:sz w:val="20"/>
                <w:szCs w:val="20"/>
              </w:rPr>
              <w:t>биләмәһе</w:t>
            </w:r>
            <w:proofErr w:type="spellEnd"/>
            <w:r w:rsidRPr="00140E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40E22">
              <w:rPr>
                <w:rFonts w:ascii="Arial" w:eastAsia="Times New Roman" w:hAnsi="Arial" w:cs="Arial"/>
                <w:sz w:val="20"/>
                <w:szCs w:val="20"/>
              </w:rPr>
              <w:t>хакими</w:t>
            </w:r>
            <w:proofErr w:type="spellEnd"/>
            <w:r w:rsidRPr="00140E22">
              <w:rPr>
                <w:rFonts w:ascii="Arial" w:eastAsia="Times New Roman" w:hAnsi="Arial" w:cs="Arial"/>
                <w:sz w:val="20"/>
                <w:szCs w:val="20"/>
                <w:lang w:val="tt-RU"/>
              </w:rPr>
              <w:t>ә</w:t>
            </w:r>
            <w:r w:rsidRPr="00140E22">
              <w:rPr>
                <w:rFonts w:ascii="Arial" w:eastAsia="Times New Roman" w:hAnsi="Arial" w:cs="Arial"/>
                <w:sz w:val="20"/>
                <w:szCs w:val="20"/>
              </w:rPr>
              <w:t>те</w:t>
            </w:r>
          </w:p>
          <w:p w:rsidR="0041658B" w:rsidRPr="00140E22" w:rsidRDefault="0041658B" w:rsidP="00AD6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1658B" w:rsidRPr="00140E22" w:rsidRDefault="0041658B" w:rsidP="00AD6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1658B" w:rsidRPr="00140E22" w:rsidRDefault="0041658B" w:rsidP="00A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0E22">
              <w:rPr>
                <w:rFonts w:ascii="Arial" w:eastAsia="Times New Roman" w:hAnsi="Arial" w:cs="Arial"/>
                <w:sz w:val="16"/>
                <w:szCs w:val="16"/>
              </w:rPr>
              <w:t xml:space="preserve">453401, </w:t>
            </w:r>
            <w:proofErr w:type="spellStart"/>
            <w:r w:rsidRPr="00140E22">
              <w:rPr>
                <w:rFonts w:ascii="Arial" w:eastAsia="Times New Roman" w:hAnsi="Arial" w:cs="Arial"/>
                <w:sz w:val="16"/>
                <w:szCs w:val="16"/>
              </w:rPr>
              <w:t>Дәүләкән</w:t>
            </w:r>
            <w:proofErr w:type="spellEnd"/>
            <w:r w:rsidRPr="00140E22">
              <w:rPr>
                <w:rFonts w:ascii="Arial" w:eastAsia="Times New Roman" w:hAnsi="Arial" w:cs="Arial"/>
                <w:sz w:val="16"/>
                <w:szCs w:val="16"/>
              </w:rPr>
              <w:t xml:space="preserve"> районы,</w:t>
            </w:r>
          </w:p>
          <w:p w:rsidR="0041658B" w:rsidRPr="00140E22" w:rsidRDefault="0041658B" w:rsidP="00AD6744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0E22">
              <w:rPr>
                <w:rFonts w:ascii="Arial" w:eastAsia="Times New Roman" w:hAnsi="Arial" w:cs="Arial"/>
                <w:sz w:val="16"/>
                <w:szCs w:val="16"/>
              </w:rPr>
              <w:t xml:space="preserve">Соколовка </w:t>
            </w:r>
            <w:proofErr w:type="spellStart"/>
            <w:r w:rsidRPr="00140E22">
              <w:rPr>
                <w:rFonts w:ascii="Arial" w:eastAsia="Times New Roman" w:hAnsi="Arial" w:cs="Arial"/>
                <w:sz w:val="16"/>
                <w:szCs w:val="16"/>
              </w:rPr>
              <w:t>ауыл</w:t>
            </w:r>
            <w:proofErr w:type="spellEnd"/>
            <w:r w:rsidRPr="00140E22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140E22">
              <w:rPr>
                <w:rFonts w:ascii="Arial" w:eastAsia="Times New Roman" w:hAnsi="Arial" w:cs="Arial"/>
                <w:sz w:val="16"/>
                <w:szCs w:val="16"/>
              </w:rPr>
              <w:t>Мәктәп</w:t>
            </w:r>
            <w:proofErr w:type="spellEnd"/>
            <w:r w:rsidRPr="00140E2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40E22">
              <w:rPr>
                <w:rFonts w:ascii="Arial" w:eastAsia="Times New Roman" w:hAnsi="Arial" w:cs="Arial"/>
                <w:sz w:val="16"/>
                <w:szCs w:val="16"/>
              </w:rPr>
              <w:t>урам</w:t>
            </w:r>
            <w:proofErr w:type="spellEnd"/>
            <w:r w:rsidRPr="00140E22">
              <w:rPr>
                <w:rFonts w:ascii="Arial" w:eastAsia="Times New Roman" w:hAnsi="Arial" w:cs="Arial"/>
                <w:sz w:val="16"/>
                <w:szCs w:val="16"/>
              </w:rPr>
              <w:t>, 14.</w:t>
            </w:r>
          </w:p>
          <w:p w:rsidR="0041658B" w:rsidRPr="00140E22" w:rsidRDefault="0041658B" w:rsidP="00AD6744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20"/>
              </w:rPr>
            </w:pPr>
            <w:r w:rsidRPr="00140E22">
              <w:rPr>
                <w:rFonts w:ascii="Peterburg" w:eastAsia="Times New Roman" w:hAnsi="Peterburg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1658B" w:rsidRPr="00140E22" w:rsidRDefault="0041658B" w:rsidP="00AD6744">
            <w:pPr>
              <w:spacing w:after="0" w:line="240" w:lineRule="auto"/>
              <w:rPr>
                <w:rFonts w:ascii="Peterburg" w:eastAsia="Times New Roman" w:hAnsi="Peterburg" w:cs="Times New Roman"/>
                <w:sz w:val="28"/>
                <w:szCs w:val="20"/>
              </w:rPr>
            </w:pPr>
            <w:r w:rsidRPr="00140E22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0E3ADC41" wp14:editId="03206FFA">
                  <wp:simplePos x="0" y="0"/>
                  <wp:positionH relativeFrom="column">
                    <wp:posOffset>633730</wp:posOffset>
                  </wp:positionH>
                  <wp:positionV relativeFrom="paragraph">
                    <wp:posOffset>60960</wp:posOffset>
                  </wp:positionV>
                  <wp:extent cx="1081405" cy="1342390"/>
                  <wp:effectExtent l="0" t="0" r="4445" b="0"/>
                  <wp:wrapSquare wrapText="bothSides"/>
                  <wp:docPr id="4" name="Рисунок 4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1658B" w:rsidRPr="00140E22" w:rsidRDefault="0041658B" w:rsidP="00A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0E22">
              <w:rPr>
                <w:rFonts w:ascii="Arial" w:eastAsia="Times New Roman" w:hAnsi="Arial" w:cs="Arial"/>
                <w:sz w:val="20"/>
                <w:szCs w:val="20"/>
              </w:rPr>
              <w:t>Администрация</w:t>
            </w:r>
          </w:p>
          <w:p w:rsidR="0041658B" w:rsidRPr="00140E22" w:rsidRDefault="0041658B" w:rsidP="00A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0E22">
              <w:rPr>
                <w:rFonts w:ascii="Arial" w:eastAsia="Times New Roman" w:hAnsi="Arial" w:cs="Arial"/>
                <w:sz w:val="20"/>
                <w:szCs w:val="20"/>
              </w:rPr>
              <w:t xml:space="preserve">сельского поселения </w:t>
            </w:r>
          </w:p>
          <w:p w:rsidR="0041658B" w:rsidRPr="00140E22" w:rsidRDefault="0041658B" w:rsidP="00A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0E22">
              <w:rPr>
                <w:rFonts w:ascii="Arial" w:eastAsia="Times New Roman" w:hAnsi="Arial" w:cs="Arial"/>
                <w:sz w:val="20"/>
                <w:szCs w:val="20"/>
              </w:rPr>
              <w:t>Соколовский сельсовет</w:t>
            </w:r>
          </w:p>
          <w:p w:rsidR="0041658B" w:rsidRPr="00140E22" w:rsidRDefault="0041658B" w:rsidP="00A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0E22">
              <w:rPr>
                <w:rFonts w:ascii="Arial" w:eastAsia="Times New Roman" w:hAnsi="Arial" w:cs="Arial"/>
                <w:sz w:val="20"/>
                <w:szCs w:val="20"/>
              </w:rPr>
              <w:t>муниципального района Давлекановский район</w:t>
            </w:r>
          </w:p>
          <w:p w:rsidR="0041658B" w:rsidRPr="00140E22" w:rsidRDefault="0041658B" w:rsidP="00A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0E22">
              <w:rPr>
                <w:rFonts w:ascii="Arial" w:eastAsia="Times New Roman" w:hAnsi="Arial" w:cs="Arial"/>
                <w:sz w:val="20"/>
                <w:szCs w:val="20"/>
              </w:rPr>
              <w:t>Республики Башкортостан</w:t>
            </w:r>
          </w:p>
          <w:p w:rsidR="0041658B" w:rsidRPr="00140E22" w:rsidRDefault="0041658B" w:rsidP="00AD6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1658B" w:rsidRPr="00140E22" w:rsidRDefault="0041658B" w:rsidP="00AD6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1658B" w:rsidRPr="00140E22" w:rsidRDefault="0041658B" w:rsidP="00A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0E22">
              <w:rPr>
                <w:rFonts w:ascii="Arial" w:eastAsia="Times New Roman" w:hAnsi="Arial" w:cs="Arial"/>
                <w:sz w:val="16"/>
                <w:szCs w:val="16"/>
              </w:rPr>
              <w:t>453401, Давлекановский район,</w:t>
            </w:r>
          </w:p>
          <w:p w:rsidR="0041658B" w:rsidRPr="00140E22" w:rsidRDefault="0041658B" w:rsidP="00A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0E22">
              <w:rPr>
                <w:rFonts w:ascii="Arial" w:eastAsia="Times New Roman" w:hAnsi="Arial" w:cs="Arial"/>
                <w:sz w:val="16"/>
                <w:szCs w:val="16"/>
              </w:rPr>
              <w:t>д. Соколовка, ул. Школьная, 14.</w:t>
            </w:r>
          </w:p>
          <w:p w:rsidR="0041658B" w:rsidRPr="00140E22" w:rsidRDefault="0041658B" w:rsidP="00A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658B" w:rsidRPr="00140E22" w:rsidTr="00AD674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2" w:type="dxa"/>
          <w:trHeight w:val="768"/>
        </w:trPr>
        <w:tc>
          <w:tcPr>
            <w:tcW w:w="4248" w:type="dxa"/>
            <w:gridSpan w:val="3"/>
            <w:shd w:val="clear" w:color="auto" w:fill="auto"/>
          </w:tcPr>
          <w:p w:rsidR="0041658B" w:rsidRPr="00140E22" w:rsidRDefault="0041658B" w:rsidP="00AD67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  <w:p w:rsidR="0041658B" w:rsidRPr="00140E22" w:rsidRDefault="0041658B" w:rsidP="00AD67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zh-CN"/>
              </w:rPr>
            </w:pPr>
            <w:r w:rsidRPr="00140E22">
              <w:rPr>
                <w:rFonts w:ascii="Times New Roman" w:eastAsia="MS Mincho" w:hAnsi="Times New Roman" w:cs="Times New Roman"/>
                <w:b/>
                <w:color w:val="000000"/>
                <w:sz w:val="28"/>
                <w:szCs w:val="28"/>
                <w:lang w:val="be-BY" w:eastAsia="zh-CN"/>
              </w:rPr>
              <w:t>ҠАРАР</w:t>
            </w:r>
          </w:p>
        </w:tc>
        <w:tc>
          <w:tcPr>
            <w:tcW w:w="1620" w:type="dxa"/>
            <w:shd w:val="clear" w:color="auto" w:fill="auto"/>
          </w:tcPr>
          <w:p w:rsidR="0041658B" w:rsidRPr="00140E22" w:rsidRDefault="0041658B" w:rsidP="00AD67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1658B" w:rsidRPr="00140E22" w:rsidRDefault="0041658B" w:rsidP="00AD67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41658B" w:rsidRPr="00140E22" w:rsidRDefault="0041658B" w:rsidP="00AD67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40E22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4294967290" distB="4294967290" distL="114300" distR="114300" simplePos="0" relativeHeight="251662336" behindDoc="0" locked="0" layoutInCell="1" allowOverlap="1" wp14:anchorId="0E746C71" wp14:editId="2370DB62">
                      <wp:simplePos x="0" y="0"/>
                      <wp:positionH relativeFrom="column">
                        <wp:posOffset>3193415</wp:posOffset>
                      </wp:positionH>
                      <wp:positionV relativeFrom="paragraph">
                        <wp:posOffset>20319</wp:posOffset>
                      </wp:positionV>
                      <wp:extent cx="6309360" cy="0"/>
                      <wp:effectExtent l="0" t="0" r="3429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9360" cy="0"/>
                              </a:xfrm>
                              <a:prstGeom prst="line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18427" id="Прямая соединительная линия 2" o:spid="_x0000_s1026" style="position:absolute;z-index:251662336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251.45pt,1.6pt" to="748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" strokeweight=".18mm">
                      <v:stroke joinstyle="miter"/>
                    </v:line>
                  </w:pict>
                </mc:Fallback>
              </mc:AlternateContent>
            </w:r>
            <w:r w:rsidRPr="00140E22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4294967290" distB="4294967290" distL="114300" distR="114300" simplePos="0" relativeHeight="251661312" behindDoc="0" locked="0" layoutInCell="1" allowOverlap="1" wp14:anchorId="3B9D0F26" wp14:editId="135B08C3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20319</wp:posOffset>
                      </wp:positionV>
                      <wp:extent cx="3810" cy="0"/>
                      <wp:effectExtent l="0" t="0" r="3429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0"/>
                              </a:xfrm>
                              <a:prstGeom prst="line">
                                <a:avLst/>
                              </a:prstGeom>
                              <a:noFill/>
                              <a:ln w="39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C5A9CD" id="Прямая соединительная линия 5" o:spid="_x0000_s1026" style="position:absolute;z-index:25166131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197pt,1.6pt" to="197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" strokeweight=".11mm">
                      <v:stroke joinstyle="miter"/>
                    </v:line>
                  </w:pict>
                </mc:Fallback>
              </mc:AlternateContent>
            </w:r>
          </w:p>
          <w:p w:rsidR="0041658B" w:rsidRPr="00140E22" w:rsidRDefault="0041658B" w:rsidP="00AD674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140E22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4294967290" distB="4294967290" distL="114300" distR="114300" simplePos="0" relativeHeight="251660288" behindDoc="0" locked="0" layoutInCell="1" allowOverlap="1" wp14:anchorId="266BE028" wp14:editId="138324AB">
                      <wp:simplePos x="0" y="0"/>
                      <wp:positionH relativeFrom="column">
                        <wp:posOffset>3556000</wp:posOffset>
                      </wp:positionH>
                      <wp:positionV relativeFrom="paragraph">
                        <wp:posOffset>184784</wp:posOffset>
                      </wp:positionV>
                      <wp:extent cx="6309360" cy="0"/>
                      <wp:effectExtent l="0" t="0" r="3429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9360" cy="0"/>
                              </a:xfrm>
                              <a:prstGeom prst="line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A644F" id="Прямая соединительная линия 6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280pt,14.55pt" to="776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" strokeweight=".18mm">
                      <v:stroke joinstyle="miter"/>
                    </v:line>
                  </w:pict>
                </mc:Fallback>
              </mc:AlternateContent>
            </w:r>
            <w:r w:rsidRPr="00140E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ПОСТАНОВЛЕНИЕ</w:t>
            </w:r>
          </w:p>
        </w:tc>
      </w:tr>
      <w:tr w:rsidR="0041658B" w:rsidRPr="00140E22" w:rsidTr="00AD674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2" w:type="dxa"/>
        </w:trPr>
        <w:tc>
          <w:tcPr>
            <w:tcW w:w="4248" w:type="dxa"/>
            <w:gridSpan w:val="3"/>
            <w:shd w:val="clear" w:color="auto" w:fill="auto"/>
          </w:tcPr>
          <w:p w:rsidR="0041658B" w:rsidRPr="00140E22" w:rsidRDefault="0041658B" w:rsidP="00AD67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zh-CN"/>
              </w:rPr>
            </w:pPr>
            <w:r w:rsidRPr="0014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zh-CN"/>
              </w:rPr>
              <w:t>6</w:t>
            </w:r>
            <w:r w:rsidRPr="0014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zh-CN"/>
              </w:rPr>
              <w:t>июня</w:t>
            </w:r>
            <w:r w:rsidRPr="0014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zh-CN"/>
              </w:rPr>
              <w:t xml:space="preserve">  </w:t>
            </w:r>
            <w:r w:rsidRPr="0014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2022 й.</w:t>
            </w:r>
          </w:p>
        </w:tc>
        <w:tc>
          <w:tcPr>
            <w:tcW w:w="1620" w:type="dxa"/>
            <w:shd w:val="clear" w:color="auto" w:fill="auto"/>
          </w:tcPr>
          <w:p w:rsidR="0041658B" w:rsidRPr="00140E22" w:rsidRDefault="0041658B" w:rsidP="00AD67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140E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41658B" w:rsidRPr="00140E22" w:rsidRDefault="0041658B" w:rsidP="00AD67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«6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 июня</w:t>
            </w:r>
            <w:r w:rsidRPr="00140E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2022 г.</w:t>
            </w:r>
          </w:p>
          <w:p w:rsidR="0041658B" w:rsidRPr="00140E22" w:rsidRDefault="0041658B" w:rsidP="00AD67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</w:tr>
    </w:tbl>
    <w:p w:rsidR="00834E7D" w:rsidRDefault="00834E7D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AD2E45" w:rsidRPr="00462282" w:rsidRDefault="00AD2E45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C6860" w:rsidRPr="00EC772F" w:rsidRDefault="008C6860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>«</w:t>
      </w:r>
      <w:bookmarkStart w:id="0" w:name="_GoBack"/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Об утверждении порядка 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</w:t>
      </w:r>
      <w:bookmarkEnd w:id="0"/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сельского поселения </w:t>
      </w:r>
      <w:r w:rsidR="00C96BDD" w:rsidRPr="00C96BDD">
        <w:rPr>
          <w:rFonts w:ascii="Times New Roman" w:eastAsia="Times New Roman" w:hAnsi="Times New Roman" w:cs="Times New Roman"/>
          <w:color w:val="494949"/>
          <w:sz w:val="28"/>
          <w:szCs w:val="28"/>
        </w:rPr>
        <w:t>Соколовский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сельсовет 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муниципального района </w:t>
      </w:r>
      <w:r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t>Давлекановский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 Республики Башкортостан»</w:t>
      </w:r>
    </w:p>
    <w:p w:rsidR="00834E7D" w:rsidRPr="00462282" w:rsidRDefault="00834E7D" w:rsidP="008C68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462282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28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462282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7242BA" w:rsidRPr="00462282">
          <w:rPr>
            <w:rFonts w:ascii="Times New Roman" w:hAnsi="Times New Roman" w:cs="Times New Roman"/>
            <w:sz w:val="28"/>
            <w:szCs w:val="28"/>
          </w:rPr>
          <w:t>80</w:t>
        </w:r>
      </w:hyperlink>
      <w:r w:rsidRPr="0046228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834E7D" w:rsidRPr="00462282" w:rsidRDefault="00834E7D" w:rsidP="008C686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228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34E7D" w:rsidRPr="00462282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282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8C6860" w:rsidRPr="00462282">
        <w:rPr>
          <w:rFonts w:ascii="Times New Roman" w:hAnsi="Times New Roman" w:cs="Times New Roman"/>
          <w:sz w:val="28"/>
          <w:szCs w:val="28"/>
        </w:rPr>
        <w:t>й</w:t>
      </w:r>
      <w:r w:rsidRPr="00462282">
        <w:rPr>
          <w:rFonts w:ascii="Times New Roman" w:hAnsi="Times New Roman" w:cs="Times New Roman"/>
          <w:sz w:val="28"/>
          <w:szCs w:val="28"/>
        </w:rPr>
        <w:t xml:space="preserve"> </w:t>
      </w:r>
      <w:r w:rsidR="008C6860" w:rsidRPr="00462282">
        <w:rPr>
          <w:rFonts w:ascii="Times New Roman" w:hAnsi="Times New Roman" w:cs="Times New Roman"/>
          <w:sz w:val="28"/>
          <w:szCs w:val="28"/>
        </w:rPr>
        <w:t>П</w:t>
      </w:r>
      <w:r w:rsidR="008C6860" w:rsidRPr="00EC772F">
        <w:rPr>
          <w:rFonts w:ascii="Times New Roman" w:hAnsi="Times New Roman" w:cs="Times New Roman"/>
          <w:color w:val="494949"/>
          <w:sz w:val="28"/>
          <w:szCs w:val="28"/>
        </w:rPr>
        <w:t>оряд</w:t>
      </w:r>
      <w:r w:rsidR="008C6860" w:rsidRPr="00462282">
        <w:rPr>
          <w:rFonts w:ascii="Times New Roman" w:hAnsi="Times New Roman" w:cs="Times New Roman"/>
          <w:color w:val="494949"/>
          <w:sz w:val="28"/>
          <w:szCs w:val="28"/>
        </w:rPr>
        <w:t>ок</w:t>
      </w:r>
      <w:r w:rsidR="008C6860" w:rsidRPr="00EC772F">
        <w:rPr>
          <w:rFonts w:ascii="Times New Roman" w:hAnsi="Times New Roman" w:cs="Times New Roman"/>
          <w:color w:val="494949"/>
          <w:sz w:val="28"/>
          <w:szCs w:val="28"/>
        </w:rPr>
        <w:t xml:space="preserve"> 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</w:t>
      </w:r>
      <w:r w:rsidR="00293896">
        <w:rPr>
          <w:rFonts w:ascii="Times New Roman" w:hAnsi="Times New Roman" w:cs="Times New Roman"/>
          <w:color w:val="494949"/>
          <w:sz w:val="28"/>
          <w:szCs w:val="28"/>
        </w:rPr>
        <w:t xml:space="preserve"> сельского поселения </w:t>
      </w:r>
      <w:r w:rsidR="00C96BDD" w:rsidRPr="00C96BDD">
        <w:rPr>
          <w:rFonts w:ascii="Times New Roman" w:hAnsi="Times New Roman" w:cs="Times New Roman"/>
          <w:color w:val="494949"/>
          <w:sz w:val="28"/>
          <w:szCs w:val="28"/>
        </w:rPr>
        <w:t>Соколовский</w:t>
      </w:r>
      <w:r w:rsidR="00293896">
        <w:rPr>
          <w:rFonts w:ascii="Times New Roman" w:hAnsi="Times New Roman" w:cs="Times New Roman"/>
          <w:color w:val="494949"/>
          <w:sz w:val="28"/>
          <w:szCs w:val="28"/>
        </w:rPr>
        <w:t xml:space="preserve"> сельсовет</w:t>
      </w:r>
      <w:r w:rsidR="008C6860" w:rsidRPr="00EC772F">
        <w:rPr>
          <w:rFonts w:ascii="Times New Roman" w:hAnsi="Times New Roman" w:cs="Times New Roman"/>
          <w:color w:val="494949"/>
          <w:sz w:val="28"/>
          <w:szCs w:val="28"/>
        </w:rPr>
        <w:t xml:space="preserve"> муниципального района </w:t>
      </w:r>
      <w:r w:rsidR="008C6860" w:rsidRPr="00462282">
        <w:rPr>
          <w:rFonts w:ascii="Times New Roman" w:hAnsi="Times New Roman" w:cs="Times New Roman"/>
          <w:color w:val="494949"/>
          <w:sz w:val="28"/>
          <w:szCs w:val="28"/>
        </w:rPr>
        <w:t>Давлекановский</w:t>
      </w:r>
      <w:r w:rsidR="008C6860" w:rsidRPr="00EC772F">
        <w:rPr>
          <w:rFonts w:ascii="Times New Roman" w:hAnsi="Times New Roman" w:cs="Times New Roman"/>
          <w:color w:val="494949"/>
          <w:sz w:val="28"/>
          <w:szCs w:val="28"/>
        </w:rPr>
        <w:t xml:space="preserve"> район Республики Башкортостан</w:t>
      </w:r>
      <w:r w:rsidRPr="00462282">
        <w:rPr>
          <w:rFonts w:ascii="Times New Roman" w:hAnsi="Times New Roman" w:cs="Times New Roman"/>
          <w:sz w:val="28"/>
          <w:szCs w:val="28"/>
        </w:rPr>
        <w:t xml:space="preserve"> с 1 января 202</w:t>
      </w:r>
      <w:r w:rsidR="008C6860" w:rsidRPr="00462282">
        <w:rPr>
          <w:rFonts w:ascii="Times New Roman" w:hAnsi="Times New Roman" w:cs="Times New Roman"/>
          <w:sz w:val="28"/>
          <w:szCs w:val="28"/>
        </w:rPr>
        <w:t>2</w:t>
      </w:r>
      <w:r w:rsidRPr="004622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4E7D" w:rsidRPr="00462282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282">
        <w:rPr>
          <w:rFonts w:ascii="Times New Roman" w:hAnsi="Times New Roman" w:cs="Times New Roman"/>
          <w:sz w:val="28"/>
          <w:szCs w:val="28"/>
        </w:rPr>
        <w:t xml:space="preserve">2. </w:t>
      </w:r>
      <w:r w:rsidR="00AD2E45" w:rsidRPr="00AD2E45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834E7D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E45" w:rsidRDefault="00AD2E45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E45" w:rsidRDefault="00AD2E45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E45" w:rsidRPr="00462282" w:rsidRDefault="00AD2E45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E45" w:rsidRDefault="00AD2E45" w:rsidP="00AD2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DDA">
        <w:rPr>
          <w:rFonts w:ascii="Times New Roman" w:hAnsi="Times New Roman"/>
          <w:sz w:val="28"/>
          <w:szCs w:val="28"/>
        </w:rPr>
        <w:t>Глава сельского поселения</w:t>
      </w:r>
      <w:r w:rsidRPr="00501DDA">
        <w:rPr>
          <w:rFonts w:ascii="Times New Roman" w:hAnsi="Times New Roman"/>
          <w:sz w:val="28"/>
          <w:szCs w:val="28"/>
        </w:rPr>
        <w:tab/>
        <w:t xml:space="preserve">                                         А.К. </w:t>
      </w:r>
      <w:proofErr w:type="spellStart"/>
      <w:r w:rsidRPr="00501DDA">
        <w:rPr>
          <w:rFonts w:ascii="Times New Roman" w:hAnsi="Times New Roman"/>
          <w:sz w:val="28"/>
          <w:szCs w:val="28"/>
        </w:rPr>
        <w:t>Шарафутдинов</w:t>
      </w:r>
      <w:proofErr w:type="spellEnd"/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462282" w:rsidRDefault="00834E7D" w:rsidP="006C0D98">
      <w:pPr>
        <w:keepNext/>
        <w:tabs>
          <w:tab w:val="left" w:pos="5490"/>
          <w:tab w:val="right" w:pos="9355"/>
        </w:tabs>
        <w:spacing w:line="240" w:lineRule="auto"/>
        <w:ind w:firstLine="4536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462282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Приложение </w:t>
      </w:r>
    </w:p>
    <w:p w:rsidR="00834E7D" w:rsidRPr="00462282" w:rsidRDefault="00834E7D" w:rsidP="006C0D98">
      <w:pPr>
        <w:keepNext/>
        <w:tabs>
          <w:tab w:val="right" w:pos="9355"/>
        </w:tabs>
        <w:spacing w:line="240" w:lineRule="auto"/>
        <w:ind w:firstLine="4536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462282">
        <w:rPr>
          <w:rFonts w:ascii="Times New Roman" w:hAnsi="Times New Roman" w:cs="Times New Roman"/>
          <w:bCs/>
          <w:iCs/>
          <w:sz w:val="28"/>
          <w:szCs w:val="28"/>
        </w:rPr>
        <w:t xml:space="preserve">к постановлению администрации </w:t>
      </w:r>
    </w:p>
    <w:p w:rsidR="00C96BDD" w:rsidRDefault="00293896" w:rsidP="006C0D98">
      <w:pPr>
        <w:keepNext/>
        <w:tabs>
          <w:tab w:val="right" w:pos="9355"/>
        </w:tabs>
        <w:spacing w:line="240" w:lineRule="auto"/>
        <w:ind w:firstLine="4536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</w:t>
      </w:r>
      <w:r w:rsidR="00C96BDD" w:rsidRPr="00C96BDD">
        <w:rPr>
          <w:rFonts w:ascii="Times New Roman" w:hAnsi="Times New Roman" w:cs="Times New Roman"/>
          <w:bCs/>
          <w:iCs/>
          <w:sz w:val="28"/>
          <w:szCs w:val="28"/>
        </w:rPr>
        <w:t>Соколовский</w:t>
      </w:r>
    </w:p>
    <w:p w:rsidR="00293896" w:rsidRDefault="00293896" w:rsidP="006C0D98">
      <w:pPr>
        <w:keepNext/>
        <w:tabs>
          <w:tab w:val="right" w:pos="9355"/>
        </w:tabs>
        <w:spacing w:line="240" w:lineRule="auto"/>
        <w:ind w:firstLine="4536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сельсовет </w:t>
      </w:r>
    </w:p>
    <w:p w:rsidR="006C0D98" w:rsidRPr="00462282" w:rsidRDefault="00834E7D" w:rsidP="006C0D98">
      <w:pPr>
        <w:keepNext/>
        <w:tabs>
          <w:tab w:val="right" w:pos="9355"/>
        </w:tabs>
        <w:spacing w:line="240" w:lineRule="auto"/>
        <w:ind w:firstLine="4536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462282">
        <w:rPr>
          <w:rFonts w:ascii="Times New Roman" w:hAnsi="Times New Roman" w:cs="Times New Roman"/>
          <w:bCs/>
          <w:iCs/>
          <w:sz w:val="28"/>
          <w:szCs w:val="28"/>
        </w:rPr>
        <w:t>муниципального</w:t>
      </w:r>
      <w:r w:rsidR="006C0D98" w:rsidRPr="0046228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62282">
        <w:rPr>
          <w:rFonts w:ascii="Times New Roman" w:hAnsi="Times New Roman" w:cs="Times New Roman"/>
          <w:bCs/>
          <w:iCs/>
          <w:sz w:val="28"/>
          <w:szCs w:val="28"/>
        </w:rPr>
        <w:t xml:space="preserve">района </w:t>
      </w:r>
      <w:r w:rsidR="006C0D98" w:rsidRPr="0046228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C0D98" w:rsidRPr="00462282" w:rsidRDefault="006C0D98" w:rsidP="006C0D98">
      <w:pPr>
        <w:keepNext/>
        <w:tabs>
          <w:tab w:val="right" w:pos="9355"/>
        </w:tabs>
        <w:spacing w:line="240" w:lineRule="auto"/>
        <w:ind w:firstLine="4536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462282">
        <w:rPr>
          <w:rFonts w:ascii="Times New Roman" w:hAnsi="Times New Roman" w:cs="Times New Roman"/>
          <w:bCs/>
          <w:iCs/>
          <w:sz w:val="28"/>
          <w:szCs w:val="28"/>
        </w:rPr>
        <w:t>Давлекановский район</w:t>
      </w:r>
    </w:p>
    <w:p w:rsidR="00834E7D" w:rsidRPr="00462282" w:rsidRDefault="006C0D98" w:rsidP="006C0D98">
      <w:pPr>
        <w:keepNext/>
        <w:tabs>
          <w:tab w:val="right" w:pos="9355"/>
        </w:tabs>
        <w:spacing w:line="240" w:lineRule="auto"/>
        <w:ind w:firstLine="4536"/>
        <w:outlineLvl w:val="1"/>
        <w:rPr>
          <w:rFonts w:ascii="Times New Roman" w:hAnsi="Times New Roman" w:cs="Times New Roman"/>
          <w:sz w:val="28"/>
          <w:szCs w:val="28"/>
        </w:rPr>
      </w:pPr>
      <w:r w:rsidRPr="0046228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34E7D" w:rsidRPr="0046228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34E7D" w:rsidRPr="0041658B" w:rsidRDefault="006C0D98" w:rsidP="0041658B">
      <w:pPr>
        <w:tabs>
          <w:tab w:val="right" w:pos="9355"/>
        </w:tabs>
        <w:spacing w:line="240" w:lineRule="auto"/>
        <w:ind w:firstLine="4536"/>
        <w:rPr>
          <w:rFonts w:ascii="Times New Roman" w:hAnsi="Times New Roman" w:cs="Times New Roman"/>
          <w:sz w:val="28"/>
          <w:szCs w:val="28"/>
          <w:u w:val="single"/>
        </w:rPr>
      </w:pPr>
      <w:r w:rsidRPr="00462282">
        <w:rPr>
          <w:rFonts w:ascii="Times New Roman" w:hAnsi="Times New Roman" w:cs="Times New Roman"/>
          <w:sz w:val="28"/>
          <w:szCs w:val="28"/>
        </w:rPr>
        <w:t>о</w:t>
      </w:r>
      <w:r w:rsidR="0041658B">
        <w:rPr>
          <w:rFonts w:ascii="Times New Roman" w:hAnsi="Times New Roman" w:cs="Times New Roman"/>
          <w:sz w:val="28"/>
          <w:szCs w:val="28"/>
        </w:rPr>
        <w:t xml:space="preserve">т «06» июня </w:t>
      </w:r>
      <w:r w:rsidR="00834E7D" w:rsidRPr="00462282">
        <w:rPr>
          <w:rFonts w:ascii="Times New Roman" w:hAnsi="Times New Roman" w:cs="Times New Roman"/>
          <w:sz w:val="28"/>
          <w:szCs w:val="28"/>
        </w:rPr>
        <w:t>202</w:t>
      </w:r>
      <w:r w:rsidRPr="00462282">
        <w:rPr>
          <w:rFonts w:ascii="Times New Roman" w:hAnsi="Times New Roman" w:cs="Times New Roman"/>
          <w:sz w:val="28"/>
          <w:szCs w:val="28"/>
        </w:rPr>
        <w:t>2</w:t>
      </w:r>
      <w:r w:rsidR="0041658B">
        <w:rPr>
          <w:rFonts w:ascii="Times New Roman" w:hAnsi="Times New Roman" w:cs="Times New Roman"/>
          <w:sz w:val="28"/>
          <w:szCs w:val="28"/>
        </w:rPr>
        <w:t xml:space="preserve"> года № 31</w:t>
      </w: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6C0D98" w:rsidRPr="00462282" w:rsidRDefault="006C0D98" w:rsidP="006C0D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t>П</w:t>
      </w:r>
      <w:r w:rsidR="008C6860"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>оряд</w:t>
      </w:r>
      <w:r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t>о</w:t>
      </w:r>
      <w:r w:rsidR="008C6860"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>к</w:t>
      </w:r>
    </w:p>
    <w:p w:rsidR="008C6860" w:rsidRPr="00EC772F" w:rsidRDefault="008C6860" w:rsidP="006C0D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сельского поселения </w:t>
      </w:r>
      <w:r w:rsidR="00C96BDD" w:rsidRPr="00C96BDD">
        <w:rPr>
          <w:rFonts w:ascii="Times New Roman" w:eastAsia="Times New Roman" w:hAnsi="Times New Roman" w:cs="Times New Roman"/>
          <w:color w:val="494949"/>
          <w:sz w:val="28"/>
          <w:szCs w:val="28"/>
        </w:rPr>
        <w:t>Соколовский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сельсовет 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муниципального района </w:t>
      </w:r>
      <w:r w:rsidR="006C0D98"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t>Давлекановский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 Республики Башкортостан»</w:t>
      </w: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C6860" w:rsidRPr="00EC772F" w:rsidRDefault="008C6860" w:rsidP="006C0D98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  <w:t>I. Общие положения</w:t>
      </w:r>
    </w:p>
    <w:p w:rsidR="008C6860" w:rsidRPr="00EC772F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>1. Настоящий Порядок устанавливает правила предоставления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за счет средств бюджета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сельского поселения </w:t>
      </w:r>
      <w:r w:rsidR="00C96BDD" w:rsidRPr="00C96BDD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Соколовский 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>сельсовет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муниципального района </w:t>
      </w:r>
      <w:r w:rsidR="00B821CB"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t>Давлекановский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 Республики Башкортостан.</w:t>
      </w:r>
    </w:p>
    <w:p w:rsidR="008C6860" w:rsidRPr="00EC772F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>2. Предоставление бюджетных инвестиций осуществляется при условии приобретения в собственность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сельским поселением </w:t>
      </w:r>
      <w:r w:rsidR="00C96BDD" w:rsidRPr="00C96BDD">
        <w:rPr>
          <w:rFonts w:ascii="Times New Roman" w:eastAsia="Times New Roman" w:hAnsi="Times New Roman" w:cs="Times New Roman"/>
          <w:color w:val="494949"/>
          <w:sz w:val="28"/>
          <w:szCs w:val="28"/>
        </w:rPr>
        <w:t>Соколовский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сельсовет 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муниципальн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>ого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>а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</w:t>
      </w:r>
      <w:r w:rsidR="00B821CB"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t>Давлекановский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 Республики Башкортостан акций (долей) юридического лица при его создании или участия 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сельского поселения </w:t>
      </w:r>
      <w:r w:rsidR="00C96BDD" w:rsidRPr="00C96BDD">
        <w:rPr>
          <w:rFonts w:ascii="Times New Roman" w:eastAsia="Times New Roman" w:hAnsi="Times New Roman" w:cs="Times New Roman"/>
          <w:color w:val="494949"/>
          <w:sz w:val="28"/>
          <w:szCs w:val="28"/>
        </w:rPr>
        <w:t>Соколовский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сельсовет 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муниципального района </w:t>
      </w:r>
      <w:r w:rsidR="00B821CB"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t>Давлекановский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 Республики Башкортостан в дополнительной эмиссии акций, увеличении уставного капитала юридического лица за счет дополнительных вкладов его участников и вкладов третьих лиц.</w:t>
      </w:r>
    </w:p>
    <w:p w:rsidR="008C6860" w:rsidRPr="00EC772F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3. Условия участия 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сельского поселения </w:t>
      </w:r>
      <w:r w:rsidR="00C96BDD" w:rsidRPr="00C96BDD">
        <w:rPr>
          <w:rFonts w:ascii="Times New Roman" w:eastAsia="Times New Roman" w:hAnsi="Times New Roman" w:cs="Times New Roman"/>
          <w:color w:val="494949"/>
          <w:sz w:val="28"/>
          <w:szCs w:val="28"/>
        </w:rPr>
        <w:t>Соколовский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сельсовет 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муниципального района </w:t>
      </w:r>
      <w:r w:rsidR="00B821CB"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t>Давлекановский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 Республики Башкортостан в уставном капитале юридического лица в виде предоставления бюджетных инвестиций регулируются Гражданским кодексом Российской Федерации, Федеральными законами «Об акционерных обществах» и «Об обществах с ограниченной ответственностью».</w:t>
      </w:r>
    </w:p>
    <w:p w:rsidR="008C6860" w:rsidRPr="00EC772F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lastRenderedPageBreak/>
        <w:t>4. Права учредителя (участника) в уставном капитале юридического лица от имени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сельского поселения </w:t>
      </w:r>
      <w:r w:rsidR="00C96BDD" w:rsidRPr="00C96BDD">
        <w:rPr>
          <w:rFonts w:ascii="Times New Roman" w:eastAsia="Times New Roman" w:hAnsi="Times New Roman" w:cs="Times New Roman"/>
          <w:color w:val="494949"/>
          <w:sz w:val="28"/>
          <w:szCs w:val="28"/>
        </w:rPr>
        <w:t>Соколовский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</w:t>
      </w:r>
      <w:proofErr w:type="gramStart"/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сельсовет 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муниципального</w:t>
      </w:r>
      <w:proofErr w:type="gramEnd"/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района </w:t>
      </w:r>
      <w:r w:rsidR="00B821CB"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t>Давлекановский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 Республики Башкортостан осуществляет Администрация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сельского поселения </w:t>
      </w:r>
      <w:r w:rsidR="00C96BDD" w:rsidRPr="00C96BDD">
        <w:rPr>
          <w:rFonts w:ascii="Times New Roman" w:eastAsia="Times New Roman" w:hAnsi="Times New Roman" w:cs="Times New Roman"/>
          <w:color w:val="494949"/>
          <w:sz w:val="28"/>
          <w:szCs w:val="28"/>
        </w:rPr>
        <w:t>Соколовский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сельсовет 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муниципального района </w:t>
      </w:r>
      <w:r w:rsidR="00B821CB"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Давлекановский 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 Республики Башкортостан (далее - Администрация).</w:t>
      </w:r>
    </w:p>
    <w:p w:rsidR="008C6860" w:rsidRPr="00462282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>5. Финансовое обеспечение расходов бюджета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сельского поселения </w:t>
      </w:r>
      <w:r w:rsidR="00C96BDD" w:rsidRPr="00C96BDD">
        <w:rPr>
          <w:rFonts w:ascii="Times New Roman" w:eastAsia="Times New Roman" w:hAnsi="Times New Roman" w:cs="Times New Roman"/>
          <w:color w:val="494949"/>
          <w:sz w:val="28"/>
          <w:szCs w:val="28"/>
        </w:rPr>
        <w:t>Соколовский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сельсовет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муниципального района </w:t>
      </w:r>
      <w:r w:rsidR="00B821CB"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t>Давлекановский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 Республики Башкортостан по предоставлению бюджетных инвестиций осуществляется в пределах бюджетных ассигнований, лимитов бюджетных обязательств и предельных объемов финансирования, доведенных главному распорядителю бюджетных средств – Администрации, по соответствующему подразделу, целевой статье и виду расходов бюджетной классификации на соответствующий финансовый год.</w:t>
      </w:r>
    </w:p>
    <w:p w:rsidR="000E55AC" w:rsidRPr="00EC772F" w:rsidRDefault="000E55AC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C6860" w:rsidRPr="00EC772F" w:rsidRDefault="008C6860" w:rsidP="00B821CB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>II. Предоставление бюджетных инвестиций</w:t>
      </w:r>
    </w:p>
    <w:p w:rsidR="008C6860" w:rsidRPr="00EC772F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>6. Предоставление бюджетных инвестиций в размере и на цели, предусмотренные решением о местном бюджете, осуществляется при наличии обоснования экономической эффективности на основании постановления Администрации, проект которого подготавливается соответствующим структурным подразделением Администрации, в сфере компетенции которого находится экономическая деятельность соответствующего юридического лица, получателя бюджетной инвестиции.</w:t>
      </w:r>
    </w:p>
    <w:p w:rsidR="008C6860" w:rsidRPr="00462282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7. Перечисление бюджетных инвестиций осуществляется на основании договора между Администрацией и юридическим лицом об участии 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>сельского поселения __</w:t>
      </w:r>
      <w:r w:rsidR="00AD2E45">
        <w:rPr>
          <w:rFonts w:ascii="Times New Roman" w:eastAsia="Times New Roman" w:hAnsi="Times New Roman" w:cs="Times New Roman"/>
          <w:color w:val="494949"/>
          <w:sz w:val="28"/>
          <w:szCs w:val="28"/>
        </w:rPr>
        <w:t>Соколовский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сельсовет 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муниципального района </w:t>
      </w:r>
      <w:r w:rsidR="00B821CB"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t>Давлекановский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 Республики Башкортостан в уставном капитале юридического лица в порядке и сроки, установленные решениями органов управления юридического лица, предусматривающими участие 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сельского поселения </w:t>
      </w:r>
      <w:r w:rsidR="00C96BDD" w:rsidRPr="00C96BDD">
        <w:rPr>
          <w:rFonts w:ascii="Times New Roman" w:eastAsia="Times New Roman" w:hAnsi="Times New Roman" w:cs="Times New Roman"/>
          <w:color w:val="494949"/>
          <w:sz w:val="28"/>
          <w:szCs w:val="28"/>
        </w:rPr>
        <w:t>Соколовский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сельсовет 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муниципального района </w:t>
      </w:r>
      <w:r w:rsidR="00B821CB"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t>Давлекановский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 Республики Башкортостан в уставном капитале юридического лица.</w:t>
      </w:r>
    </w:p>
    <w:p w:rsidR="000E55AC" w:rsidRPr="00EC772F" w:rsidRDefault="000E55AC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C6860" w:rsidRPr="00EC772F" w:rsidRDefault="008C6860" w:rsidP="000E55AC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>III. Требования к договорам, заключаемым в связи с предоставлением бюджетных инвестиций</w:t>
      </w:r>
    </w:p>
    <w:p w:rsidR="008C6860" w:rsidRPr="00EC772F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>8. Администрацией подготавливается договор между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сельским поселением </w:t>
      </w:r>
      <w:r w:rsidR="00C96BDD" w:rsidRPr="00C96BDD">
        <w:rPr>
          <w:rFonts w:ascii="Times New Roman" w:eastAsia="Times New Roman" w:hAnsi="Times New Roman" w:cs="Times New Roman"/>
          <w:color w:val="494949"/>
          <w:sz w:val="28"/>
          <w:szCs w:val="28"/>
        </w:rPr>
        <w:t>Соколовский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сельсовет 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>муниципальн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>ого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>а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</w:t>
      </w:r>
      <w:r w:rsidR="000E55AC"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t>Давлекановский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 Республики Башкортостан и юридическим лицом об участии 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сельского поселения </w:t>
      </w:r>
      <w:r w:rsidR="00C96BDD" w:rsidRPr="00C96BDD">
        <w:rPr>
          <w:rFonts w:ascii="Times New Roman" w:eastAsia="Times New Roman" w:hAnsi="Times New Roman" w:cs="Times New Roman"/>
          <w:color w:val="494949"/>
          <w:sz w:val="28"/>
          <w:szCs w:val="28"/>
        </w:rPr>
        <w:t>Соколовский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сельсовет 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муниципального района </w:t>
      </w:r>
      <w:r w:rsidR="000E55AC"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t>Давлекановский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 Республики Башкортостан в уставном капитале юридического лица (далее - договор об участии).</w:t>
      </w:r>
    </w:p>
    <w:p w:rsidR="008C6860" w:rsidRPr="00EC772F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9. Договор об участии оформляется в течение трех месяцев со дня вступления в силу решения о бюджете (внесения изменений в бюджет) 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сельского поселения </w:t>
      </w:r>
      <w:r w:rsidR="00C96BDD" w:rsidRPr="00C96BDD">
        <w:rPr>
          <w:rFonts w:ascii="Times New Roman" w:eastAsia="Times New Roman" w:hAnsi="Times New Roman" w:cs="Times New Roman"/>
          <w:color w:val="494949"/>
          <w:sz w:val="28"/>
          <w:szCs w:val="28"/>
        </w:rPr>
        <w:t>Соколовский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сельсовет 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муниципального района </w:t>
      </w:r>
      <w:r w:rsidR="000E55AC"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t>Давлекановский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lastRenderedPageBreak/>
        <w:t>район Республики Башкортостан, предусматривающего предоставление бюджетных инвестиций юридическим лицам.</w:t>
      </w:r>
    </w:p>
    <w:p w:rsidR="008C6860" w:rsidRPr="00EC772F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>10. В договоре об участии предусматриваются следующие положения:</w:t>
      </w:r>
    </w:p>
    <w:p w:rsidR="00293896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>а) целевое назначение бюджетных инвестиций, объем бюджетных инвестиций в соответствии с решением о бюджете (внесенными</w:t>
      </w:r>
    </w:p>
    <w:p w:rsidR="008C6860" w:rsidRPr="00EC772F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изменениями в бюджет) 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сельского поселения </w:t>
      </w:r>
      <w:r w:rsidR="00C96BDD" w:rsidRPr="00C96BDD">
        <w:rPr>
          <w:rFonts w:ascii="Times New Roman" w:eastAsia="Times New Roman" w:hAnsi="Times New Roman" w:cs="Times New Roman"/>
          <w:color w:val="494949"/>
          <w:sz w:val="28"/>
          <w:szCs w:val="28"/>
        </w:rPr>
        <w:t>Соколовский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сельсовет 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муниципального района </w:t>
      </w:r>
      <w:r w:rsidR="000E55AC"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t>Давлекановский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 Республики Башкортостан;</w:t>
      </w:r>
    </w:p>
    <w:p w:rsidR="008C6860" w:rsidRPr="00EC772F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>б) условия предоставления бюджетных инвестиций юридическому лицу;</w:t>
      </w:r>
    </w:p>
    <w:p w:rsidR="008C6860" w:rsidRPr="00EC772F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в) право Администрации, органов муниципального финансового контроля 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сельского поселения </w:t>
      </w:r>
      <w:r w:rsidR="00C96BDD" w:rsidRPr="00C96BDD">
        <w:rPr>
          <w:rFonts w:ascii="Times New Roman" w:eastAsia="Times New Roman" w:hAnsi="Times New Roman" w:cs="Times New Roman"/>
          <w:color w:val="494949"/>
          <w:sz w:val="28"/>
          <w:szCs w:val="28"/>
        </w:rPr>
        <w:t>Соколовский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сельсовет 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муниципального района </w:t>
      </w:r>
      <w:r w:rsidR="000E55AC"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t>Давлекановский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 Республики Башкортостан на проведение проверок соблюдения юридическим лицом условий предоставления и целевого расходования бюджетных инвестиций;</w:t>
      </w:r>
    </w:p>
    <w:p w:rsidR="008C6860" w:rsidRPr="00EC772F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г) обязанность юридического лица представить в Администрацию копии решений органов управления юридического лица о порядке и сроках участия 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сельского поселения </w:t>
      </w:r>
      <w:r w:rsidR="00C96BDD" w:rsidRPr="00C96BDD">
        <w:rPr>
          <w:rFonts w:ascii="Times New Roman" w:eastAsia="Times New Roman" w:hAnsi="Times New Roman" w:cs="Times New Roman"/>
          <w:color w:val="494949"/>
          <w:sz w:val="28"/>
          <w:szCs w:val="28"/>
        </w:rPr>
        <w:t>Соколовский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сельсовет 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муниципального района </w:t>
      </w:r>
      <w:r w:rsidR="000E55AC"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t>Давлекановский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 Республики Башкортостан в уставном капитале юридического лица;</w:t>
      </w:r>
    </w:p>
    <w:p w:rsidR="008C6860" w:rsidRPr="00EC772F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>д) ответственность юридического лица за неисполнение или ненадлежащее исполнение обязательств по договору об участии;</w:t>
      </w:r>
    </w:p>
    <w:p w:rsidR="008C6860" w:rsidRPr="00EC772F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>е) положение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нормативными правовыми актами Администрации.</w:t>
      </w:r>
    </w:p>
    <w:p w:rsidR="008C6860" w:rsidRPr="00EC772F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11. Отсутствие оформленных в установленном порядке договоров служит основанием для </w:t>
      </w:r>
      <w:proofErr w:type="spellStart"/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>непредоставления</w:t>
      </w:r>
      <w:proofErr w:type="spellEnd"/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бюджетных инвестиций.</w:t>
      </w:r>
    </w:p>
    <w:p w:rsidR="008C6860" w:rsidRPr="00EC772F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>12. Решения о предоставлении бюджетных инвестиций юридическим лицам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из бюджета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сельского поселения _______ сельсовет 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муниципального района </w:t>
      </w:r>
      <w:r w:rsidR="000E55AC"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Давлекановский 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>район Республики Башкортостан принимаются в форме муниципальных правовых актов Администрации.</w:t>
      </w:r>
    </w:p>
    <w:p w:rsidR="008C6860" w:rsidRPr="00EC772F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настоящем пункте, в отношении таких объектов капитального строительства принимаются в том числе на 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lastRenderedPageBreak/>
        <w:t>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E62223" w:rsidRPr="00462282" w:rsidRDefault="00E62223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E62223" w:rsidRPr="00462282" w:rsidSect="006F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7D"/>
    <w:rsid w:val="0002190D"/>
    <w:rsid w:val="000B2465"/>
    <w:rsid w:val="000E55AC"/>
    <w:rsid w:val="00293896"/>
    <w:rsid w:val="002E177B"/>
    <w:rsid w:val="0041658B"/>
    <w:rsid w:val="00462282"/>
    <w:rsid w:val="006C0D98"/>
    <w:rsid w:val="006C28EF"/>
    <w:rsid w:val="006F20C6"/>
    <w:rsid w:val="007242BA"/>
    <w:rsid w:val="00834E7D"/>
    <w:rsid w:val="008C6860"/>
    <w:rsid w:val="00AD2E45"/>
    <w:rsid w:val="00AF401E"/>
    <w:rsid w:val="00B821CB"/>
    <w:rsid w:val="00C74A7F"/>
    <w:rsid w:val="00C96BDD"/>
    <w:rsid w:val="00D3124F"/>
    <w:rsid w:val="00DB1D38"/>
    <w:rsid w:val="00E62223"/>
    <w:rsid w:val="00E67BBB"/>
    <w:rsid w:val="00ED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2CF6"/>
  <w15:docId w15:val="{42010FDE-5352-4456-A793-E84371CA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объекта1"/>
    <w:basedOn w:val="a0"/>
    <w:rsid w:val="00834E7D"/>
  </w:style>
  <w:style w:type="character" w:customStyle="1" w:styleId="extlink">
    <w:name w:val="extlink"/>
    <w:basedOn w:val="a0"/>
    <w:rsid w:val="00834E7D"/>
  </w:style>
  <w:style w:type="paragraph" w:styleId="HTML">
    <w:name w:val="HTML Preformatted"/>
    <w:basedOn w:val="a"/>
    <w:link w:val="HTML0"/>
    <w:uiPriority w:val="99"/>
    <w:semiHidden/>
    <w:unhideWhenUsed/>
    <w:rsid w:val="00834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4E7D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834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834E7D"/>
    <w:rPr>
      <w:rFonts w:ascii="Calibri" w:eastAsia="Times New Roman" w:hAnsi="Calibri" w:cs="Calibri"/>
      <w:szCs w:val="20"/>
    </w:rPr>
  </w:style>
  <w:style w:type="paragraph" w:customStyle="1" w:styleId="ConsNonformat">
    <w:name w:val="ConsNonformat"/>
    <w:uiPriority w:val="99"/>
    <w:rsid w:val="004165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3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1C889460AF5C03477F88D26BBA62D859ECAB9648F0D213BE976061B0D2177A3D522769915ADAC9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8729</CharactersWithSpaces>
  <SharedDoc>false</SharedDoc>
  <HLinks>
    <vt:vector size="6" baseType="variant">
      <vt:variant>
        <vt:i4>7798835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consultantplus://offline/ref=891C889460AF5C03477F88D26BBA62D859ECAB9648F0D213BE976061B0D2177A3D522769915ADAC9M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Кагарманова Регина Анатольевна</cp:lastModifiedBy>
  <cp:revision>2</cp:revision>
  <cp:lastPrinted>2022-06-06T11:16:00Z</cp:lastPrinted>
  <dcterms:created xsi:type="dcterms:W3CDTF">2022-06-06T11:17:00Z</dcterms:created>
  <dcterms:modified xsi:type="dcterms:W3CDTF">2022-06-06T11:17:00Z</dcterms:modified>
</cp:coreProperties>
</file>